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7B9" w:rsidRDefault="000A07B9"/>
    <w:tbl>
      <w:tblPr>
        <w:tblpPr w:leftFromText="187" w:rightFromText="187" w:vertAnchor="text" w:tblpY="1"/>
        <w:tblOverlap w:val="never"/>
        <w:tblW w:w="18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5400"/>
        <w:gridCol w:w="827"/>
        <w:gridCol w:w="3758"/>
        <w:gridCol w:w="7560"/>
        <w:gridCol w:w="23"/>
      </w:tblGrid>
      <w:tr w:rsidR="00E71C2D" w:rsidRPr="00F45CB9" w:rsidTr="00A454A9">
        <w:trPr>
          <w:gridAfter w:val="1"/>
          <w:wAfter w:w="23" w:type="dxa"/>
          <w:cantSplit/>
          <w:tblHeader/>
        </w:trPr>
        <w:tc>
          <w:tcPr>
            <w:tcW w:w="1170" w:type="dxa"/>
            <w:shd w:val="clear" w:color="auto" w:fill="auto"/>
            <w:vAlign w:val="center"/>
          </w:tcPr>
          <w:p w:rsidR="00E71C2D" w:rsidRPr="00F45CB9" w:rsidRDefault="00E71C2D" w:rsidP="00A454A9">
            <w:pPr>
              <w:spacing w:before="0" w:line="240" w:lineRule="auto"/>
              <w:jc w:val="center"/>
              <w:rPr>
                <w:rFonts w:ascii="Arial" w:hAnsi="Arial" w:cs="Arial"/>
                <w:b/>
                <w:sz w:val="20"/>
                <w:szCs w:val="20"/>
              </w:rPr>
            </w:pPr>
            <w:r w:rsidRPr="00F45CB9">
              <w:rPr>
                <w:rFonts w:ascii="Arial" w:hAnsi="Arial" w:cs="Arial"/>
                <w:b/>
                <w:sz w:val="20"/>
                <w:szCs w:val="20"/>
              </w:rPr>
              <w:t>Section Number</w:t>
            </w:r>
          </w:p>
        </w:tc>
        <w:tc>
          <w:tcPr>
            <w:tcW w:w="5400" w:type="dxa"/>
            <w:shd w:val="clear" w:color="auto" w:fill="auto"/>
            <w:vAlign w:val="center"/>
          </w:tcPr>
          <w:p w:rsidR="00E71C2D" w:rsidRPr="00F45CB9" w:rsidRDefault="00E71C2D" w:rsidP="00A454A9">
            <w:pPr>
              <w:spacing w:before="0" w:line="240" w:lineRule="auto"/>
              <w:jc w:val="center"/>
              <w:rPr>
                <w:rFonts w:ascii="Arial" w:hAnsi="Arial" w:cs="Arial"/>
                <w:b/>
                <w:sz w:val="20"/>
                <w:szCs w:val="20"/>
              </w:rPr>
            </w:pPr>
            <w:r w:rsidRPr="00F45CB9">
              <w:rPr>
                <w:rFonts w:ascii="Arial" w:hAnsi="Arial" w:cs="Arial"/>
                <w:b/>
                <w:sz w:val="24"/>
              </w:rPr>
              <w:t>2013 National Healthy Housing Standard</w:t>
            </w:r>
          </w:p>
        </w:tc>
        <w:tc>
          <w:tcPr>
            <w:tcW w:w="827" w:type="dxa"/>
            <w:shd w:val="clear" w:color="auto" w:fill="auto"/>
            <w:vAlign w:val="center"/>
          </w:tcPr>
          <w:p w:rsidR="00E71C2D" w:rsidRPr="00F6396E" w:rsidRDefault="00E71C2D" w:rsidP="00A454A9">
            <w:pPr>
              <w:spacing w:before="0" w:line="240" w:lineRule="auto"/>
              <w:jc w:val="center"/>
              <w:rPr>
                <w:rFonts w:ascii="Arial" w:hAnsi="Arial" w:cs="Arial"/>
                <w:b/>
                <w:sz w:val="24"/>
              </w:rPr>
            </w:pPr>
            <w:r>
              <w:rPr>
                <w:rFonts w:ascii="Arial" w:hAnsi="Arial" w:cs="Arial"/>
                <w:b/>
                <w:sz w:val="24"/>
              </w:rPr>
              <w:t>Who</w:t>
            </w:r>
          </w:p>
        </w:tc>
        <w:tc>
          <w:tcPr>
            <w:tcW w:w="3758" w:type="dxa"/>
            <w:vAlign w:val="center"/>
          </w:tcPr>
          <w:p w:rsidR="00E71C2D" w:rsidRDefault="00E817F3" w:rsidP="00A454A9">
            <w:pPr>
              <w:spacing w:before="0" w:line="240" w:lineRule="auto"/>
              <w:jc w:val="center"/>
              <w:rPr>
                <w:rFonts w:ascii="Arial" w:hAnsi="Arial" w:cs="Arial"/>
                <w:b/>
                <w:sz w:val="24"/>
              </w:rPr>
            </w:pPr>
            <w:r>
              <w:rPr>
                <w:rFonts w:ascii="Arial" w:hAnsi="Arial" w:cs="Arial"/>
                <w:b/>
                <w:sz w:val="24"/>
              </w:rPr>
              <w:t>Rationale</w:t>
            </w:r>
          </w:p>
        </w:tc>
        <w:tc>
          <w:tcPr>
            <w:tcW w:w="7560" w:type="dxa"/>
            <w:vAlign w:val="center"/>
          </w:tcPr>
          <w:p w:rsidR="00E71C2D" w:rsidRDefault="00E71C2D" w:rsidP="00A454A9">
            <w:pPr>
              <w:spacing w:before="0" w:line="240" w:lineRule="auto"/>
              <w:jc w:val="center"/>
              <w:rPr>
                <w:rFonts w:ascii="Arial" w:hAnsi="Arial" w:cs="Arial"/>
                <w:b/>
                <w:sz w:val="24"/>
              </w:rPr>
            </w:pPr>
            <w:r>
              <w:rPr>
                <w:rFonts w:ascii="Arial" w:hAnsi="Arial" w:cs="Arial"/>
                <w:b/>
                <w:sz w:val="24"/>
              </w:rPr>
              <w:t>Tools/Resources</w:t>
            </w: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1.1</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Duties of Owners</w:t>
            </w:r>
          </w:p>
        </w:tc>
        <w:tc>
          <w:tcPr>
            <w:tcW w:w="5400" w:type="dxa"/>
            <w:shd w:val="clear" w:color="auto" w:fill="auto"/>
          </w:tcPr>
          <w:p w:rsidR="00E71C2D" w:rsidRPr="00CC07AA" w:rsidRDefault="00E71C2D" w:rsidP="00A454A9">
            <w:pPr>
              <w:pStyle w:val="NoSpacing"/>
              <w:jc w:val="left"/>
              <w:rPr>
                <w:rFonts w:ascii="Arial" w:hAnsi="Arial" w:cs="Arial"/>
                <w:w w:val="110"/>
                <w:sz w:val="20"/>
                <w:szCs w:val="20"/>
              </w:rPr>
            </w:pPr>
            <w:r w:rsidRPr="00CC07AA">
              <w:rPr>
                <w:rFonts w:ascii="Arial" w:hAnsi="Arial" w:cs="Arial"/>
                <w:w w:val="110"/>
                <w:sz w:val="20"/>
                <w:szCs w:val="20"/>
              </w:rPr>
              <w:t xml:space="preserve">The owner ensures that the structure, dwelling unit, common area, and premises </w:t>
            </w:r>
            <w:proofErr w:type="gramStart"/>
            <w:r w:rsidRPr="00CC07AA">
              <w:rPr>
                <w:rFonts w:ascii="Arial" w:hAnsi="Arial" w:cs="Arial"/>
                <w:w w:val="110"/>
                <w:sz w:val="20"/>
                <w:szCs w:val="20"/>
              </w:rPr>
              <w:t>are maintained</w:t>
            </w:r>
            <w:proofErr w:type="gramEnd"/>
            <w:r w:rsidRPr="00CC07AA">
              <w:rPr>
                <w:rFonts w:ascii="Arial" w:hAnsi="Arial" w:cs="Arial"/>
                <w:w w:val="110"/>
                <w:sz w:val="20"/>
                <w:szCs w:val="20"/>
              </w:rPr>
              <w:t xml:space="preserve"> in safe and healthy condition.</w:t>
            </w:r>
            <w:r w:rsidR="00092417">
              <w:rPr>
                <w:rFonts w:ascii="Arial" w:hAnsi="Arial" w:cs="Arial"/>
                <w:w w:val="110"/>
                <w:sz w:val="20"/>
                <w:szCs w:val="20"/>
              </w:rPr>
              <w:t xml:space="preserve">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Provide accessible trash </w:t>
            </w:r>
            <w:r w:rsidR="00092417">
              <w:rPr>
                <w:rFonts w:ascii="Arial" w:hAnsi="Arial" w:cs="Arial"/>
                <w:w w:val="110"/>
                <w:sz w:val="20"/>
                <w:szCs w:val="20"/>
              </w:rPr>
              <w:t>and</w:t>
            </w:r>
            <w:r w:rsidRPr="00CC07AA">
              <w:rPr>
                <w:rFonts w:ascii="Arial" w:hAnsi="Arial" w:cs="Arial"/>
                <w:w w:val="110"/>
                <w:sz w:val="20"/>
                <w:szCs w:val="20"/>
              </w:rPr>
              <w:t xml:space="preserve"> recycling containers and disposal.</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Pest free – Integrated Pest Management (IPM)</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Advanced notification of use of chemicals (pesticides, herbicides, etc.)</w:t>
            </w:r>
            <w:r w:rsidR="00092417">
              <w:rPr>
                <w:rFonts w:ascii="Arial" w:hAnsi="Arial" w:cs="Arial"/>
                <w:w w:val="110"/>
                <w:sz w:val="20"/>
                <w:szCs w:val="20"/>
              </w:rPr>
              <w:t>.</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Provision of services: water, sewer, electrical, gas, etc. </w:t>
            </w:r>
          </w:p>
          <w:p w:rsidR="00E71C2D" w:rsidRPr="00CC07AA" w:rsidRDefault="00E71C2D" w:rsidP="00A454A9">
            <w:pPr>
              <w:pStyle w:val="NoSpacing"/>
              <w:numPr>
                <w:ilvl w:val="0"/>
                <w:numId w:val="1"/>
              </w:numPr>
              <w:ind w:left="162" w:hanging="162"/>
              <w:jc w:val="left"/>
              <w:rPr>
                <w:rFonts w:ascii="Arial" w:hAnsi="Arial" w:cs="Arial"/>
                <w:sz w:val="20"/>
                <w:szCs w:val="20"/>
              </w:rPr>
            </w:pPr>
            <w:r w:rsidRPr="00CC07AA">
              <w:rPr>
                <w:rFonts w:ascii="Arial" w:hAnsi="Arial" w:cs="Arial"/>
                <w:w w:val="110"/>
                <w:sz w:val="20"/>
                <w:szCs w:val="20"/>
              </w:rPr>
              <w:t>Timely repairs</w:t>
            </w:r>
            <w:r w:rsidR="00092417">
              <w:rPr>
                <w:rFonts w:ascii="Arial" w:hAnsi="Arial" w:cs="Arial"/>
                <w:w w:val="110"/>
                <w:sz w:val="20"/>
                <w:szCs w:val="20"/>
              </w:rPr>
              <w:t>.</w:t>
            </w:r>
          </w:p>
        </w:tc>
        <w:tc>
          <w:tcPr>
            <w:tcW w:w="827" w:type="dxa"/>
            <w:shd w:val="clear" w:color="auto" w:fill="auto"/>
            <w:vAlign w:val="center"/>
          </w:tcPr>
          <w:p w:rsidR="00E71C2D" w:rsidRPr="00F45CB9" w:rsidRDefault="00B84CD8" w:rsidP="00A454A9">
            <w:pPr>
              <w:spacing w:before="0" w:line="240" w:lineRule="auto"/>
              <w:jc w:val="center"/>
              <w:rPr>
                <w:rFonts w:ascii="Arial" w:hAnsi="Arial" w:cs="Arial"/>
                <w:sz w:val="20"/>
                <w:szCs w:val="20"/>
              </w:rPr>
            </w:pPr>
            <w:r w:rsidRPr="005D054E">
              <w:rPr>
                <w:noProof/>
                <w:sz w:val="18"/>
              </w:rPr>
              <w:drawing>
                <wp:inline distT="0" distB="0" distL="0" distR="0" wp14:anchorId="3B7ED8CF" wp14:editId="0C504762">
                  <wp:extent cx="294005" cy="311360"/>
                  <wp:effectExtent l="0" t="0" r="0" b="0"/>
                  <wp:docPr id="8" name="Picture 8"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00E71C2D" w:rsidRPr="005D054E">
              <w:rPr>
                <w:noProof/>
                <w:sz w:val="18"/>
              </w:rPr>
              <w:drawing>
                <wp:inline distT="0" distB="0" distL="0" distR="0" wp14:anchorId="7ECF2755" wp14:editId="6C24D293">
                  <wp:extent cx="299677" cy="285930"/>
                  <wp:effectExtent l="0" t="0" r="5715" b="0"/>
                  <wp:docPr id="9" name="Picture 9"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C32CF7" w:rsidRDefault="008244B7" w:rsidP="00A454A9">
            <w:pPr>
              <w:pStyle w:val="ListParagraph"/>
              <w:numPr>
                <w:ilvl w:val="2"/>
                <w:numId w:val="44"/>
              </w:numPr>
              <w:ind w:left="185" w:hanging="185"/>
              <w:rPr>
                <w:rFonts w:ascii="Arial" w:hAnsi="Arial" w:cs="Arial"/>
                <w:sz w:val="20"/>
                <w:szCs w:val="20"/>
              </w:rPr>
            </w:pPr>
            <w:r w:rsidRPr="008244B7">
              <w:rPr>
                <w:rFonts w:ascii="Arial" w:hAnsi="Arial" w:cs="Arial"/>
                <w:sz w:val="20"/>
                <w:szCs w:val="20"/>
              </w:rPr>
              <w:t>The owner ha</w:t>
            </w:r>
            <w:r w:rsidR="00C32CF7">
              <w:rPr>
                <w:rFonts w:ascii="Arial" w:hAnsi="Arial" w:cs="Arial"/>
                <w:sz w:val="20"/>
                <w:szCs w:val="20"/>
              </w:rPr>
              <w:t xml:space="preserve">s a </w:t>
            </w:r>
            <w:r w:rsidRPr="008244B7">
              <w:rPr>
                <w:rFonts w:ascii="Arial" w:hAnsi="Arial" w:cs="Arial"/>
                <w:sz w:val="20"/>
                <w:szCs w:val="20"/>
              </w:rPr>
              <w:t xml:space="preserve">duty to ensure that the premises </w:t>
            </w:r>
            <w:proofErr w:type="gramStart"/>
            <w:r w:rsidRPr="008244B7">
              <w:rPr>
                <w:rFonts w:ascii="Arial" w:hAnsi="Arial" w:cs="Arial"/>
                <w:sz w:val="20"/>
                <w:szCs w:val="20"/>
              </w:rPr>
              <w:t>are maintained</w:t>
            </w:r>
            <w:proofErr w:type="gramEnd"/>
            <w:r w:rsidRPr="008244B7">
              <w:rPr>
                <w:rFonts w:ascii="Arial" w:hAnsi="Arial" w:cs="Arial"/>
                <w:sz w:val="20"/>
                <w:szCs w:val="20"/>
              </w:rPr>
              <w:t xml:space="preserve"> in a safe and healthy condition</w:t>
            </w:r>
            <w:r w:rsidR="00C32CF7">
              <w:rPr>
                <w:rFonts w:ascii="Arial" w:hAnsi="Arial" w:cs="Arial"/>
                <w:sz w:val="20"/>
                <w:szCs w:val="20"/>
              </w:rPr>
              <w:t xml:space="preserve">. </w:t>
            </w:r>
          </w:p>
          <w:p w:rsidR="00E462C1" w:rsidRDefault="009072B0" w:rsidP="00A454A9">
            <w:pPr>
              <w:pStyle w:val="ListParagraph"/>
              <w:numPr>
                <w:ilvl w:val="2"/>
                <w:numId w:val="44"/>
              </w:numPr>
              <w:ind w:left="185" w:hanging="185"/>
              <w:rPr>
                <w:rFonts w:ascii="Arial" w:hAnsi="Arial" w:cs="Arial"/>
                <w:sz w:val="20"/>
                <w:szCs w:val="20"/>
              </w:rPr>
            </w:pPr>
            <w:r w:rsidRPr="00B24747">
              <w:rPr>
                <w:rFonts w:ascii="Arial" w:hAnsi="Arial" w:cs="Arial"/>
                <w:sz w:val="20"/>
                <w:szCs w:val="20"/>
              </w:rPr>
              <w:t xml:space="preserve">Provide </w:t>
            </w:r>
            <w:r>
              <w:rPr>
                <w:rFonts w:ascii="Arial" w:hAnsi="Arial" w:cs="Arial"/>
                <w:sz w:val="20"/>
                <w:szCs w:val="20"/>
              </w:rPr>
              <w:t>a</w:t>
            </w:r>
            <w:r w:rsidR="00B24747" w:rsidRPr="00B24747">
              <w:rPr>
                <w:rFonts w:ascii="Arial" w:hAnsi="Arial" w:cs="Arial"/>
                <w:sz w:val="20"/>
                <w:szCs w:val="20"/>
              </w:rPr>
              <w:t xml:space="preserve"> guide for</w:t>
            </w:r>
            <w:r w:rsidR="00F14CFC">
              <w:rPr>
                <w:rFonts w:ascii="Arial" w:hAnsi="Arial" w:cs="Arial"/>
                <w:sz w:val="20"/>
                <w:szCs w:val="20"/>
              </w:rPr>
              <w:t xml:space="preserve"> </w:t>
            </w:r>
            <w:proofErr w:type="gramStart"/>
            <w:r w:rsidR="00547FFA">
              <w:rPr>
                <w:rFonts w:ascii="Arial" w:hAnsi="Arial" w:cs="Arial"/>
                <w:sz w:val="20"/>
                <w:szCs w:val="20"/>
              </w:rPr>
              <w:t xml:space="preserve">occupants </w:t>
            </w:r>
            <w:r w:rsidR="00547FFA" w:rsidRPr="00B24747">
              <w:rPr>
                <w:rFonts w:ascii="Arial" w:hAnsi="Arial" w:cs="Arial"/>
                <w:sz w:val="20"/>
                <w:szCs w:val="20"/>
              </w:rPr>
              <w:t>that explain</w:t>
            </w:r>
            <w:r w:rsidR="00547FFA">
              <w:rPr>
                <w:rFonts w:ascii="Arial" w:hAnsi="Arial" w:cs="Arial"/>
                <w:sz w:val="20"/>
                <w:szCs w:val="20"/>
              </w:rPr>
              <w:t>s</w:t>
            </w:r>
            <w:proofErr w:type="gramEnd"/>
            <w:r w:rsidR="00607FF6">
              <w:rPr>
                <w:rFonts w:ascii="Arial" w:hAnsi="Arial" w:cs="Arial"/>
                <w:sz w:val="20"/>
                <w:szCs w:val="20"/>
              </w:rPr>
              <w:t xml:space="preserve"> policies </w:t>
            </w:r>
            <w:r w:rsidR="00092417">
              <w:rPr>
                <w:rFonts w:ascii="Arial" w:hAnsi="Arial" w:cs="Arial"/>
                <w:sz w:val="20"/>
                <w:szCs w:val="20"/>
              </w:rPr>
              <w:t>and</w:t>
            </w:r>
            <w:r w:rsidR="00607FF6">
              <w:rPr>
                <w:rFonts w:ascii="Arial" w:hAnsi="Arial" w:cs="Arial"/>
                <w:sz w:val="20"/>
                <w:szCs w:val="20"/>
              </w:rPr>
              <w:t xml:space="preserve"> procedures, as well as</w:t>
            </w:r>
            <w:r w:rsidR="00B24747" w:rsidRPr="00B24747">
              <w:rPr>
                <w:rFonts w:ascii="Arial" w:hAnsi="Arial" w:cs="Arial"/>
                <w:sz w:val="20"/>
                <w:szCs w:val="20"/>
              </w:rPr>
              <w:t xml:space="preserve"> the intent, benefits, use</w:t>
            </w:r>
            <w:r w:rsidR="00092417">
              <w:rPr>
                <w:rFonts w:ascii="Arial" w:hAnsi="Arial" w:cs="Arial"/>
                <w:sz w:val="20"/>
                <w:szCs w:val="20"/>
              </w:rPr>
              <w:t>,</w:t>
            </w:r>
            <w:r w:rsidR="00B24747" w:rsidRPr="00B24747">
              <w:rPr>
                <w:rFonts w:ascii="Arial" w:hAnsi="Arial" w:cs="Arial"/>
                <w:sz w:val="20"/>
                <w:szCs w:val="20"/>
              </w:rPr>
              <w:t xml:space="preserve"> and maintenance</w:t>
            </w:r>
            <w:r w:rsidR="00B24747">
              <w:rPr>
                <w:rFonts w:ascii="Arial" w:hAnsi="Arial" w:cs="Arial"/>
                <w:sz w:val="20"/>
                <w:szCs w:val="20"/>
              </w:rPr>
              <w:t xml:space="preserve"> </w:t>
            </w:r>
            <w:r w:rsidR="00B24747" w:rsidRPr="00B24747">
              <w:rPr>
                <w:rFonts w:ascii="Arial" w:hAnsi="Arial" w:cs="Arial"/>
                <w:sz w:val="20"/>
                <w:szCs w:val="20"/>
              </w:rPr>
              <w:t xml:space="preserve">of the home’s features and practices. </w:t>
            </w:r>
          </w:p>
          <w:p w:rsidR="009072B0" w:rsidRDefault="00E462C1" w:rsidP="00A454A9">
            <w:pPr>
              <w:pStyle w:val="ListParagraph"/>
              <w:numPr>
                <w:ilvl w:val="2"/>
                <w:numId w:val="44"/>
              </w:numPr>
              <w:ind w:left="185" w:hanging="185"/>
              <w:rPr>
                <w:rFonts w:ascii="Arial" w:hAnsi="Arial" w:cs="Arial"/>
                <w:sz w:val="20"/>
                <w:szCs w:val="20"/>
              </w:rPr>
            </w:pPr>
            <w:r>
              <w:rPr>
                <w:rFonts w:ascii="Arial" w:hAnsi="Arial" w:cs="Arial"/>
                <w:sz w:val="20"/>
                <w:szCs w:val="20"/>
              </w:rPr>
              <w:t>Prompt attention to resident complaints</w:t>
            </w:r>
            <w:r w:rsidR="00607FF6">
              <w:rPr>
                <w:rFonts w:ascii="Arial" w:hAnsi="Arial" w:cs="Arial"/>
                <w:sz w:val="20"/>
                <w:szCs w:val="20"/>
              </w:rPr>
              <w:t xml:space="preserve"> can save money and time on deferred maintenance.</w:t>
            </w:r>
            <w:r w:rsidR="00092417">
              <w:rPr>
                <w:rFonts w:ascii="Arial" w:hAnsi="Arial" w:cs="Arial"/>
                <w:sz w:val="20"/>
                <w:szCs w:val="20"/>
              </w:rPr>
              <w:t xml:space="preserve"> </w:t>
            </w:r>
          </w:p>
          <w:p w:rsidR="00C32CF7" w:rsidRPr="000E0966" w:rsidRDefault="00607FF6" w:rsidP="00A454A9">
            <w:pPr>
              <w:pStyle w:val="ListParagraph"/>
              <w:numPr>
                <w:ilvl w:val="2"/>
                <w:numId w:val="44"/>
              </w:numPr>
              <w:ind w:left="185" w:hanging="185"/>
              <w:rPr>
                <w:rFonts w:ascii="Arial" w:hAnsi="Arial" w:cs="Arial"/>
                <w:sz w:val="20"/>
                <w:szCs w:val="20"/>
              </w:rPr>
            </w:pPr>
            <w:r>
              <w:rPr>
                <w:rFonts w:ascii="Arial" w:hAnsi="Arial" w:cs="Arial"/>
                <w:sz w:val="20"/>
                <w:szCs w:val="20"/>
              </w:rPr>
              <w:t xml:space="preserve"> Trash</w:t>
            </w:r>
            <w:r w:rsidR="00092417">
              <w:rPr>
                <w:rFonts w:ascii="Arial" w:hAnsi="Arial" w:cs="Arial"/>
                <w:sz w:val="20"/>
                <w:szCs w:val="20"/>
              </w:rPr>
              <w:t xml:space="preserve"> and </w:t>
            </w:r>
            <w:r>
              <w:rPr>
                <w:rFonts w:ascii="Arial" w:hAnsi="Arial" w:cs="Arial"/>
                <w:sz w:val="20"/>
                <w:szCs w:val="20"/>
              </w:rPr>
              <w:t xml:space="preserve">recycling containers should have tightly-sealed lids, be in good repair, and </w:t>
            </w:r>
            <w:proofErr w:type="gramStart"/>
            <w:r>
              <w:rPr>
                <w:rFonts w:ascii="Arial" w:hAnsi="Arial" w:cs="Arial"/>
                <w:sz w:val="20"/>
                <w:szCs w:val="20"/>
              </w:rPr>
              <w:t>be emptied</w:t>
            </w:r>
            <w:proofErr w:type="gramEnd"/>
            <w:r>
              <w:rPr>
                <w:rFonts w:ascii="Arial" w:hAnsi="Arial" w:cs="Arial"/>
                <w:sz w:val="20"/>
                <w:szCs w:val="20"/>
              </w:rPr>
              <w:t xml:space="preserve"> routinely to discourage pests and unsanitary conditions.</w:t>
            </w:r>
            <w:r w:rsidR="00C32CF7" w:rsidRPr="000E0966">
              <w:rPr>
                <w:rFonts w:ascii="Arial" w:hAnsi="Arial" w:cs="Arial"/>
                <w:sz w:val="20"/>
                <w:szCs w:val="20"/>
              </w:rPr>
              <w:t xml:space="preserve"> </w:t>
            </w:r>
          </w:p>
        </w:tc>
        <w:tc>
          <w:tcPr>
            <w:tcW w:w="7560" w:type="dxa"/>
          </w:tcPr>
          <w:p w:rsidR="009072B0" w:rsidRPr="007945A8" w:rsidRDefault="00C32CF7" w:rsidP="00A454A9">
            <w:pPr>
              <w:spacing w:before="0" w:line="240" w:lineRule="auto"/>
              <w:jc w:val="left"/>
              <w:rPr>
                <w:rFonts w:ascii="Arial" w:hAnsi="Arial" w:cs="Arial"/>
                <w:b/>
                <w:sz w:val="20"/>
                <w:szCs w:val="20"/>
              </w:rPr>
            </w:pPr>
            <w:r w:rsidRPr="007945A8">
              <w:rPr>
                <w:rFonts w:ascii="Arial" w:hAnsi="Arial" w:cs="Arial"/>
                <w:b/>
                <w:sz w:val="20"/>
                <w:szCs w:val="20"/>
              </w:rPr>
              <w:t xml:space="preserve">For </w:t>
            </w:r>
            <w:r w:rsidR="009A1F74" w:rsidRPr="007945A8">
              <w:rPr>
                <w:rFonts w:ascii="Arial" w:hAnsi="Arial" w:cs="Arial"/>
                <w:b/>
                <w:sz w:val="20"/>
                <w:szCs w:val="20"/>
              </w:rPr>
              <w:t>P</w:t>
            </w:r>
            <w:r w:rsidRPr="007945A8">
              <w:rPr>
                <w:rFonts w:ascii="Arial" w:hAnsi="Arial" w:cs="Arial"/>
                <w:b/>
                <w:sz w:val="20"/>
                <w:szCs w:val="20"/>
              </w:rPr>
              <w:t xml:space="preserve">roperty </w:t>
            </w:r>
            <w:r w:rsidR="009A1F74" w:rsidRPr="007945A8">
              <w:rPr>
                <w:rFonts w:ascii="Arial" w:hAnsi="Arial" w:cs="Arial"/>
                <w:b/>
                <w:sz w:val="20"/>
                <w:szCs w:val="20"/>
              </w:rPr>
              <w:t>M</w:t>
            </w:r>
            <w:r w:rsidR="00D6351B">
              <w:rPr>
                <w:rFonts w:ascii="Arial" w:hAnsi="Arial" w:cs="Arial"/>
                <w:b/>
                <w:sz w:val="20"/>
                <w:szCs w:val="20"/>
              </w:rPr>
              <w:t>anagers</w:t>
            </w:r>
            <w:r w:rsidRPr="007945A8">
              <w:rPr>
                <w:rFonts w:ascii="Arial" w:hAnsi="Arial" w:cs="Arial"/>
                <w:b/>
                <w:sz w:val="20"/>
                <w:szCs w:val="20"/>
              </w:rPr>
              <w:t xml:space="preserve">: </w:t>
            </w:r>
          </w:p>
          <w:p w:rsidR="001569CD" w:rsidRPr="003042A5" w:rsidRDefault="0099661B" w:rsidP="00A454A9">
            <w:pPr>
              <w:pStyle w:val="ListParagraph"/>
              <w:numPr>
                <w:ilvl w:val="2"/>
                <w:numId w:val="44"/>
              </w:numPr>
              <w:ind w:left="185" w:hanging="185"/>
              <w:rPr>
                <w:rStyle w:val="Hyperlink"/>
                <w:rFonts w:ascii="Arial" w:hAnsi="Arial" w:cs="Arial"/>
                <w:color w:val="auto"/>
                <w:sz w:val="20"/>
                <w:szCs w:val="20"/>
                <w:u w:val="none"/>
              </w:rPr>
            </w:pPr>
            <w:r w:rsidRPr="0099661B">
              <w:rPr>
                <w:rFonts w:ascii="Arial" w:hAnsi="Arial" w:cs="Arial"/>
                <w:sz w:val="20"/>
                <w:szCs w:val="20"/>
              </w:rPr>
              <w:t>To find out whether the</w:t>
            </w:r>
            <w:r>
              <w:rPr>
                <w:rFonts w:ascii="Arial" w:hAnsi="Arial" w:cs="Arial"/>
                <w:sz w:val="20"/>
                <w:szCs w:val="20"/>
              </w:rPr>
              <w:t xml:space="preserve"> IPMC</w:t>
            </w:r>
            <w:r w:rsidRPr="0099661B">
              <w:rPr>
                <w:rFonts w:ascii="Arial" w:hAnsi="Arial" w:cs="Arial"/>
                <w:i/>
                <w:iCs/>
                <w:sz w:val="20"/>
                <w:szCs w:val="20"/>
              </w:rPr>
              <w:t xml:space="preserve"> </w:t>
            </w:r>
            <w:r w:rsidRPr="0099661B">
              <w:rPr>
                <w:rFonts w:ascii="Arial" w:hAnsi="Arial" w:cs="Arial"/>
                <w:sz w:val="20"/>
                <w:szCs w:val="20"/>
              </w:rPr>
              <w:t xml:space="preserve">or any of the other ICC Codes </w:t>
            </w:r>
            <w:proofErr w:type="gramStart"/>
            <w:r w:rsidRPr="0099661B">
              <w:rPr>
                <w:rFonts w:ascii="Arial" w:hAnsi="Arial" w:cs="Arial"/>
                <w:sz w:val="20"/>
                <w:szCs w:val="20"/>
              </w:rPr>
              <w:t>have bee</w:t>
            </w:r>
            <w:r w:rsidR="001569CD">
              <w:rPr>
                <w:rFonts w:ascii="Arial" w:hAnsi="Arial" w:cs="Arial"/>
                <w:sz w:val="20"/>
                <w:szCs w:val="20"/>
              </w:rPr>
              <w:t>n adopted</w:t>
            </w:r>
            <w:proofErr w:type="gramEnd"/>
            <w:r w:rsidR="001569CD">
              <w:rPr>
                <w:rFonts w:ascii="Arial" w:hAnsi="Arial" w:cs="Arial"/>
                <w:sz w:val="20"/>
                <w:szCs w:val="20"/>
              </w:rPr>
              <w:t xml:space="preserve"> in your community, go</w:t>
            </w:r>
            <w:r w:rsidRPr="0099661B">
              <w:rPr>
                <w:rFonts w:ascii="Arial" w:hAnsi="Arial" w:cs="Arial"/>
                <w:sz w:val="20"/>
                <w:szCs w:val="20"/>
              </w:rPr>
              <w:t xml:space="preserve"> </w:t>
            </w:r>
            <w:hyperlink r:id="rId10" w:history="1">
              <w:r w:rsidR="001569CD" w:rsidRPr="001569CD">
                <w:rPr>
                  <w:rStyle w:val="Hyperlink"/>
                  <w:rFonts w:ascii="Arial" w:hAnsi="Arial" w:cs="Arial"/>
                  <w:sz w:val="20"/>
                  <w:szCs w:val="20"/>
                </w:rPr>
                <w:t>here</w:t>
              </w:r>
            </w:hyperlink>
            <w:r w:rsidR="00092417">
              <w:rPr>
                <w:rStyle w:val="Hyperlink"/>
                <w:rFonts w:ascii="Arial" w:hAnsi="Arial" w:cs="Arial"/>
                <w:sz w:val="20"/>
                <w:szCs w:val="20"/>
              </w:rPr>
              <w:t>.</w:t>
            </w:r>
          </w:p>
          <w:p w:rsidR="003042A5" w:rsidRDefault="003042A5" w:rsidP="00A454A9">
            <w:pPr>
              <w:pStyle w:val="ListParagraph"/>
              <w:numPr>
                <w:ilvl w:val="2"/>
                <w:numId w:val="44"/>
              </w:numPr>
              <w:ind w:left="185" w:hanging="185"/>
              <w:rPr>
                <w:rFonts w:ascii="Arial" w:hAnsi="Arial" w:cs="Arial"/>
                <w:sz w:val="20"/>
                <w:szCs w:val="20"/>
              </w:rPr>
            </w:pPr>
            <w:r>
              <w:rPr>
                <w:rFonts w:ascii="Arial" w:hAnsi="Arial" w:cs="Arial"/>
                <w:sz w:val="20"/>
                <w:szCs w:val="20"/>
              </w:rPr>
              <w:t xml:space="preserve">Check with your code department for local housing, </w:t>
            </w:r>
            <w:proofErr w:type="gramStart"/>
            <w:r>
              <w:rPr>
                <w:rFonts w:ascii="Arial" w:hAnsi="Arial" w:cs="Arial"/>
                <w:sz w:val="20"/>
                <w:szCs w:val="20"/>
              </w:rPr>
              <w:t>habitability</w:t>
            </w:r>
            <w:proofErr w:type="gramEnd"/>
            <w:r>
              <w:rPr>
                <w:rFonts w:ascii="Arial" w:hAnsi="Arial" w:cs="Arial"/>
                <w:sz w:val="20"/>
                <w:szCs w:val="20"/>
              </w:rPr>
              <w:t xml:space="preserve"> and maintenance codes that may apply</w:t>
            </w:r>
            <w:r w:rsidR="00092417">
              <w:rPr>
                <w:rFonts w:ascii="Arial" w:hAnsi="Arial" w:cs="Arial"/>
                <w:sz w:val="20"/>
                <w:szCs w:val="20"/>
              </w:rPr>
              <w:t>.</w:t>
            </w:r>
          </w:p>
          <w:p w:rsidR="001569CD" w:rsidRPr="00134D3C" w:rsidRDefault="00B24747" w:rsidP="00A454A9">
            <w:pPr>
              <w:pStyle w:val="ListParagraph"/>
              <w:numPr>
                <w:ilvl w:val="2"/>
                <w:numId w:val="44"/>
              </w:numPr>
              <w:ind w:left="185" w:hanging="185"/>
              <w:rPr>
                <w:rStyle w:val="Hyperlink"/>
                <w:rFonts w:ascii="Arial" w:hAnsi="Arial" w:cs="Arial"/>
                <w:color w:val="auto"/>
                <w:sz w:val="20"/>
                <w:szCs w:val="20"/>
                <w:u w:val="none"/>
              </w:rPr>
            </w:pPr>
            <w:r>
              <w:rPr>
                <w:rFonts w:ascii="Arial" w:hAnsi="Arial" w:cs="Arial"/>
                <w:sz w:val="20"/>
                <w:szCs w:val="20"/>
              </w:rPr>
              <w:t xml:space="preserve">For guidance on producing a resident manual, see </w:t>
            </w:r>
            <w:r w:rsidRPr="00B24747">
              <w:rPr>
                <w:rFonts w:ascii="Arial" w:hAnsi="Arial" w:cs="Arial"/>
                <w:sz w:val="20"/>
                <w:szCs w:val="20"/>
              </w:rPr>
              <w:t>Enterprise Green Communities resident engagement tools, trainings and sample manuals. Search for “Resident Engagement”</w:t>
            </w:r>
            <w:r>
              <w:rPr>
                <w:rFonts w:ascii="Arial" w:hAnsi="Arial" w:cs="Arial"/>
                <w:sz w:val="20"/>
                <w:szCs w:val="20"/>
              </w:rPr>
              <w:t xml:space="preserve"> </w:t>
            </w:r>
            <w:hyperlink r:id="rId11" w:history="1">
              <w:r w:rsidR="001569CD" w:rsidRPr="001569CD">
                <w:rPr>
                  <w:rStyle w:val="Hyperlink"/>
                  <w:rFonts w:ascii="Arial" w:hAnsi="Arial" w:cs="Arial"/>
                  <w:sz w:val="20"/>
                  <w:szCs w:val="20"/>
                </w:rPr>
                <w:t>here</w:t>
              </w:r>
            </w:hyperlink>
            <w:r w:rsidR="00092417">
              <w:rPr>
                <w:rStyle w:val="Hyperlink"/>
                <w:rFonts w:ascii="Arial" w:hAnsi="Arial" w:cs="Arial"/>
                <w:sz w:val="20"/>
                <w:szCs w:val="20"/>
              </w:rPr>
              <w:t>.</w:t>
            </w:r>
          </w:p>
          <w:p w:rsidR="00134D3C" w:rsidRDefault="00134D3C" w:rsidP="00A454A9">
            <w:pPr>
              <w:pStyle w:val="ListParagraph"/>
              <w:numPr>
                <w:ilvl w:val="2"/>
                <w:numId w:val="44"/>
              </w:numPr>
              <w:ind w:left="185" w:hanging="185"/>
              <w:rPr>
                <w:rFonts w:ascii="Arial" w:hAnsi="Arial" w:cs="Arial"/>
                <w:sz w:val="20"/>
                <w:szCs w:val="20"/>
              </w:rPr>
            </w:pPr>
            <w:r>
              <w:rPr>
                <w:rFonts w:ascii="Arial" w:hAnsi="Arial" w:cs="Arial"/>
                <w:sz w:val="20"/>
                <w:szCs w:val="20"/>
              </w:rPr>
              <w:t>See IPM Guidance in Section 6.3</w:t>
            </w:r>
            <w:r w:rsidR="00092417">
              <w:rPr>
                <w:rFonts w:ascii="Arial" w:hAnsi="Arial" w:cs="Arial"/>
                <w:sz w:val="20"/>
                <w:szCs w:val="20"/>
              </w:rPr>
              <w:t>.</w:t>
            </w:r>
          </w:p>
          <w:p w:rsidR="00B24747" w:rsidRDefault="00B24747" w:rsidP="00A454A9">
            <w:pPr>
              <w:pStyle w:val="ListParagraph"/>
              <w:numPr>
                <w:ilvl w:val="2"/>
                <w:numId w:val="44"/>
              </w:numPr>
              <w:ind w:left="185" w:hanging="185"/>
              <w:rPr>
                <w:rFonts w:ascii="Arial" w:hAnsi="Arial" w:cs="Arial"/>
                <w:sz w:val="20"/>
                <w:szCs w:val="20"/>
              </w:rPr>
            </w:pPr>
            <w:r w:rsidRPr="00B24747">
              <w:rPr>
                <w:rFonts w:ascii="Arial" w:hAnsi="Arial" w:cs="Arial"/>
                <w:sz w:val="20"/>
                <w:szCs w:val="20"/>
              </w:rPr>
              <w:t>Provide residents with local information for handling household hazardous waste, including</w:t>
            </w:r>
            <w:r>
              <w:rPr>
                <w:rFonts w:ascii="Arial" w:hAnsi="Arial" w:cs="Arial"/>
                <w:sz w:val="20"/>
                <w:szCs w:val="20"/>
              </w:rPr>
              <w:t xml:space="preserve"> </w:t>
            </w:r>
            <w:r w:rsidRPr="00B24747">
              <w:rPr>
                <w:rFonts w:ascii="Arial" w:hAnsi="Arial" w:cs="Arial"/>
                <w:sz w:val="20"/>
                <w:szCs w:val="20"/>
              </w:rPr>
              <w:t>compact fluorescent bulbs (CFLs).</w:t>
            </w:r>
          </w:p>
          <w:p w:rsidR="004508BF" w:rsidRDefault="008B0DEC" w:rsidP="00A454A9">
            <w:pPr>
              <w:pStyle w:val="ListParagraph"/>
              <w:numPr>
                <w:ilvl w:val="2"/>
                <w:numId w:val="44"/>
              </w:numPr>
              <w:ind w:left="185" w:hanging="185"/>
              <w:rPr>
                <w:rFonts w:ascii="Arial" w:hAnsi="Arial" w:cs="Arial"/>
                <w:sz w:val="20"/>
                <w:szCs w:val="20"/>
              </w:rPr>
            </w:pPr>
            <w:r>
              <w:rPr>
                <w:rFonts w:ascii="Arial" w:hAnsi="Arial" w:cs="Arial"/>
                <w:sz w:val="20"/>
                <w:szCs w:val="20"/>
              </w:rPr>
              <w:t xml:space="preserve">To </w:t>
            </w:r>
            <w:r w:rsidR="0088082E">
              <w:rPr>
                <w:rFonts w:ascii="Arial" w:hAnsi="Arial" w:cs="Arial"/>
                <w:sz w:val="20"/>
                <w:szCs w:val="20"/>
              </w:rPr>
              <w:t>keep</w:t>
            </w:r>
            <w:r>
              <w:rPr>
                <w:rFonts w:ascii="Arial" w:hAnsi="Arial" w:cs="Arial"/>
                <w:sz w:val="20"/>
                <w:szCs w:val="20"/>
              </w:rPr>
              <w:t xml:space="preserve"> </w:t>
            </w:r>
            <w:r w:rsidR="0088082E">
              <w:rPr>
                <w:rFonts w:ascii="Arial" w:hAnsi="Arial" w:cs="Arial"/>
                <w:sz w:val="20"/>
                <w:szCs w:val="20"/>
              </w:rPr>
              <w:t>tenants informed on ways to recycle waste materials, especially hazardous items, the following sites</w:t>
            </w:r>
            <w:r w:rsidR="0011011C">
              <w:rPr>
                <w:rFonts w:ascii="Arial" w:hAnsi="Arial" w:cs="Arial"/>
                <w:sz w:val="20"/>
                <w:szCs w:val="20"/>
              </w:rPr>
              <w:t xml:space="preserve"> </w:t>
            </w:r>
            <w:r w:rsidR="0088082E">
              <w:rPr>
                <w:rFonts w:ascii="Arial" w:hAnsi="Arial" w:cs="Arial"/>
                <w:sz w:val="20"/>
                <w:szCs w:val="20"/>
              </w:rPr>
              <w:t>provid</w:t>
            </w:r>
            <w:r w:rsidR="0011011C">
              <w:rPr>
                <w:rFonts w:ascii="Arial" w:hAnsi="Arial" w:cs="Arial"/>
                <w:sz w:val="20"/>
                <w:szCs w:val="20"/>
              </w:rPr>
              <w:t>e</w:t>
            </w:r>
            <w:r w:rsidR="0088082E">
              <w:rPr>
                <w:rFonts w:ascii="Arial" w:hAnsi="Arial" w:cs="Arial"/>
                <w:sz w:val="20"/>
                <w:szCs w:val="20"/>
              </w:rPr>
              <w:t xml:space="preserve"> content that could be built into </w:t>
            </w:r>
            <w:r w:rsidR="007D7E8A">
              <w:rPr>
                <w:rFonts w:ascii="Arial" w:hAnsi="Arial" w:cs="Arial"/>
                <w:sz w:val="20"/>
                <w:szCs w:val="20"/>
              </w:rPr>
              <w:t>printed materials or email blasts to tenants:</w:t>
            </w:r>
          </w:p>
          <w:p w:rsidR="004508BF" w:rsidRPr="004508BF" w:rsidRDefault="0011011C" w:rsidP="00A454A9">
            <w:pPr>
              <w:pStyle w:val="ListParagraph"/>
              <w:numPr>
                <w:ilvl w:val="3"/>
                <w:numId w:val="73"/>
              </w:numPr>
              <w:ind w:left="432" w:hanging="180"/>
              <w:rPr>
                <w:rStyle w:val="Hyperlink"/>
                <w:rFonts w:ascii="Arial" w:hAnsi="Arial" w:cs="Arial"/>
                <w:color w:val="auto"/>
                <w:sz w:val="20"/>
                <w:szCs w:val="20"/>
                <w:u w:val="none"/>
              </w:rPr>
            </w:pPr>
            <w:r w:rsidRPr="004508BF">
              <w:rPr>
                <w:rFonts w:ascii="Arial" w:hAnsi="Arial" w:cs="Arial"/>
                <w:sz w:val="20"/>
                <w:szCs w:val="20"/>
              </w:rPr>
              <w:t>EPA</w:t>
            </w:r>
            <w:r w:rsidR="0088082E" w:rsidRPr="004508BF">
              <w:rPr>
                <w:rFonts w:ascii="Arial" w:hAnsi="Arial" w:cs="Arial"/>
                <w:sz w:val="20"/>
                <w:szCs w:val="20"/>
              </w:rPr>
              <w:t xml:space="preserve"> resources and advice on recycling </w:t>
            </w:r>
            <w:hyperlink r:id="rId12" w:history="1">
              <w:r w:rsidR="001569CD" w:rsidRPr="004508BF">
                <w:rPr>
                  <w:rStyle w:val="Hyperlink"/>
                  <w:rFonts w:ascii="Arial" w:hAnsi="Arial" w:cs="Arial"/>
                  <w:sz w:val="20"/>
                  <w:szCs w:val="20"/>
                </w:rPr>
                <w:t>here</w:t>
              </w:r>
            </w:hyperlink>
            <w:r w:rsidR="00092417">
              <w:rPr>
                <w:rStyle w:val="Hyperlink"/>
                <w:rFonts w:ascii="Arial" w:hAnsi="Arial" w:cs="Arial"/>
                <w:sz w:val="20"/>
                <w:szCs w:val="20"/>
              </w:rPr>
              <w:t>.</w:t>
            </w:r>
          </w:p>
          <w:p w:rsidR="0088082E" w:rsidRPr="004508BF" w:rsidRDefault="0088082E" w:rsidP="00A454A9">
            <w:pPr>
              <w:pStyle w:val="ListParagraph"/>
              <w:numPr>
                <w:ilvl w:val="3"/>
                <w:numId w:val="73"/>
              </w:numPr>
              <w:ind w:left="432" w:hanging="180"/>
              <w:rPr>
                <w:rFonts w:ascii="Arial" w:hAnsi="Arial" w:cs="Arial"/>
                <w:sz w:val="20"/>
                <w:szCs w:val="20"/>
              </w:rPr>
            </w:pPr>
            <w:r w:rsidRPr="004508BF">
              <w:rPr>
                <w:rFonts w:ascii="Arial" w:hAnsi="Arial" w:cs="Arial"/>
                <w:sz w:val="20"/>
                <w:szCs w:val="20"/>
              </w:rPr>
              <w:t>Earth 911 has good resources on recycling including recycling guides for different categories of materials such as sta</w:t>
            </w:r>
            <w:r w:rsidR="00250441" w:rsidRPr="004508BF">
              <w:rPr>
                <w:rFonts w:ascii="Arial" w:hAnsi="Arial" w:cs="Arial"/>
                <w:sz w:val="20"/>
                <w:szCs w:val="20"/>
              </w:rPr>
              <w:t xml:space="preserve">ndard items and hazardous waste </w:t>
            </w:r>
            <w:hyperlink r:id="rId13" w:history="1">
              <w:r w:rsidR="001569CD" w:rsidRPr="004508BF">
                <w:rPr>
                  <w:rStyle w:val="Hyperlink"/>
                  <w:rFonts w:ascii="Arial" w:hAnsi="Arial" w:cs="Arial"/>
                  <w:sz w:val="20"/>
                  <w:szCs w:val="20"/>
                </w:rPr>
                <w:t>here</w:t>
              </w:r>
            </w:hyperlink>
            <w:r w:rsidR="00092417">
              <w:rPr>
                <w:rStyle w:val="Hyperlink"/>
                <w:rFonts w:ascii="Arial" w:hAnsi="Arial" w:cs="Arial"/>
                <w:sz w:val="20"/>
                <w:szCs w:val="20"/>
              </w:rPr>
              <w:t>.</w:t>
            </w:r>
          </w:p>
          <w:p w:rsidR="00FA5D01" w:rsidRPr="007945A8" w:rsidRDefault="00FA5D01" w:rsidP="00A454A9">
            <w:pPr>
              <w:ind w:left="5"/>
              <w:jc w:val="left"/>
              <w:rPr>
                <w:rFonts w:ascii="Arial" w:hAnsi="Arial" w:cs="Arial"/>
                <w:b/>
                <w:sz w:val="20"/>
                <w:szCs w:val="20"/>
              </w:rPr>
            </w:pPr>
            <w:r w:rsidRPr="007945A8">
              <w:rPr>
                <w:rFonts w:ascii="Arial" w:hAnsi="Arial" w:cs="Arial"/>
                <w:b/>
                <w:sz w:val="20"/>
                <w:szCs w:val="20"/>
              </w:rPr>
              <w:t>F</w:t>
            </w:r>
            <w:r w:rsidR="00554E14">
              <w:rPr>
                <w:rFonts w:ascii="Arial" w:hAnsi="Arial" w:cs="Arial"/>
                <w:b/>
                <w:sz w:val="20"/>
                <w:szCs w:val="20"/>
              </w:rPr>
              <w:t>or Maintenance</w:t>
            </w:r>
            <w:r w:rsidRPr="007945A8">
              <w:rPr>
                <w:rFonts w:ascii="Arial" w:hAnsi="Arial" w:cs="Arial"/>
                <w:b/>
                <w:sz w:val="20"/>
                <w:szCs w:val="20"/>
              </w:rPr>
              <w:t>:</w:t>
            </w:r>
          </w:p>
          <w:p w:rsidR="00FA5D01" w:rsidRPr="00547FFA" w:rsidRDefault="00FA5D01" w:rsidP="00A454A9">
            <w:pPr>
              <w:pStyle w:val="ListParagraph"/>
              <w:numPr>
                <w:ilvl w:val="2"/>
                <w:numId w:val="44"/>
              </w:numPr>
              <w:ind w:left="185" w:hanging="185"/>
              <w:rPr>
                <w:rFonts w:ascii="Arial" w:hAnsi="Arial" w:cs="Arial"/>
                <w:sz w:val="20"/>
                <w:szCs w:val="20"/>
              </w:rPr>
            </w:pPr>
            <w:r w:rsidRPr="00547FFA">
              <w:rPr>
                <w:rFonts w:ascii="Arial" w:hAnsi="Arial" w:cs="Arial"/>
                <w:sz w:val="20"/>
                <w:szCs w:val="20"/>
              </w:rPr>
              <w:t>Address maintenance issues promptly</w:t>
            </w:r>
            <w:r w:rsidR="00092417">
              <w:rPr>
                <w:rFonts w:ascii="Arial" w:hAnsi="Arial" w:cs="Arial"/>
                <w:sz w:val="20"/>
                <w:szCs w:val="20"/>
              </w:rPr>
              <w:t>.</w:t>
            </w:r>
          </w:p>
          <w:p w:rsidR="00FA5D01" w:rsidRPr="00554E14" w:rsidRDefault="00FA5D01" w:rsidP="00A454A9">
            <w:pPr>
              <w:pStyle w:val="ListParagraph"/>
              <w:numPr>
                <w:ilvl w:val="2"/>
                <w:numId w:val="44"/>
              </w:numPr>
              <w:ind w:left="185" w:hanging="185"/>
              <w:rPr>
                <w:rFonts w:ascii="Arial" w:hAnsi="Arial" w:cs="Arial"/>
                <w:sz w:val="20"/>
                <w:szCs w:val="20"/>
              </w:rPr>
            </w:pPr>
            <w:r w:rsidRPr="00547FFA">
              <w:rPr>
                <w:rFonts w:ascii="Arial" w:hAnsi="Arial" w:cs="Arial"/>
                <w:sz w:val="20"/>
                <w:szCs w:val="20"/>
              </w:rPr>
              <w:t>Regularly survey condition of trash</w:t>
            </w:r>
            <w:r w:rsidR="00092417">
              <w:rPr>
                <w:rFonts w:ascii="Arial" w:hAnsi="Arial" w:cs="Arial"/>
                <w:sz w:val="20"/>
                <w:szCs w:val="20"/>
              </w:rPr>
              <w:t xml:space="preserve"> and </w:t>
            </w:r>
            <w:r w:rsidRPr="00547FFA">
              <w:rPr>
                <w:rFonts w:ascii="Arial" w:hAnsi="Arial" w:cs="Arial"/>
                <w:sz w:val="20"/>
                <w:szCs w:val="20"/>
              </w:rPr>
              <w:t>recycling containers.</w:t>
            </w:r>
          </w:p>
        </w:tc>
      </w:tr>
      <w:tr w:rsidR="00E71C2D" w:rsidRPr="00F45CB9" w:rsidTr="00A454A9">
        <w:trPr>
          <w:gridAfter w:val="1"/>
          <w:wAfter w:w="23" w:type="dxa"/>
          <w:cantSplit/>
        </w:trPr>
        <w:tc>
          <w:tcPr>
            <w:tcW w:w="1170" w:type="dxa"/>
            <w:shd w:val="clear" w:color="auto" w:fill="FFFFAB"/>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1.2</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Duties of Occupants</w:t>
            </w:r>
          </w:p>
          <w:p w:rsidR="00E71C2D" w:rsidRPr="00BB0214" w:rsidRDefault="00E71C2D" w:rsidP="00A454A9">
            <w:pPr>
              <w:spacing w:before="0" w:line="240" w:lineRule="auto"/>
              <w:jc w:val="center"/>
              <w:rPr>
                <w:rFonts w:ascii="Arial" w:hAnsi="Arial" w:cs="Arial"/>
                <w:b/>
                <w:sz w:val="18"/>
                <w:szCs w:val="18"/>
              </w:rPr>
            </w:pPr>
          </w:p>
        </w:tc>
        <w:tc>
          <w:tcPr>
            <w:tcW w:w="5400" w:type="dxa"/>
            <w:shd w:val="clear" w:color="auto" w:fill="auto"/>
          </w:tcPr>
          <w:p w:rsidR="00E71C2D" w:rsidRPr="00CC07AA" w:rsidRDefault="00E71C2D" w:rsidP="00A454A9">
            <w:pPr>
              <w:pStyle w:val="NoSpacing"/>
              <w:jc w:val="left"/>
              <w:rPr>
                <w:rFonts w:ascii="Arial" w:hAnsi="Arial" w:cs="Arial"/>
                <w:w w:val="110"/>
                <w:sz w:val="20"/>
                <w:szCs w:val="20"/>
              </w:rPr>
            </w:pPr>
            <w:r w:rsidRPr="00CC07AA">
              <w:rPr>
                <w:rFonts w:ascii="Arial" w:hAnsi="Arial" w:cs="Arial"/>
                <w:w w:val="110"/>
                <w:sz w:val="20"/>
                <w:szCs w:val="20"/>
              </w:rPr>
              <w:t xml:space="preserve">The occupant will properly use and operate the dwelling unit and owner-supplied fixtures and facilities in safe and healthy manner. Occupant will also be responsible for reporting unsafe and unhealthy conditions in a timely fashion.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Handling of trash and recyclables</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Cooperation re: Pest free</w:t>
            </w:r>
            <w:r w:rsidR="00092417">
              <w:rPr>
                <w:rFonts w:ascii="Arial" w:hAnsi="Arial" w:cs="Arial"/>
                <w:w w:val="110"/>
                <w:sz w:val="20"/>
                <w:szCs w:val="20"/>
              </w:rPr>
              <w:t xml:space="preserve"> and </w:t>
            </w:r>
            <w:r w:rsidRPr="00CC07AA">
              <w:rPr>
                <w:rFonts w:ascii="Arial" w:hAnsi="Arial" w:cs="Arial"/>
                <w:w w:val="110"/>
                <w:sz w:val="20"/>
                <w:szCs w:val="20"/>
              </w:rPr>
              <w:t>IPM</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Quick attention to and notification of water</w:t>
            </w:r>
            <w:r w:rsidR="00092417">
              <w:rPr>
                <w:rFonts w:ascii="Arial" w:hAnsi="Arial" w:cs="Arial"/>
                <w:w w:val="110"/>
                <w:sz w:val="20"/>
                <w:szCs w:val="20"/>
              </w:rPr>
              <w:t xml:space="preserve"> and </w:t>
            </w:r>
            <w:r w:rsidRPr="00CC07AA">
              <w:rPr>
                <w:rFonts w:ascii="Arial" w:hAnsi="Arial" w:cs="Arial"/>
                <w:w w:val="110"/>
                <w:sz w:val="20"/>
                <w:szCs w:val="20"/>
              </w:rPr>
              <w:t xml:space="preserve">excessive moisture issues </w:t>
            </w:r>
          </w:p>
        </w:tc>
        <w:tc>
          <w:tcPr>
            <w:tcW w:w="827" w:type="dxa"/>
            <w:shd w:val="clear" w:color="auto" w:fill="auto"/>
            <w:vAlign w:val="center"/>
          </w:tcPr>
          <w:p w:rsidR="00E71C2D" w:rsidRPr="00F45CB9" w:rsidRDefault="00E71C2D" w:rsidP="00A454A9">
            <w:pPr>
              <w:spacing w:before="0" w:line="240" w:lineRule="auto"/>
              <w:jc w:val="center"/>
              <w:rPr>
                <w:rFonts w:ascii="Arial" w:hAnsi="Arial" w:cs="Arial"/>
                <w:sz w:val="20"/>
                <w:szCs w:val="20"/>
              </w:rPr>
            </w:pPr>
            <w:r w:rsidRPr="005D054E">
              <w:rPr>
                <w:noProof/>
                <w:sz w:val="18"/>
              </w:rPr>
              <w:drawing>
                <wp:inline distT="0" distB="0" distL="0" distR="0" wp14:anchorId="5BAF446A" wp14:editId="6DE08FD0">
                  <wp:extent cx="294005" cy="311360"/>
                  <wp:effectExtent l="0" t="0" r="0" b="0"/>
                  <wp:docPr id="10" name="Picture 10"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p>
        </w:tc>
        <w:tc>
          <w:tcPr>
            <w:tcW w:w="3758" w:type="dxa"/>
          </w:tcPr>
          <w:p w:rsidR="009A1F74" w:rsidRDefault="00BB6D89" w:rsidP="00A454A9">
            <w:pPr>
              <w:pStyle w:val="ListParagraph"/>
              <w:numPr>
                <w:ilvl w:val="2"/>
                <w:numId w:val="44"/>
              </w:numPr>
              <w:ind w:left="185" w:hanging="185"/>
              <w:rPr>
                <w:rFonts w:ascii="Arial" w:hAnsi="Arial" w:cs="Arial"/>
                <w:sz w:val="20"/>
                <w:szCs w:val="20"/>
              </w:rPr>
            </w:pPr>
            <w:r>
              <w:rPr>
                <w:rFonts w:ascii="Arial" w:hAnsi="Arial" w:cs="Arial"/>
                <w:sz w:val="20"/>
                <w:szCs w:val="20"/>
              </w:rPr>
              <w:t>O</w:t>
            </w:r>
            <w:r w:rsidR="008244B7" w:rsidRPr="008244B7">
              <w:rPr>
                <w:rFonts w:ascii="Arial" w:hAnsi="Arial" w:cs="Arial"/>
                <w:sz w:val="20"/>
                <w:szCs w:val="20"/>
              </w:rPr>
              <w:t>ccupant</w:t>
            </w:r>
            <w:r w:rsidR="00696527">
              <w:rPr>
                <w:rFonts w:ascii="Arial" w:hAnsi="Arial" w:cs="Arial"/>
                <w:sz w:val="20"/>
                <w:szCs w:val="20"/>
              </w:rPr>
              <w:t>s</w:t>
            </w:r>
            <w:r w:rsidR="008244B7" w:rsidRPr="008244B7">
              <w:rPr>
                <w:rFonts w:ascii="Arial" w:hAnsi="Arial" w:cs="Arial"/>
                <w:sz w:val="20"/>
                <w:szCs w:val="20"/>
              </w:rPr>
              <w:t xml:space="preserve"> sha</w:t>
            </w:r>
            <w:r>
              <w:rPr>
                <w:rFonts w:ascii="Arial" w:hAnsi="Arial" w:cs="Arial"/>
                <w:sz w:val="20"/>
                <w:szCs w:val="20"/>
              </w:rPr>
              <w:t>re responsibility</w:t>
            </w:r>
            <w:r w:rsidR="00F14CFC">
              <w:rPr>
                <w:rFonts w:ascii="Arial" w:hAnsi="Arial" w:cs="Arial"/>
                <w:sz w:val="20"/>
                <w:szCs w:val="20"/>
              </w:rPr>
              <w:t xml:space="preserve"> for</w:t>
            </w:r>
            <w:r>
              <w:rPr>
                <w:rFonts w:ascii="Arial" w:hAnsi="Arial" w:cs="Arial"/>
                <w:sz w:val="20"/>
                <w:szCs w:val="20"/>
              </w:rPr>
              <w:t xml:space="preserve"> </w:t>
            </w:r>
            <w:r w:rsidR="008244B7" w:rsidRPr="008244B7">
              <w:rPr>
                <w:rFonts w:ascii="Arial" w:hAnsi="Arial" w:cs="Arial"/>
                <w:sz w:val="20"/>
                <w:szCs w:val="20"/>
              </w:rPr>
              <w:t>maintain</w:t>
            </w:r>
            <w:r>
              <w:rPr>
                <w:rFonts w:ascii="Arial" w:hAnsi="Arial" w:cs="Arial"/>
                <w:sz w:val="20"/>
                <w:szCs w:val="20"/>
              </w:rPr>
              <w:t xml:space="preserve">ing </w:t>
            </w:r>
            <w:r w:rsidR="008244B7" w:rsidRPr="008244B7">
              <w:rPr>
                <w:rFonts w:ascii="Arial" w:hAnsi="Arial" w:cs="Arial"/>
                <w:sz w:val="20"/>
                <w:szCs w:val="20"/>
              </w:rPr>
              <w:t xml:space="preserve">a </w:t>
            </w:r>
            <w:r w:rsidR="00E462C1">
              <w:rPr>
                <w:rFonts w:ascii="Arial" w:hAnsi="Arial" w:cs="Arial"/>
                <w:sz w:val="20"/>
                <w:szCs w:val="20"/>
              </w:rPr>
              <w:t xml:space="preserve">clean, </w:t>
            </w:r>
            <w:proofErr w:type="gramStart"/>
            <w:r w:rsidR="008244B7" w:rsidRPr="008244B7">
              <w:rPr>
                <w:rFonts w:ascii="Arial" w:hAnsi="Arial" w:cs="Arial"/>
                <w:sz w:val="20"/>
                <w:szCs w:val="20"/>
              </w:rPr>
              <w:t>safe</w:t>
            </w:r>
            <w:proofErr w:type="gramEnd"/>
            <w:r w:rsidR="008244B7" w:rsidRPr="008244B7">
              <w:rPr>
                <w:rFonts w:ascii="Arial" w:hAnsi="Arial" w:cs="Arial"/>
                <w:sz w:val="20"/>
                <w:szCs w:val="20"/>
              </w:rPr>
              <w:t xml:space="preserve"> and healthy environment, and</w:t>
            </w:r>
            <w:r w:rsidR="00F770CC">
              <w:rPr>
                <w:rFonts w:ascii="Arial" w:hAnsi="Arial" w:cs="Arial"/>
                <w:sz w:val="20"/>
                <w:szCs w:val="20"/>
              </w:rPr>
              <w:t xml:space="preserve"> to</w:t>
            </w:r>
            <w:r w:rsidR="008244B7" w:rsidRPr="008244B7">
              <w:rPr>
                <w:rFonts w:ascii="Arial" w:hAnsi="Arial" w:cs="Arial"/>
                <w:sz w:val="20"/>
                <w:szCs w:val="20"/>
              </w:rPr>
              <w:t xml:space="preserve"> report unsafe or unhealthy conditions to </w:t>
            </w:r>
            <w:r w:rsidR="00F14CFC">
              <w:rPr>
                <w:rFonts w:ascii="Arial" w:hAnsi="Arial" w:cs="Arial"/>
                <w:sz w:val="20"/>
                <w:szCs w:val="20"/>
              </w:rPr>
              <w:t>management</w:t>
            </w:r>
            <w:r w:rsidR="008244B7" w:rsidRPr="008244B7">
              <w:rPr>
                <w:rFonts w:ascii="Arial" w:hAnsi="Arial" w:cs="Arial"/>
                <w:sz w:val="20"/>
                <w:szCs w:val="20"/>
              </w:rPr>
              <w:t xml:space="preserve"> in a timely manner.</w:t>
            </w:r>
            <w:r w:rsidR="009A1F74">
              <w:rPr>
                <w:rFonts w:ascii="Arial" w:hAnsi="Arial" w:cs="Arial"/>
                <w:sz w:val="20"/>
                <w:szCs w:val="20"/>
              </w:rPr>
              <w:t xml:space="preserve"> </w:t>
            </w:r>
          </w:p>
          <w:p w:rsidR="00E462C1" w:rsidRDefault="00E462C1" w:rsidP="00A454A9">
            <w:pPr>
              <w:pStyle w:val="ListParagraph"/>
              <w:numPr>
                <w:ilvl w:val="2"/>
                <w:numId w:val="44"/>
              </w:numPr>
              <w:ind w:left="185" w:hanging="185"/>
              <w:rPr>
                <w:rFonts w:ascii="Arial" w:hAnsi="Arial" w:cs="Arial"/>
                <w:sz w:val="20"/>
                <w:szCs w:val="20"/>
              </w:rPr>
            </w:pPr>
            <w:r>
              <w:rPr>
                <w:rFonts w:ascii="Arial" w:hAnsi="Arial" w:cs="Arial"/>
                <w:sz w:val="20"/>
                <w:szCs w:val="20"/>
              </w:rPr>
              <w:t>Clear policies</w:t>
            </w:r>
            <w:r w:rsidR="00092417">
              <w:rPr>
                <w:rFonts w:ascii="Arial" w:hAnsi="Arial" w:cs="Arial"/>
                <w:sz w:val="20"/>
                <w:szCs w:val="20"/>
              </w:rPr>
              <w:t xml:space="preserve"> and </w:t>
            </w:r>
            <w:r>
              <w:rPr>
                <w:rFonts w:ascii="Arial" w:hAnsi="Arial" w:cs="Arial"/>
                <w:sz w:val="20"/>
                <w:szCs w:val="20"/>
              </w:rPr>
              <w:t xml:space="preserve">procedures for reporting maintenance issues will help management address </w:t>
            </w:r>
            <w:r w:rsidR="00547FFA">
              <w:rPr>
                <w:rFonts w:ascii="Arial" w:hAnsi="Arial" w:cs="Arial"/>
                <w:sz w:val="20"/>
                <w:szCs w:val="20"/>
              </w:rPr>
              <w:t>complaints</w:t>
            </w:r>
            <w:r>
              <w:rPr>
                <w:rFonts w:ascii="Arial" w:hAnsi="Arial" w:cs="Arial"/>
                <w:sz w:val="20"/>
                <w:szCs w:val="20"/>
              </w:rPr>
              <w:t xml:space="preserve"> before they become bigger problems.</w:t>
            </w:r>
          </w:p>
          <w:p w:rsidR="00F14CFC" w:rsidRDefault="00F14CFC" w:rsidP="00A454A9">
            <w:pPr>
              <w:pStyle w:val="ListParagraph"/>
              <w:numPr>
                <w:ilvl w:val="2"/>
                <w:numId w:val="44"/>
              </w:numPr>
              <w:ind w:left="185" w:hanging="185"/>
              <w:rPr>
                <w:rFonts w:ascii="Arial" w:hAnsi="Arial" w:cs="Arial"/>
                <w:sz w:val="20"/>
                <w:szCs w:val="20"/>
              </w:rPr>
            </w:pPr>
            <w:r>
              <w:rPr>
                <w:rFonts w:ascii="Arial" w:hAnsi="Arial" w:cs="Arial"/>
                <w:sz w:val="20"/>
                <w:szCs w:val="20"/>
              </w:rPr>
              <w:t>Include and enforce lease provisions</w:t>
            </w:r>
            <w:r w:rsidR="008D477B">
              <w:rPr>
                <w:rFonts w:ascii="Arial" w:hAnsi="Arial" w:cs="Arial"/>
                <w:sz w:val="20"/>
                <w:szCs w:val="20"/>
              </w:rPr>
              <w:t xml:space="preserve"> related to housekeeping and notification of maintenance issues.</w:t>
            </w:r>
          </w:p>
          <w:p w:rsidR="00F14CFC" w:rsidRPr="000E0966" w:rsidRDefault="00E462C1" w:rsidP="00A454A9">
            <w:pPr>
              <w:pStyle w:val="ListParagraph"/>
              <w:numPr>
                <w:ilvl w:val="2"/>
                <w:numId w:val="44"/>
              </w:numPr>
              <w:ind w:left="185" w:hanging="185"/>
              <w:rPr>
                <w:rFonts w:ascii="Arial" w:hAnsi="Arial" w:cs="Arial"/>
                <w:sz w:val="20"/>
                <w:szCs w:val="20"/>
              </w:rPr>
            </w:pPr>
            <w:r>
              <w:rPr>
                <w:rFonts w:ascii="Arial" w:hAnsi="Arial" w:cs="Arial"/>
                <w:sz w:val="20"/>
                <w:szCs w:val="20"/>
              </w:rPr>
              <w:lastRenderedPageBreak/>
              <w:t xml:space="preserve">Resident training and education are key to success. </w:t>
            </w:r>
            <w:r w:rsidR="008D477B" w:rsidRPr="00B24747">
              <w:rPr>
                <w:rFonts w:ascii="Arial" w:hAnsi="Arial" w:cs="Arial"/>
                <w:sz w:val="20"/>
                <w:szCs w:val="20"/>
              </w:rPr>
              <w:t>Engage residents at regular intervals (e.g., move-in, 3 months, 1 year, then annually) that coincide</w:t>
            </w:r>
            <w:r w:rsidR="008D477B">
              <w:rPr>
                <w:rFonts w:ascii="Arial" w:hAnsi="Arial" w:cs="Arial"/>
                <w:sz w:val="20"/>
                <w:szCs w:val="20"/>
              </w:rPr>
              <w:t xml:space="preserve"> </w:t>
            </w:r>
            <w:r w:rsidR="008D477B" w:rsidRPr="00B24747">
              <w:rPr>
                <w:rFonts w:ascii="Arial" w:hAnsi="Arial" w:cs="Arial"/>
                <w:sz w:val="20"/>
                <w:szCs w:val="20"/>
              </w:rPr>
              <w:t>with existing tenant engagement to check in on behaviors and the potential need for assistance.</w:t>
            </w:r>
          </w:p>
        </w:tc>
        <w:tc>
          <w:tcPr>
            <w:tcW w:w="7560" w:type="dxa"/>
          </w:tcPr>
          <w:p w:rsidR="00E462C1" w:rsidRPr="007945A8" w:rsidRDefault="00E462C1" w:rsidP="00A454A9">
            <w:pPr>
              <w:spacing w:before="0" w:line="240" w:lineRule="auto"/>
              <w:jc w:val="left"/>
              <w:rPr>
                <w:rFonts w:ascii="Arial" w:hAnsi="Arial" w:cs="Arial"/>
                <w:b/>
                <w:sz w:val="20"/>
                <w:szCs w:val="20"/>
              </w:rPr>
            </w:pPr>
            <w:r w:rsidRPr="007945A8">
              <w:rPr>
                <w:rFonts w:ascii="Arial" w:hAnsi="Arial" w:cs="Arial"/>
                <w:b/>
                <w:sz w:val="20"/>
                <w:szCs w:val="20"/>
              </w:rPr>
              <w:lastRenderedPageBreak/>
              <w:t>For Property Managers:</w:t>
            </w:r>
          </w:p>
          <w:p w:rsidR="00E71C2D" w:rsidRDefault="0099661B" w:rsidP="00A454A9">
            <w:pPr>
              <w:pStyle w:val="ListParagraph"/>
              <w:numPr>
                <w:ilvl w:val="2"/>
                <w:numId w:val="44"/>
              </w:numPr>
              <w:ind w:left="185" w:hanging="185"/>
              <w:rPr>
                <w:rFonts w:ascii="Arial" w:hAnsi="Arial" w:cs="Arial"/>
                <w:sz w:val="20"/>
                <w:szCs w:val="20"/>
              </w:rPr>
            </w:pPr>
            <w:r>
              <w:rPr>
                <w:rFonts w:ascii="Arial" w:hAnsi="Arial" w:cs="Arial"/>
                <w:sz w:val="20"/>
                <w:szCs w:val="20"/>
              </w:rPr>
              <w:t xml:space="preserve">IPMC 301.2 </w:t>
            </w:r>
            <w:r w:rsidR="009A1F74">
              <w:rPr>
                <w:rFonts w:ascii="Arial" w:hAnsi="Arial" w:cs="Arial"/>
                <w:sz w:val="20"/>
                <w:szCs w:val="20"/>
              </w:rPr>
              <w:t>R</w:t>
            </w:r>
            <w:r>
              <w:rPr>
                <w:rFonts w:ascii="Arial" w:hAnsi="Arial" w:cs="Arial"/>
                <w:sz w:val="20"/>
                <w:szCs w:val="20"/>
              </w:rPr>
              <w:t xml:space="preserve">esponsibility: </w:t>
            </w:r>
            <w:r w:rsidRPr="004508BF">
              <w:rPr>
                <w:rFonts w:ascii="Arial" w:hAnsi="Arial" w:cs="Arial"/>
                <w:sz w:val="20"/>
                <w:szCs w:val="20"/>
              </w:rPr>
              <w:t xml:space="preserve">Occupants </w:t>
            </w:r>
            <w:r w:rsidRPr="0099661B">
              <w:rPr>
                <w:rFonts w:ascii="Arial" w:hAnsi="Arial" w:cs="Arial"/>
                <w:sz w:val="20"/>
                <w:szCs w:val="20"/>
              </w:rPr>
              <w:t xml:space="preserve">of a </w:t>
            </w:r>
            <w:r w:rsidRPr="004508BF">
              <w:rPr>
                <w:rFonts w:ascii="Arial" w:hAnsi="Arial" w:cs="Arial"/>
                <w:sz w:val="20"/>
                <w:szCs w:val="20"/>
              </w:rPr>
              <w:t>dwelling unit,</w:t>
            </w:r>
            <w:r w:rsidRPr="0099661B">
              <w:rPr>
                <w:rFonts w:ascii="Arial" w:hAnsi="Arial" w:cs="Arial"/>
                <w:sz w:val="20"/>
                <w:szCs w:val="20"/>
              </w:rPr>
              <w:t xml:space="preserve"> </w:t>
            </w:r>
            <w:r w:rsidRPr="004508BF">
              <w:rPr>
                <w:rFonts w:ascii="Arial" w:hAnsi="Arial" w:cs="Arial"/>
                <w:sz w:val="20"/>
                <w:szCs w:val="20"/>
              </w:rPr>
              <w:t>rooming unit</w:t>
            </w:r>
            <w:r w:rsidR="00390EB6">
              <w:rPr>
                <w:rFonts w:ascii="Arial" w:hAnsi="Arial" w:cs="Arial"/>
                <w:sz w:val="20"/>
                <w:szCs w:val="20"/>
              </w:rPr>
              <w:t>,</w:t>
            </w:r>
            <w:r w:rsidRPr="004508BF">
              <w:rPr>
                <w:rFonts w:ascii="Arial" w:hAnsi="Arial" w:cs="Arial"/>
                <w:sz w:val="20"/>
                <w:szCs w:val="20"/>
              </w:rPr>
              <w:t xml:space="preserve"> </w:t>
            </w:r>
            <w:r w:rsidRPr="0099661B">
              <w:rPr>
                <w:rFonts w:ascii="Arial" w:hAnsi="Arial" w:cs="Arial"/>
                <w:sz w:val="20"/>
                <w:szCs w:val="20"/>
              </w:rPr>
              <w:t xml:space="preserve">or </w:t>
            </w:r>
            <w:r w:rsidRPr="004508BF">
              <w:rPr>
                <w:rFonts w:ascii="Arial" w:hAnsi="Arial" w:cs="Arial"/>
                <w:sz w:val="20"/>
                <w:szCs w:val="20"/>
              </w:rPr>
              <w:t xml:space="preserve">housekeeping unit </w:t>
            </w:r>
            <w:r w:rsidRPr="0099661B">
              <w:rPr>
                <w:rFonts w:ascii="Arial" w:hAnsi="Arial" w:cs="Arial"/>
                <w:sz w:val="20"/>
                <w:szCs w:val="20"/>
              </w:rPr>
              <w:t>are responsible for keeping in a clean, sanitary</w:t>
            </w:r>
            <w:r w:rsidR="00092417">
              <w:rPr>
                <w:rFonts w:ascii="Arial" w:hAnsi="Arial" w:cs="Arial"/>
                <w:sz w:val="20"/>
                <w:szCs w:val="20"/>
              </w:rPr>
              <w:t>,</w:t>
            </w:r>
            <w:r w:rsidRPr="0099661B">
              <w:rPr>
                <w:rFonts w:ascii="Arial" w:hAnsi="Arial" w:cs="Arial"/>
                <w:sz w:val="20"/>
                <w:szCs w:val="20"/>
              </w:rPr>
              <w:t xml:space="preserve"> and safe condition that part of the </w:t>
            </w:r>
            <w:r w:rsidRPr="004508BF">
              <w:rPr>
                <w:rFonts w:ascii="Arial" w:hAnsi="Arial" w:cs="Arial"/>
                <w:sz w:val="20"/>
                <w:szCs w:val="20"/>
              </w:rPr>
              <w:t>dwelling unit,</w:t>
            </w:r>
            <w:r w:rsidRPr="0099661B">
              <w:rPr>
                <w:rFonts w:ascii="Arial" w:hAnsi="Arial" w:cs="Arial"/>
                <w:sz w:val="20"/>
                <w:szCs w:val="20"/>
              </w:rPr>
              <w:t xml:space="preserve"> </w:t>
            </w:r>
            <w:r w:rsidRPr="004508BF">
              <w:rPr>
                <w:rFonts w:ascii="Arial" w:hAnsi="Arial" w:cs="Arial"/>
                <w:sz w:val="20"/>
                <w:szCs w:val="20"/>
              </w:rPr>
              <w:t>rooming unit,</w:t>
            </w:r>
            <w:r w:rsidRPr="0099661B">
              <w:rPr>
                <w:rFonts w:ascii="Arial" w:hAnsi="Arial" w:cs="Arial"/>
                <w:sz w:val="20"/>
                <w:szCs w:val="20"/>
              </w:rPr>
              <w:t xml:space="preserve"> </w:t>
            </w:r>
            <w:r w:rsidRPr="004508BF">
              <w:rPr>
                <w:rFonts w:ascii="Arial" w:hAnsi="Arial" w:cs="Arial"/>
                <w:sz w:val="20"/>
                <w:szCs w:val="20"/>
              </w:rPr>
              <w:t>housekeeping unit</w:t>
            </w:r>
            <w:r w:rsidR="00092417">
              <w:rPr>
                <w:rFonts w:ascii="Arial" w:hAnsi="Arial" w:cs="Arial"/>
                <w:sz w:val="20"/>
                <w:szCs w:val="20"/>
              </w:rPr>
              <w:t>,</w:t>
            </w:r>
            <w:r w:rsidRPr="004508BF">
              <w:rPr>
                <w:rFonts w:ascii="Arial" w:hAnsi="Arial" w:cs="Arial"/>
                <w:sz w:val="20"/>
                <w:szCs w:val="20"/>
              </w:rPr>
              <w:t xml:space="preserve"> </w:t>
            </w:r>
            <w:r w:rsidRPr="0099661B">
              <w:rPr>
                <w:rFonts w:ascii="Arial" w:hAnsi="Arial" w:cs="Arial"/>
                <w:sz w:val="20"/>
                <w:szCs w:val="20"/>
              </w:rPr>
              <w:t xml:space="preserve">or </w:t>
            </w:r>
            <w:r w:rsidRPr="004508BF">
              <w:rPr>
                <w:rFonts w:ascii="Arial" w:hAnsi="Arial" w:cs="Arial"/>
                <w:sz w:val="20"/>
                <w:szCs w:val="20"/>
              </w:rPr>
              <w:t xml:space="preserve">premises </w:t>
            </w:r>
            <w:r w:rsidRPr="0099661B">
              <w:rPr>
                <w:rFonts w:ascii="Arial" w:hAnsi="Arial" w:cs="Arial"/>
                <w:sz w:val="20"/>
                <w:szCs w:val="20"/>
              </w:rPr>
              <w:t xml:space="preserve">which they </w:t>
            </w:r>
            <w:proofErr w:type="gramStart"/>
            <w:r w:rsidRPr="0099661B">
              <w:rPr>
                <w:rFonts w:ascii="Arial" w:hAnsi="Arial" w:cs="Arial"/>
                <w:sz w:val="20"/>
                <w:szCs w:val="20"/>
              </w:rPr>
              <w:t>occupy</w:t>
            </w:r>
            <w:proofErr w:type="gramEnd"/>
            <w:r w:rsidRPr="0099661B">
              <w:rPr>
                <w:rFonts w:ascii="Arial" w:hAnsi="Arial" w:cs="Arial"/>
                <w:sz w:val="20"/>
                <w:szCs w:val="20"/>
              </w:rPr>
              <w:t xml:space="preserve"> and control.</w:t>
            </w:r>
          </w:p>
          <w:p w:rsidR="0029504B" w:rsidRDefault="009A1F74" w:rsidP="00A454A9">
            <w:pPr>
              <w:pStyle w:val="ListParagraph"/>
              <w:numPr>
                <w:ilvl w:val="2"/>
                <w:numId w:val="44"/>
              </w:numPr>
              <w:ind w:left="185" w:hanging="185"/>
              <w:rPr>
                <w:rFonts w:ascii="Arial" w:hAnsi="Arial" w:cs="Arial"/>
                <w:sz w:val="20"/>
                <w:szCs w:val="20"/>
              </w:rPr>
            </w:pPr>
            <w:r>
              <w:rPr>
                <w:rFonts w:ascii="Arial" w:hAnsi="Arial" w:cs="Arial"/>
                <w:sz w:val="20"/>
                <w:szCs w:val="20"/>
              </w:rPr>
              <w:t>Resource for</w:t>
            </w:r>
            <w:r w:rsidR="0029504B" w:rsidRPr="004508BF">
              <w:rPr>
                <w:rFonts w:ascii="Arial" w:hAnsi="Arial" w:cs="Arial"/>
                <w:sz w:val="20"/>
                <w:szCs w:val="20"/>
              </w:rPr>
              <w:t xml:space="preserve"> key statutes pertaining to landlord-tenant law in each state </w:t>
            </w:r>
            <w:hyperlink r:id="rId14" w:history="1">
              <w:r w:rsidR="001569CD" w:rsidRPr="004508BF">
                <w:rPr>
                  <w:rStyle w:val="Hyperlink"/>
                  <w:rFonts w:ascii="Arial" w:hAnsi="Arial" w:cs="Arial"/>
                  <w:sz w:val="20"/>
                </w:rPr>
                <w:t>here</w:t>
              </w:r>
            </w:hyperlink>
            <w:r w:rsidR="00092417">
              <w:rPr>
                <w:rStyle w:val="Hyperlink"/>
                <w:rFonts w:ascii="Arial" w:hAnsi="Arial" w:cs="Arial"/>
                <w:sz w:val="20"/>
              </w:rPr>
              <w:t>.</w:t>
            </w:r>
          </w:p>
          <w:p w:rsidR="009A1F74" w:rsidRPr="00F45CB9" w:rsidRDefault="00E462C1" w:rsidP="00134ADE">
            <w:pPr>
              <w:pStyle w:val="ListParagraph"/>
              <w:numPr>
                <w:ilvl w:val="2"/>
                <w:numId w:val="44"/>
              </w:numPr>
              <w:ind w:left="185" w:hanging="185"/>
              <w:rPr>
                <w:rFonts w:ascii="Arial" w:hAnsi="Arial" w:cs="Arial"/>
                <w:sz w:val="20"/>
                <w:szCs w:val="20"/>
              </w:rPr>
            </w:pPr>
            <w:r>
              <w:rPr>
                <w:rFonts w:ascii="Arial" w:hAnsi="Arial" w:cs="Arial"/>
                <w:sz w:val="20"/>
                <w:szCs w:val="20"/>
              </w:rPr>
              <w:t xml:space="preserve">For sample lease language, see HUD </w:t>
            </w:r>
            <w:r w:rsidRPr="008574E4">
              <w:rPr>
                <w:rFonts w:ascii="Arial" w:hAnsi="Arial" w:cs="Arial"/>
                <w:sz w:val="20"/>
                <w:szCs w:val="20"/>
              </w:rPr>
              <w:t>Sample Public Housing Authority Lease Agreement</w:t>
            </w:r>
            <w:r>
              <w:rPr>
                <w:rFonts w:ascii="Arial" w:hAnsi="Arial" w:cs="Arial"/>
                <w:sz w:val="20"/>
                <w:szCs w:val="20"/>
              </w:rPr>
              <w:t xml:space="preserve"> Terms</w:t>
            </w:r>
            <w:r w:rsidR="00092417">
              <w:rPr>
                <w:rFonts w:ascii="Arial" w:hAnsi="Arial" w:cs="Arial"/>
                <w:sz w:val="20"/>
                <w:szCs w:val="20"/>
              </w:rPr>
              <w:t xml:space="preserve"> and </w:t>
            </w:r>
            <w:r>
              <w:rPr>
                <w:rFonts w:ascii="Arial" w:hAnsi="Arial" w:cs="Arial"/>
                <w:sz w:val="20"/>
                <w:szCs w:val="20"/>
              </w:rPr>
              <w:t>Conditions</w:t>
            </w:r>
            <w:r w:rsidR="001569CD">
              <w:rPr>
                <w:rFonts w:ascii="Arial" w:hAnsi="Arial" w:cs="Arial"/>
                <w:sz w:val="20"/>
                <w:szCs w:val="20"/>
              </w:rPr>
              <w:t>, look</w:t>
            </w:r>
            <w:r w:rsidR="00134ADE">
              <w:rPr>
                <w:rFonts w:ascii="Arial" w:hAnsi="Arial" w:cs="Arial"/>
                <w:sz w:val="20"/>
                <w:szCs w:val="20"/>
              </w:rPr>
              <w:t xml:space="preserve"> </w:t>
            </w:r>
            <w:hyperlink r:id="rId15" w:history="1">
              <w:r w:rsidR="001569CD" w:rsidRPr="004508BF">
                <w:rPr>
                  <w:rStyle w:val="Hyperlink"/>
                  <w:rFonts w:ascii="Arial" w:hAnsi="Arial" w:cs="Arial"/>
                  <w:sz w:val="20"/>
                </w:rPr>
                <w:t>here</w:t>
              </w:r>
            </w:hyperlink>
            <w:r w:rsidR="001569CD">
              <w:rPr>
                <w:rFonts w:ascii="Arial" w:hAnsi="Arial" w:cs="Arial"/>
                <w:sz w:val="20"/>
                <w:szCs w:val="20"/>
              </w:rPr>
              <w:t>.</w:t>
            </w:r>
          </w:p>
        </w:tc>
      </w:tr>
      <w:tr w:rsidR="00E71C2D" w:rsidRPr="00F45CB9" w:rsidTr="00A454A9">
        <w:trPr>
          <w:gridAfter w:val="1"/>
          <w:wAfter w:w="23" w:type="dxa"/>
          <w:cantSplit/>
          <w:trHeight w:val="3102"/>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2.1</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Structure</w:t>
            </w:r>
          </w:p>
        </w:tc>
        <w:tc>
          <w:tcPr>
            <w:tcW w:w="5400" w:type="dxa"/>
            <w:shd w:val="clear" w:color="auto" w:fill="auto"/>
          </w:tcPr>
          <w:p w:rsidR="00E71C2D" w:rsidRPr="00CC07AA" w:rsidRDefault="00E71C2D" w:rsidP="00A454A9">
            <w:pPr>
              <w:pStyle w:val="NoSpacing"/>
              <w:jc w:val="left"/>
              <w:rPr>
                <w:rFonts w:ascii="Arial" w:hAnsi="Arial" w:cs="Arial"/>
                <w:w w:val="110"/>
                <w:sz w:val="20"/>
                <w:szCs w:val="20"/>
              </w:rPr>
            </w:pPr>
            <w:r w:rsidRPr="00CC07AA">
              <w:rPr>
                <w:rFonts w:ascii="Arial" w:hAnsi="Arial" w:cs="Arial"/>
                <w:w w:val="110"/>
                <w:sz w:val="20"/>
                <w:szCs w:val="20"/>
              </w:rPr>
              <w:t>Every foundation, roof, floor, exterior and interior wall, ceiling, inside and outside stair, porch, trim, accessory structure, fence, door, window, and wi</w:t>
            </w:r>
            <w:r w:rsidR="00321622">
              <w:rPr>
                <w:rFonts w:ascii="Arial" w:hAnsi="Arial" w:cs="Arial"/>
                <w:w w:val="110"/>
                <w:sz w:val="20"/>
                <w:szCs w:val="20"/>
              </w:rPr>
              <w:t>ndow glass shall be safe to use, capable of supporting design loads</w:t>
            </w:r>
            <w:r w:rsidR="00092417">
              <w:rPr>
                <w:rFonts w:ascii="Arial" w:hAnsi="Arial" w:cs="Arial"/>
                <w:w w:val="110"/>
                <w:sz w:val="20"/>
                <w:szCs w:val="20"/>
              </w:rPr>
              <w:t xml:space="preserve"> and </w:t>
            </w:r>
            <w:r w:rsidR="00321622">
              <w:rPr>
                <w:rFonts w:ascii="Arial" w:hAnsi="Arial" w:cs="Arial"/>
                <w:w w:val="110"/>
                <w:sz w:val="20"/>
                <w:szCs w:val="20"/>
              </w:rPr>
              <w:t>load effects and be in good condition.</w:t>
            </w:r>
          </w:p>
        </w:tc>
        <w:tc>
          <w:tcPr>
            <w:tcW w:w="827" w:type="dxa"/>
            <w:shd w:val="clear" w:color="auto" w:fill="auto"/>
            <w:vAlign w:val="center"/>
          </w:tcPr>
          <w:p w:rsidR="00E71C2D" w:rsidRPr="00F45CB9" w:rsidRDefault="00554E14" w:rsidP="00A454A9">
            <w:pPr>
              <w:spacing w:before="0" w:line="240" w:lineRule="auto"/>
              <w:jc w:val="center"/>
              <w:rPr>
                <w:rFonts w:ascii="Arial" w:hAnsi="Arial" w:cs="Arial"/>
                <w:sz w:val="18"/>
                <w:szCs w:val="18"/>
              </w:rPr>
            </w:pPr>
            <w:r w:rsidRPr="005D054E">
              <w:rPr>
                <w:noProof/>
                <w:sz w:val="18"/>
              </w:rPr>
              <w:drawing>
                <wp:inline distT="0" distB="0" distL="0" distR="0" wp14:anchorId="3D01CE79" wp14:editId="095ACBBB">
                  <wp:extent cx="328600" cy="299057"/>
                  <wp:effectExtent l="0" t="0" r="0" b="6350"/>
                  <wp:docPr id="11" name="Picture 11"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7A5A1803" wp14:editId="6D582346">
                  <wp:extent cx="294005" cy="311360"/>
                  <wp:effectExtent l="0" t="0" r="0" b="0"/>
                  <wp:docPr id="35" name="Picture 35"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00E71C2D" w:rsidRPr="005D054E">
              <w:rPr>
                <w:noProof/>
                <w:sz w:val="18"/>
              </w:rPr>
              <w:drawing>
                <wp:inline distT="0" distB="0" distL="0" distR="0" wp14:anchorId="1F797C1A" wp14:editId="129AA91F">
                  <wp:extent cx="299677" cy="285930"/>
                  <wp:effectExtent l="0" t="0" r="5715" b="0"/>
                  <wp:docPr id="12" name="Picture 12"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r w:rsidR="00E71C2D">
              <w:rPr>
                <w:rStyle w:val="Strong"/>
                <w:rFonts w:ascii="open sans" w:hAnsi="open sans" w:cs="Arial"/>
                <w:vanish/>
                <w:color w:val="4D4D4D"/>
                <w:lang w:val="en"/>
              </w:rPr>
              <w:t>Total Basement Finishing</w:t>
            </w:r>
            <w:r w:rsidR="00E71C2D">
              <w:rPr>
                <w:rFonts w:ascii="open sans" w:hAnsi="open sans" w:cs="Arial"/>
                <w:vanish/>
                <w:color w:val="4D4D4D"/>
                <w:lang w:val="en"/>
              </w:rPr>
              <w:t xml:space="preserve"> has introduced SilverGlo insulation with its EverLast Wall System Panels</w:t>
            </w:r>
          </w:p>
        </w:tc>
        <w:tc>
          <w:tcPr>
            <w:tcW w:w="3758" w:type="dxa"/>
          </w:tcPr>
          <w:p w:rsidR="00327194" w:rsidRDefault="00DD6480" w:rsidP="00A454A9">
            <w:pPr>
              <w:pStyle w:val="ListParagraph"/>
              <w:numPr>
                <w:ilvl w:val="2"/>
                <w:numId w:val="44"/>
              </w:numPr>
              <w:ind w:left="185" w:hanging="185"/>
              <w:rPr>
                <w:rFonts w:ascii="Arial" w:hAnsi="Arial" w:cs="Arial"/>
                <w:sz w:val="20"/>
                <w:szCs w:val="20"/>
              </w:rPr>
            </w:pPr>
            <w:r w:rsidRPr="00DD6480">
              <w:rPr>
                <w:rFonts w:ascii="Arial" w:hAnsi="Arial" w:cs="Arial"/>
                <w:sz w:val="20"/>
                <w:szCs w:val="20"/>
              </w:rPr>
              <w:t>The structure is dependent on foundation and</w:t>
            </w:r>
            <w:r>
              <w:rPr>
                <w:rFonts w:ascii="Arial" w:hAnsi="Arial" w:cs="Arial"/>
                <w:sz w:val="20"/>
                <w:szCs w:val="20"/>
              </w:rPr>
              <w:t xml:space="preserve"> </w:t>
            </w:r>
            <w:r w:rsidRPr="00DD6480">
              <w:rPr>
                <w:rFonts w:ascii="Arial" w:hAnsi="Arial" w:cs="Arial"/>
                <w:sz w:val="20"/>
                <w:szCs w:val="20"/>
              </w:rPr>
              <w:t>footing, vapor</w:t>
            </w:r>
            <w:r w:rsidR="00C54B46">
              <w:rPr>
                <w:rFonts w:ascii="Arial" w:hAnsi="Arial" w:cs="Arial"/>
                <w:sz w:val="20"/>
                <w:szCs w:val="20"/>
              </w:rPr>
              <w:t xml:space="preserve"> retarders</w:t>
            </w:r>
            <w:r w:rsidRPr="00DD6480">
              <w:rPr>
                <w:rFonts w:ascii="Arial" w:hAnsi="Arial" w:cs="Arial"/>
                <w:sz w:val="20"/>
                <w:szCs w:val="20"/>
              </w:rPr>
              <w:t xml:space="preserve">, framing, roofs, exterior walls, and trim components that </w:t>
            </w:r>
            <w:proofErr w:type="gramStart"/>
            <w:r w:rsidRPr="00DD6480">
              <w:rPr>
                <w:rFonts w:ascii="Arial" w:hAnsi="Arial" w:cs="Arial"/>
                <w:sz w:val="20"/>
                <w:szCs w:val="20"/>
              </w:rPr>
              <w:t>are maintained</w:t>
            </w:r>
            <w:proofErr w:type="gramEnd"/>
            <w:r w:rsidRPr="00DD6480">
              <w:rPr>
                <w:rFonts w:ascii="Arial" w:hAnsi="Arial" w:cs="Arial"/>
                <w:sz w:val="20"/>
                <w:szCs w:val="20"/>
              </w:rPr>
              <w:t xml:space="preserve"> in</w:t>
            </w:r>
            <w:r>
              <w:rPr>
                <w:rFonts w:ascii="Arial" w:hAnsi="Arial" w:cs="Arial"/>
                <w:sz w:val="20"/>
                <w:szCs w:val="20"/>
              </w:rPr>
              <w:t xml:space="preserve"> </w:t>
            </w:r>
            <w:r w:rsidRPr="00DD6480">
              <w:rPr>
                <w:rFonts w:ascii="Arial" w:hAnsi="Arial" w:cs="Arial"/>
                <w:sz w:val="20"/>
                <w:szCs w:val="20"/>
              </w:rPr>
              <w:t xml:space="preserve">good condition. </w:t>
            </w:r>
          </w:p>
          <w:p w:rsidR="00E71C2D" w:rsidRPr="00F45CB9" w:rsidRDefault="00DD6480" w:rsidP="00A454A9">
            <w:pPr>
              <w:pStyle w:val="ListParagraph"/>
              <w:numPr>
                <w:ilvl w:val="2"/>
                <w:numId w:val="44"/>
              </w:numPr>
              <w:ind w:left="185" w:hanging="185"/>
              <w:rPr>
                <w:rFonts w:ascii="Arial" w:hAnsi="Arial" w:cs="Arial"/>
                <w:sz w:val="18"/>
                <w:szCs w:val="18"/>
              </w:rPr>
            </w:pPr>
            <w:r w:rsidRPr="00DD6480">
              <w:rPr>
                <w:rFonts w:ascii="Arial" w:hAnsi="Arial" w:cs="Arial"/>
                <w:sz w:val="20"/>
                <w:szCs w:val="20"/>
              </w:rPr>
              <w:t xml:space="preserve">Poor construction can result in </w:t>
            </w:r>
            <w:r w:rsidR="00C80C39">
              <w:rPr>
                <w:rFonts w:ascii="Arial" w:hAnsi="Arial" w:cs="Arial"/>
                <w:sz w:val="20"/>
                <w:szCs w:val="20"/>
              </w:rPr>
              <w:t>moisture issues</w:t>
            </w:r>
            <w:r w:rsidR="00554E14">
              <w:rPr>
                <w:rFonts w:ascii="Arial" w:hAnsi="Arial" w:cs="Arial"/>
                <w:sz w:val="20"/>
                <w:szCs w:val="20"/>
              </w:rPr>
              <w:t>,</w:t>
            </w:r>
            <w:r w:rsidRPr="00DD6480">
              <w:rPr>
                <w:rFonts w:ascii="Arial" w:hAnsi="Arial" w:cs="Arial"/>
                <w:sz w:val="20"/>
                <w:szCs w:val="20"/>
              </w:rPr>
              <w:t xml:space="preserve"> poor energy efficiency</w:t>
            </w:r>
            <w:r w:rsidR="00554E14">
              <w:rPr>
                <w:rFonts w:ascii="Arial" w:hAnsi="Arial" w:cs="Arial"/>
                <w:sz w:val="20"/>
                <w:szCs w:val="20"/>
              </w:rPr>
              <w:t>, excessive noise,</w:t>
            </w:r>
            <w:r w:rsidRPr="00DD6480">
              <w:rPr>
                <w:rFonts w:ascii="Arial" w:hAnsi="Arial" w:cs="Arial"/>
                <w:sz w:val="20"/>
                <w:szCs w:val="20"/>
              </w:rPr>
              <w:t xml:space="preserve"> st</w:t>
            </w:r>
            <w:r w:rsidR="00554E14">
              <w:rPr>
                <w:rFonts w:ascii="Arial" w:hAnsi="Arial" w:cs="Arial"/>
                <w:sz w:val="20"/>
                <w:szCs w:val="20"/>
              </w:rPr>
              <w:t>ructural damage, pest intrusion</w:t>
            </w:r>
            <w:r w:rsidR="00092417">
              <w:rPr>
                <w:rFonts w:ascii="Arial" w:hAnsi="Arial" w:cs="Arial"/>
                <w:sz w:val="20"/>
                <w:szCs w:val="20"/>
              </w:rPr>
              <w:t>,</w:t>
            </w:r>
            <w:r w:rsidRPr="00DD6480">
              <w:rPr>
                <w:rFonts w:ascii="Arial" w:hAnsi="Arial" w:cs="Arial"/>
                <w:sz w:val="20"/>
                <w:szCs w:val="20"/>
              </w:rPr>
              <w:t xml:space="preserve"> and collapse of building components, </w:t>
            </w:r>
            <w:r>
              <w:rPr>
                <w:rFonts w:ascii="Arial" w:hAnsi="Arial" w:cs="Arial"/>
                <w:sz w:val="20"/>
                <w:szCs w:val="20"/>
              </w:rPr>
              <w:t>leading</w:t>
            </w:r>
            <w:r w:rsidRPr="00DD6480">
              <w:rPr>
                <w:rFonts w:ascii="Arial" w:hAnsi="Arial" w:cs="Arial"/>
                <w:sz w:val="20"/>
                <w:szCs w:val="20"/>
              </w:rPr>
              <w:t xml:space="preserve"> to poor health, injuries, or even death.</w:t>
            </w:r>
          </w:p>
        </w:tc>
        <w:tc>
          <w:tcPr>
            <w:tcW w:w="7560" w:type="dxa"/>
          </w:tcPr>
          <w:p w:rsidR="00547FFA" w:rsidRPr="007945A8" w:rsidRDefault="00547FFA" w:rsidP="00A454A9">
            <w:pPr>
              <w:spacing w:before="0" w:line="240" w:lineRule="auto"/>
              <w:jc w:val="left"/>
              <w:rPr>
                <w:rFonts w:ascii="Arial" w:hAnsi="Arial" w:cs="Arial"/>
                <w:b/>
                <w:sz w:val="20"/>
                <w:szCs w:val="20"/>
              </w:rPr>
            </w:pPr>
            <w:r w:rsidRPr="007945A8">
              <w:rPr>
                <w:rFonts w:ascii="Arial" w:hAnsi="Arial" w:cs="Arial"/>
                <w:b/>
                <w:sz w:val="20"/>
                <w:szCs w:val="20"/>
              </w:rPr>
              <w:t xml:space="preserve">For </w:t>
            </w:r>
            <w:r w:rsidR="00554E14">
              <w:rPr>
                <w:rFonts w:ascii="Arial" w:hAnsi="Arial" w:cs="Arial"/>
                <w:b/>
                <w:sz w:val="20"/>
                <w:szCs w:val="20"/>
              </w:rPr>
              <w:t>All</w:t>
            </w:r>
            <w:r w:rsidRPr="007945A8">
              <w:rPr>
                <w:rFonts w:ascii="Arial" w:hAnsi="Arial" w:cs="Arial"/>
                <w:b/>
                <w:sz w:val="20"/>
                <w:szCs w:val="20"/>
              </w:rPr>
              <w:t>:</w:t>
            </w:r>
          </w:p>
          <w:p w:rsidR="001569CD" w:rsidRDefault="00C77EF7" w:rsidP="00A454A9">
            <w:pPr>
              <w:pStyle w:val="ListParagraph"/>
              <w:numPr>
                <w:ilvl w:val="2"/>
                <w:numId w:val="44"/>
              </w:numPr>
              <w:ind w:left="185" w:hanging="185"/>
              <w:rPr>
                <w:rFonts w:ascii="Arial" w:hAnsi="Arial" w:cs="Arial"/>
                <w:sz w:val="20"/>
                <w:szCs w:val="20"/>
              </w:rPr>
            </w:pPr>
            <w:r w:rsidRPr="001E3DB4">
              <w:rPr>
                <w:rFonts w:ascii="Arial" w:hAnsi="Arial" w:cs="Arial"/>
                <w:sz w:val="20"/>
                <w:szCs w:val="20"/>
              </w:rPr>
              <w:t>The</w:t>
            </w:r>
            <w:r w:rsidRPr="004508BF">
              <w:rPr>
                <w:rFonts w:ascii="Arial" w:hAnsi="Arial" w:cs="Arial"/>
                <w:sz w:val="20"/>
                <w:szCs w:val="20"/>
              </w:rPr>
              <w:t> </w:t>
            </w:r>
            <w:r w:rsidR="00D6351B">
              <w:rPr>
                <w:rFonts w:ascii="Arial" w:hAnsi="Arial" w:cs="Arial"/>
                <w:sz w:val="20"/>
                <w:szCs w:val="20"/>
              </w:rPr>
              <w:t>C</w:t>
            </w:r>
            <w:r w:rsidR="00D6351B" w:rsidRPr="001E3DB4">
              <w:rPr>
                <w:rFonts w:ascii="Arial" w:hAnsi="Arial" w:cs="Arial"/>
                <w:sz w:val="20"/>
                <w:szCs w:val="20"/>
              </w:rPr>
              <w:t>ode</w:t>
            </w:r>
            <w:r w:rsidR="00554E14">
              <w:rPr>
                <w:rFonts w:ascii="Arial" w:hAnsi="Arial" w:cs="Arial"/>
                <w:sz w:val="20"/>
                <w:szCs w:val="20"/>
              </w:rPr>
              <w:t xml:space="preserve"> </w:t>
            </w:r>
            <w:r w:rsidR="00D6351B">
              <w:rPr>
                <w:rFonts w:ascii="Arial" w:hAnsi="Arial" w:cs="Arial"/>
                <w:sz w:val="20"/>
                <w:szCs w:val="20"/>
              </w:rPr>
              <w:t>C</w:t>
            </w:r>
            <w:r w:rsidR="00D6351B" w:rsidRPr="001E3DB4">
              <w:rPr>
                <w:rFonts w:ascii="Arial" w:hAnsi="Arial" w:cs="Arial"/>
                <w:sz w:val="20"/>
                <w:szCs w:val="20"/>
              </w:rPr>
              <w:t>heck</w:t>
            </w:r>
            <w:r w:rsidR="00D6351B" w:rsidRPr="004508BF">
              <w:rPr>
                <w:rFonts w:ascii="Arial" w:hAnsi="Arial" w:cs="Arial"/>
                <w:sz w:val="20"/>
                <w:szCs w:val="20"/>
              </w:rPr>
              <w:t xml:space="preserve"> </w:t>
            </w:r>
            <w:r w:rsidRPr="004508BF">
              <w:rPr>
                <w:rFonts w:ascii="Arial" w:hAnsi="Arial" w:cs="Arial"/>
                <w:sz w:val="20"/>
                <w:szCs w:val="20"/>
              </w:rPr>
              <w:t>Series </w:t>
            </w:r>
            <w:r w:rsidRPr="001E3DB4">
              <w:rPr>
                <w:rFonts w:ascii="Arial" w:hAnsi="Arial" w:cs="Arial"/>
                <w:sz w:val="20"/>
                <w:szCs w:val="20"/>
              </w:rPr>
              <w:t xml:space="preserve">are condensed guides to the most commonly cited code violations encountered by building inspectors, contractors, </w:t>
            </w:r>
            <w:proofErr w:type="gramStart"/>
            <w:r w:rsidRPr="001E3DB4">
              <w:rPr>
                <w:rFonts w:ascii="Arial" w:hAnsi="Arial" w:cs="Arial"/>
                <w:sz w:val="20"/>
                <w:szCs w:val="20"/>
              </w:rPr>
              <w:t>do-it-yourselfers</w:t>
            </w:r>
            <w:proofErr w:type="gramEnd"/>
            <w:r w:rsidRPr="001E3DB4">
              <w:rPr>
                <w:rFonts w:ascii="Arial" w:hAnsi="Arial" w:cs="Arial"/>
                <w:sz w:val="20"/>
                <w:szCs w:val="20"/>
              </w:rPr>
              <w:t xml:space="preserve"> and homeowners. Each edition of </w:t>
            </w:r>
            <w:r w:rsidR="00D6351B">
              <w:rPr>
                <w:rFonts w:ascii="Arial" w:hAnsi="Arial" w:cs="Arial"/>
                <w:sz w:val="20"/>
                <w:szCs w:val="20"/>
              </w:rPr>
              <w:t>C</w:t>
            </w:r>
            <w:r w:rsidR="00D6351B" w:rsidRPr="001E3DB4">
              <w:rPr>
                <w:rFonts w:ascii="Arial" w:hAnsi="Arial" w:cs="Arial"/>
                <w:sz w:val="20"/>
                <w:szCs w:val="20"/>
              </w:rPr>
              <w:t>ode</w:t>
            </w:r>
            <w:r w:rsidR="00554E14">
              <w:rPr>
                <w:rFonts w:ascii="Arial" w:hAnsi="Arial" w:cs="Arial"/>
                <w:sz w:val="20"/>
                <w:szCs w:val="20"/>
              </w:rPr>
              <w:t xml:space="preserve"> </w:t>
            </w:r>
            <w:r w:rsidR="00D6351B">
              <w:rPr>
                <w:rFonts w:ascii="Arial" w:hAnsi="Arial" w:cs="Arial"/>
                <w:sz w:val="20"/>
                <w:szCs w:val="20"/>
              </w:rPr>
              <w:t>C</w:t>
            </w:r>
            <w:r w:rsidR="00D6351B" w:rsidRPr="001E3DB4">
              <w:rPr>
                <w:rFonts w:ascii="Arial" w:hAnsi="Arial" w:cs="Arial"/>
                <w:sz w:val="20"/>
                <w:szCs w:val="20"/>
              </w:rPr>
              <w:t>heck</w:t>
            </w:r>
            <w:r w:rsidRPr="001E3DB4">
              <w:rPr>
                <w:rFonts w:ascii="Arial" w:hAnsi="Arial" w:cs="Arial"/>
                <w:sz w:val="20"/>
                <w:szCs w:val="20"/>
              </w:rPr>
              <w:t xml:space="preserve"> </w:t>
            </w:r>
            <w:proofErr w:type="gramStart"/>
            <w:r w:rsidRPr="001E3DB4">
              <w:rPr>
                <w:rFonts w:ascii="Arial" w:hAnsi="Arial" w:cs="Arial"/>
                <w:sz w:val="20"/>
                <w:szCs w:val="20"/>
              </w:rPr>
              <w:t>is based</w:t>
            </w:r>
            <w:proofErr w:type="gramEnd"/>
            <w:r w:rsidRPr="001E3DB4">
              <w:rPr>
                <w:rFonts w:ascii="Arial" w:hAnsi="Arial" w:cs="Arial"/>
                <w:sz w:val="20"/>
                <w:szCs w:val="20"/>
              </w:rPr>
              <w:t xml:space="preserve"> on specific sets of codes, and most books include summaries of code changes to link them to the prior edition of codes as well. Link to </w:t>
            </w:r>
            <w:r w:rsidR="00321622">
              <w:rPr>
                <w:rFonts w:ascii="Arial" w:hAnsi="Arial" w:cs="Arial"/>
                <w:sz w:val="20"/>
                <w:szCs w:val="20"/>
              </w:rPr>
              <w:t>C</w:t>
            </w:r>
            <w:r w:rsidRPr="001E3DB4">
              <w:rPr>
                <w:rFonts w:ascii="Arial" w:hAnsi="Arial" w:cs="Arial"/>
                <w:sz w:val="20"/>
                <w:szCs w:val="20"/>
              </w:rPr>
              <w:t>ode</w:t>
            </w:r>
            <w:r w:rsidR="00554E14">
              <w:rPr>
                <w:rFonts w:ascii="Arial" w:hAnsi="Arial" w:cs="Arial"/>
                <w:sz w:val="20"/>
                <w:szCs w:val="20"/>
              </w:rPr>
              <w:t xml:space="preserve"> </w:t>
            </w:r>
            <w:r w:rsidR="00D6351B">
              <w:rPr>
                <w:rFonts w:ascii="Arial" w:hAnsi="Arial" w:cs="Arial"/>
                <w:sz w:val="20"/>
                <w:szCs w:val="20"/>
              </w:rPr>
              <w:t>C</w:t>
            </w:r>
            <w:r w:rsidRPr="001E3DB4">
              <w:rPr>
                <w:rFonts w:ascii="Arial" w:hAnsi="Arial" w:cs="Arial"/>
                <w:sz w:val="20"/>
                <w:szCs w:val="20"/>
              </w:rPr>
              <w:t>heck</w:t>
            </w:r>
            <w:r w:rsidR="00321622">
              <w:rPr>
                <w:rFonts w:ascii="Arial" w:hAnsi="Arial" w:cs="Arial"/>
                <w:sz w:val="20"/>
                <w:szCs w:val="20"/>
              </w:rPr>
              <w:t xml:space="preserve"> guides</w:t>
            </w:r>
            <w:r w:rsidR="001569CD">
              <w:rPr>
                <w:rFonts w:ascii="Arial" w:hAnsi="Arial" w:cs="Arial"/>
                <w:sz w:val="20"/>
                <w:szCs w:val="20"/>
              </w:rPr>
              <w:t xml:space="preserve"> </w:t>
            </w:r>
            <w:hyperlink r:id="rId17" w:history="1">
              <w:r w:rsidR="001569CD" w:rsidRPr="004508BF">
                <w:rPr>
                  <w:rStyle w:val="Hyperlink"/>
                  <w:rFonts w:ascii="Arial" w:eastAsia="Times New Roman" w:hAnsi="Arial" w:cs="Arial"/>
                  <w:sz w:val="20"/>
                  <w:szCs w:val="20"/>
                </w:rPr>
                <w:t>here</w:t>
              </w:r>
            </w:hyperlink>
            <w:r w:rsidR="001569CD">
              <w:rPr>
                <w:rFonts w:ascii="Arial" w:hAnsi="Arial" w:cs="Arial"/>
                <w:sz w:val="20"/>
                <w:szCs w:val="20"/>
              </w:rPr>
              <w:t>.</w:t>
            </w:r>
            <w:r w:rsidRPr="001E3DB4">
              <w:rPr>
                <w:rFonts w:ascii="Arial" w:hAnsi="Arial" w:cs="Arial"/>
                <w:sz w:val="20"/>
                <w:szCs w:val="20"/>
              </w:rPr>
              <w:t xml:space="preserve"> </w:t>
            </w:r>
          </w:p>
          <w:p w:rsidR="00547FFA" w:rsidRPr="007945A8" w:rsidRDefault="00554E14" w:rsidP="00A454A9">
            <w:pPr>
              <w:spacing w:before="0" w:line="240" w:lineRule="auto"/>
              <w:jc w:val="left"/>
              <w:rPr>
                <w:rStyle w:val="Hyperlink"/>
                <w:rFonts w:ascii="Arial" w:hAnsi="Arial" w:cs="Arial"/>
                <w:b/>
                <w:color w:val="auto"/>
                <w:sz w:val="20"/>
                <w:szCs w:val="20"/>
                <w:u w:val="none"/>
              </w:rPr>
            </w:pPr>
            <w:r>
              <w:rPr>
                <w:rStyle w:val="Hyperlink"/>
                <w:rFonts w:ascii="Arial" w:hAnsi="Arial" w:cs="Arial"/>
                <w:b/>
                <w:color w:val="auto"/>
                <w:sz w:val="20"/>
                <w:szCs w:val="20"/>
                <w:u w:val="none"/>
              </w:rPr>
              <w:t>For Property Managers and Maintenance</w:t>
            </w:r>
            <w:r w:rsidR="00547FFA" w:rsidRPr="007945A8">
              <w:rPr>
                <w:rStyle w:val="Hyperlink"/>
                <w:rFonts w:ascii="Arial" w:hAnsi="Arial" w:cs="Arial"/>
                <w:b/>
                <w:color w:val="auto"/>
                <w:sz w:val="20"/>
                <w:szCs w:val="20"/>
                <w:u w:val="none"/>
              </w:rPr>
              <w:t>:</w:t>
            </w:r>
          </w:p>
          <w:p w:rsidR="00554E14" w:rsidRDefault="00554E14" w:rsidP="00A454A9">
            <w:pPr>
              <w:pStyle w:val="ListParagraph"/>
              <w:numPr>
                <w:ilvl w:val="2"/>
                <w:numId w:val="44"/>
              </w:numPr>
              <w:ind w:left="185" w:hanging="185"/>
              <w:rPr>
                <w:rFonts w:ascii="Arial" w:hAnsi="Arial" w:cs="Arial"/>
                <w:sz w:val="20"/>
                <w:szCs w:val="20"/>
              </w:rPr>
            </w:pPr>
            <w:r>
              <w:rPr>
                <w:rFonts w:ascii="Arial" w:hAnsi="Arial" w:cs="Arial"/>
                <w:sz w:val="20"/>
                <w:szCs w:val="20"/>
              </w:rPr>
              <w:t xml:space="preserve">Checklists for common </w:t>
            </w:r>
            <w:r w:rsidRPr="00303F01">
              <w:rPr>
                <w:rFonts w:ascii="Arial" w:hAnsi="Arial" w:cs="Arial"/>
                <w:sz w:val="20"/>
                <w:szCs w:val="20"/>
              </w:rPr>
              <w:t xml:space="preserve">Inspections: HUD’s UPCS inspection checklist </w:t>
            </w:r>
            <w:hyperlink r:id="rId18" w:history="1">
              <w:r w:rsidRPr="004508BF">
                <w:rPr>
                  <w:rStyle w:val="Hyperlink"/>
                  <w:rFonts w:ascii="Arial" w:eastAsia="Times New Roman" w:hAnsi="Arial" w:cs="Arial"/>
                  <w:sz w:val="20"/>
                </w:rPr>
                <w:t>here</w:t>
              </w:r>
            </w:hyperlink>
            <w:r w:rsidR="00390EB6">
              <w:rPr>
                <w:rStyle w:val="Hyperlink"/>
                <w:rFonts w:ascii="Arial" w:eastAsia="Times New Roman" w:hAnsi="Arial" w:cs="Arial"/>
                <w:sz w:val="20"/>
              </w:rPr>
              <w:t>.</w:t>
            </w:r>
          </w:p>
          <w:p w:rsidR="00554E14" w:rsidRDefault="00554E14" w:rsidP="00A454A9">
            <w:pPr>
              <w:pStyle w:val="ListParagraph"/>
              <w:numPr>
                <w:ilvl w:val="2"/>
                <w:numId w:val="44"/>
              </w:numPr>
              <w:ind w:left="185" w:hanging="185"/>
              <w:rPr>
                <w:rFonts w:ascii="Arial" w:hAnsi="Arial" w:cs="Arial"/>
                <w:sz w:val="20"/>
                <w:szCs w:val="20"/>
              </w:rPr>
            </w:pPr>
            <w:r>
              <w:rPr>
                <w:rFonts w:ascii="Arial" w:hAnsi="Arial" w:cs="Arial"/>
                <w:sz w:val="20"/>
                <w:szCs w:val="20"/>
              </w:rPr>
              <w:t xml:space="preserve">Link to HUD training for UPCS, inspection videos, etc., </w:t>
            </w:r>
            <w:hyperlink r:id="rId19" w:history="1">
              <w:r w:rsidRPr="004508BF">
                <w:rPr>
                  <w:rStyle w:val="Hyperlink"/>
                  <w:rFonts w:ascii="Arial" w:eastAsia="Times New Roman" w:hAnsi="Arial" w:cs="Arial"/>
                  <w:sz w:val="20"/>
                </w:rPr>
                <w:t>here</w:t>
              </w:r>
            </w:hyperlink>
            <w:r w:rsidR="00390EB6">
              <w:rPr>
                <w:rStyle w:val="Hyperlink"/>
                <w:rFonts w:ascii="Arial" w:eastAsia="Times New Roman" w:hAnsi="Arial" w:cs="Arial"/>
                <w:sz w:val="20"/>
              </w:rPr>
              <w:t>.</w:t>
            </w:r>
          </w:p>
          <w:p w:rsidR="00554E14" w:rsidRPr="004508BF" w:rsidRDefault="00554E14" w:rsidP="00A454A9">
            <w:pPr>
              <w:pStyle w:val="ListParagraph"/>
              <w:numPr>
                <w:ilvl w:val="2"/>
                <w:numId w:val="44"/>
              </w:numPr>
              <w:ind w:left="185" w:hanging="185"/>
              <w:rPr>
                <w:rFonts w:ascii="Arial" w:hAnsi="Arial" w:cs="Arial"/>
                <w:sz w:val="20"/>
                <w:szCs w:val="20"/>
              </w:rPr>
            </w:pPr>
            <w:r w:rsidRPr="004508BF">
              <w:rPr>
                <w:rFonts w:ascii="Arial" w:hAnsi="Arial" w:cs="Arial"/>
                <w:sz w:val="20"/>
                <w:szCs w:val="20"/>
              </w:rPr>
              <w:t xml:space="preserve">Safety glazing: </w:t>
            </w:r>
            <w:hyperlink r:id="rId20" w:history="1">
              <w:r w:rsidRPr="004508BF">
                <w:rPr>
                  <w:rStyle w:val="Hyperlink"/>
                  <w:rFonts w:ascii="Arial" w:eastAsia="Times New Roman" w:hAnsi="Arial" w:cs="Arial"/>
                  <w:sz w:val="20"/>
                </w:rPr>
                <w:t>here</w:t>
              </w:r>
            </w:hyperlink>
            <w:r w:rsidR="00390EB6">
              <w:rPr>
                <w:rStyle w:val="Hyperlink"/>
                <w:rFonts w:ascii="Arial" w:eastAsia="Times New Roman" w:hAnsi="Arial" w:cs="Arial"/>
                <w:sz w:val="20"/>
              </w:rPr>
              <w:t>.</w:t>
            </w:r>
          </w:p>
          <w:p w:rsidR="007F0185" w:rsidRDefault="00547FFA" w:rsidP="00A454A9">
            <w:pPr>
              <w:pStyle w:val="ListParagraph"/>
              <w:numPr>
                <w:ilvl w:val="2"/>
                <w:numId w:val="44"/>
              </w:numPr>
              <w:ind w:left="185" w:hanging="185"/>
              <w:rPr>
                <w:rFonts w:ascii="Arial" w:hAnsi="Arial" w:cs="Arial"/>
                <w:sz w:val="20"/>
                <w:szCs w:val="20"/>
              </w:rPr>
            </w:pPr>
            <w:r w:rsidRPr="007F0185">
              <w:rPr>
                <w:rFonts w:ascii="Arial" w:hAnsi="Arial" w:cs="Arial"/>
                <w:sz w:val="20"/>
                <w:szCs w:val="20"/>
              </w:rPr>
              <w:t xml:space="preserve">Include structural check-ups as part of regular inspections. </w:t>
            </w:r>
          </w:p>
          <w:p w:rsidR="00F770CC" w:rsidRPr="007F0185" w:rsidRDefault="00547FFA" w:rsidP="00A454A9">
            <w:pPr>
              <w:pStyle w:val="ListParagraph"/>
              <w:numPr>
                <w:ilvl w:val="2"/>
                <w:numId w:val="44"/>
              </w:numPr>
              <w:ind w:left="185" w:hanging="185"/>
              <w:rPr>
                <w:rFonts w:ascii="Arial" w:hAnsi="Arial" w:cs="Arial"/>
                <w:sz w:val="20"/>
                <w:szCs w:val="20"/>
              </w:rPr>
            </w:pPr>
            <w:r w:rsidRPr="007F0185">
              <w:rPr>
                <w:rFonts w:ascii="Arial" w:hAnsi="Arial" w:cs="Arial"/>
                <w:sz w:val="20"/>
                <w:szCs w:val="20"/>
              </w:rPr>
              <w:t>Make note of issues beyond your scope and bring to the attention of management.</w:t>
            </w: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2.2</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Facilities</w:t>
            </w:r>
          </w:p>
        </w:tc>
        <w:tc>
          <w:tcPr>
            <w:tcW w:w="5400" w:type="dxa"/>
            <w:shd w:val="clear" w:color="auto" w:fill="auto"/>
          </w:tcPr>
          <w:p w:rsidR="00E71C2D" w:rsidRPr="00CC07AA" w:rsidRDefault="00E71C2D" w:rsidP="00A454A9">
            <w:pPr>
              <w:pStyle w:val="NoSpacing"/>
              <w:jc w:val="left"/>
              <w:rPr>
                <w:rFonts w:ascii="Arial" w:hAnsi="Arial" w:cs="Arial"/>
                <w:w w:val="110"/>
                <w:sz w:val="20"/>
                <w:szCs w:val="20"/>
              </w:rPr>
            </w:pPr>
            <w:r w:rsidRPr="00CC07AA">
              <w:rPr>
                <w:rFonts w:ascii="Arial" w:hAnsi="Arial" w:cs="Arial"/>
                <w:w w:val="110"/>
                <w:sz w:val="20"/>
                <w:szCs w:val="20"/>
              </w:rPr>
              <w:t>Every plumbing fixture</w:t>
            </w:r>
            <w:r w:rsidR="00092417">
              <w:rPr>
                <w:rFonts w:ascii="Arial" w:hAnsi="Arial" w:cs="Arial"/>
                <w:w w:val="110"/>
                <w:sz w:val="20"/>
                <w:szCs w:val="20"/>
              </w:rPr>
              <w:t xml:space="preserve"> and </w:t>
            </w:r>
            <w:r w:rsidRPr="00CC07AA">
              <w:rPr>
                <w:rFonts w:ascii="Arial" w:hAnsi="Arial" w:cs="Arial"/>
                <w:w w:val="110"/>
                <w:sz w:val="20"/>
                <w:szCs w:val="20"/>
              </w:rPr>
              <w:t>pipe, chimney, flue, smoke pipe, and every other facility, piece of equipment, or utility shall be installed in conformance with applicable statutes, ordinances,</w:t>
            </w:r>
            <w:r w:rsidR="00092417">
              <w:rPr>
                <w:rFonts w:ascii="Arial" w:hAnsi="Arial" w:cs="Arial"/>
                <w:w w:val="110"/>
                <w:sz w:val="20"/>
                <w:szCs w:val="20"/>
              </w:rPr>
              <w:t xml:space="preserve"> and </w:t>
            </w:r>
            <w:r w:rsidRPr="00CC07AA">
              <w:rPr>
                <w:rFonts w:ascii="Arial" w:hAnsi="Arial" w:cs="Arial"/>
                <w:w w:val="110"/>
                <w:sz w:val="20"/>
                <w:szCs w:val="20"/>
              </w:rPr>
              <w:t>regulations.</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No mechanical, utility and heating equipment in habitable rooms</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Multifamily equipment rooms</w:t>
            </w:r>
            <w:r w:rsidR="00C54B46">
              <w:rPr>
                <w:rFonts w:ascii="Arial" w:hAnsi="Arial" w:cs="Arial"/>
                <w:w w:val="110"/>
                <w:sz w:val="20"/>
                <w:szCs w:val="20"/>
              </w:rPr>
              <w:t xml:space="preserve"> shall be</w:t>
            </w:r>
            <w:r w:rsidRPr="00CC07AA">
              <w:rPr>
                <w:rFonts w:ascii="Arial" w:hAnsi="Arial" w:cs="Arial"/>
                <w:w w:val="110"/>
                <w:sz w:val="20"/>
                <w:szCs w:val="20"/>
              </w:rPr>
              <w:t xml:space="preserve"> locked</w:t>
            </w:r>
          </w:p>
        </w:tc>
        <w:tc>
          <w:tcPr>
            <w:tcW w:w="827" w:type="dxa"/>
            <w:shd w:val="clear" w:color="auto" w:fill="auto"/>
            <w:vAlign w:val="center"/>
          </w:tcPr>
          <w:p w:rsidR="00E71C2D" w:rsidRPr="00F45CB9" w:rsidRDefault="00E71C2D" w:rsidP="00A454A9">
            <w:pPr>
              <w:spacing w:before="0" w:line="240" w:lineRule="auto"/>
              <w:jc w:val="center"/>
              <w:rPr>
                <w:rFonts w:ascii="Arial" w:hAnsi="Arial" w:cs="Arial"/>
                <w:sz w:val="18"/>
                <w:szCs w:val="18"/>
              </w:rPr>
            </w:pPr>
            <w:r w:rsidRPr="005D054E">
              <w:rPr>
                <w:noProof/>
                <w:sz w:val="18"/>
              </w:rPr>
              <w:drawing>
                <wp:inline distT="0" distB="0" distL="0" distR="0" wp14:anchorId="25E9181C" wp14:editId="7A4EA8CF">
                  <wp:extent cx="328600" cy="299057"/>
                  <wp:effectExtent l="0" t="0" r="0" b="6350"/>
                  <wp:docPr id="14" name="Picture 14"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36AF07B5" wp14:editId="73C783FE">
                  <wp:extent cx="299677" cy="285930"/>
                  <wp:effectExtent l="0" t="0" r="5715" b="0"/>
                  <wp:docPr id="13" name="Picture 13"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327194" w:rsidRDefault="00C044AC" w:rsidP="00A454A9">
            <w:pPr>
              <w:pStyle w:val="ListParagraph"/>
              <w:numPr>
                <w:ilvl w:val="2"/>
                <w:numId w:val="44"/>
              </w:numPr>
              <w:ind w:left="185" w:hanging="185"/>
              <w:rPr>
                <w:rFonts w:ascii="Arial" w:hAnsi="Arial" w:cs="Arial"/>
                <w:sz w:val="20"/>
                <w:szCs w:val="20"/>
              </w:rPr>
            </w:pPr>
            <w:r w:rsidRPr="00C044AC">
              <w:rPr>
                <w:rFonts w:ascii="Arial" w:hAnsi="Arial" w:cs="Arial"/>
                <w:sz w:val="20"/>
                <w:szCs w:val="20"/>
              </w:rPr>
              <w:t xml:space="preserve">Too much carbon monoxide in </w:t>
            </w:r>
            <w:r>
              <w:rPr>
                <w:rFonts w:ascii="Arial" w:hAnsi="Arial" w:cs="Arial"/>
                <w:sz w:val="20"/>
                <w:szCs w:val="20"/>
              </w:rPr>
              <w:t>the</w:t>
            </w:r>
            <w:r w:rsidRPr="00C044AC">
              <w:rPr>
                <w:rFonts w:ascii="Arial" w:hAnsi="Arial" w:cs="Arial"/>
                <w:sz w:val="20"/>
                <w:szCs w:val="20"/>
              </w:rPr>
              <w:t xml:space="preserve"> blood </w:t>
            </w:r>
            <w:r>
              <w:rPr>
                <w:rFonts w:ascii="Arial" w:hAnsi="Arial" w:cs="Arial"/>
                <w:sz w:val="20"/>
                <w:szCs w:val="20"/>
              </w:rPr>
              <w:t xml:space="preserve">can </w:t>
            </w:r>
            <w:r w:rsidRPr="00C044AC">
              <w:rPr>
                <w:rFonts w:ascii="Arial" w:hAnsi="Arial" w:cs="Arial"/>
                <w:sz w:val="20"/>
                <w:szCs w:val="20"/>
              </w:rPr>
              <w:t>kill</w:t>
            </w:r>
            <w:r>
              <w:rPr>
                <w:rFonts w:ascii="Arial" w:hAnsi="Arial" w:cs="Arial"/>
                <w:sz w:val="20"/>
                <w:szCs w:val="20"/>
              </w:rPr>
              <w:t>.</w:t>
            </w:r>
            <w:r w:rsidRPr="00C044AC">
              <w:rPr>
                <w:rFonts w:ascii="Arial" w:hAnsi="Arial" w:cs="Arial"/>
                <w:sz w:val="20"/>
                <w:szCs w:val="20"/>
              </w:rPr>
              <w:t xml:space="preserve"> </w:t>
            </w:r>
          </w:p>
          <w:p w:rsidR="00327194" w:rsidRDefault="00C044AC" w:rsidP="00A454A9">
            <w:pPr>
              <w:pStyle w:val="ListParagraph"/>
              <w:numPr>
                <w:ilvl w:val="2"/>
                <w:numId w:val="44"/>
              </w:numPr>
              <w:ind w:left="185" w:hanging="185"/>
              <w:rPr>
                <w:rFonts w:ascii="Arial" w:hAnsi="Arial" w:cs="Arial"/>
                <w:sz w:val="20"/>
                <w:szCs w:val="20"/>
              </w:rPr>
            </w:pPr>
            <w:r>
              <w:rPr>
                <w:rFonts w:ascii="Arial" w:hAnsi="Arial" w:cs="Arial"/>
                <w:sz w:val="20"/>
                <w:szCs w:val="20"/>
              </w:rPr>
              <w:t>L</w:t>
            </w:r>
            <w:r w:rsidRPr="00C044AC">
              <w:rPr>
                <w:rFonts w:ascii="Arial" w:hAnsi="Arial" w:cs="Arial"/>
                <w:sz w:val="20"/>
                <w:szCs w:val="20"/>
              </w:rPr>
              <w:t>ow-level exposure</w:t>
            </w:r>
            <w:r>
              <w:rPr>
                <w:rFonts w:ascii="Arial" w:hAnsi="Arial" w:cs="Arial"/>
                <w:sz w:val="20"/>
                <w:szCs w:val="20"/>
              </w:rPr>
              <w:t>s</w:t>
            </w:r>
            <w:r w:rsidRPr="00C044AC">
              <w:rPr>
                <w:rFonts w:ascii="Arial" w:hAnsi="Arial" w:cs="Arial"/>
                <w:sz w:val="20"/>
                <w:szCs w:val="20"/>
              </w:rPr>
              <w:t xml:space="preserve"> also endanger</w:t>
            </w:r>
            <w:r>
              <w:rPr>
                <w:rFonts w:ascii="Arial" w:hAnsi="Arial" w:cs="Arial"/>
                <w:sz w:val="20"/>
                <w:szCs w:val="20"/>
              </w:rPr>
              <w:t xml:space="preserve"> </w:t>
            </w:r>
            <w:r w:rsidRPr="00C044AC">
              <w:rPr>
                <w:rFonts w:ascii="Arial" w:hAnsi="Arial" w:cs="Arial"/>
                <w:sz w:val="20"/>
                <w:szCs w:val="20"/>
              </w:rPr>
              <w:t>health</w:t>
            </w:r>
            <w:r>
              <w:rPr>
                <w:rFonts w:ascii="Arial" w:hAnsi="Arial" w:cs="Arial"/>
                <w:sz w:val="20"/>
                <w:szCs w:val="20"/>
              </w:rPr>
              <w:t xml:space="preserve">. </w:t>
            </w:r>
          </w:p>
          <w:p w:rsidR="00C044AC" w:rsidRPr="00F25D5C" w:rsidRDefault="00554E14" w:rsidP="00A454A9">
            <w:pPr>
              <w:pStyle w:val="ListParagraph"/>
              <w:numPr>
                <w:ilvl w:val="2"/>
                <w:numId w:val="44"/>
              </w:numPr>
              <w:ind w:left="185" w:hanging="185"/>
              <w:rPr>
                <w:rFonts w:ascii="Arial" w:hAnsi="Arial" w:cs="Arial"/>
                <w:sz w:val="20"/>
                <w:szCs w:val="20"/>
              </w:rPr>
            </w:pPr>
            <w:r>
              <w:rPr>
                <w:rFonts w:ascii="Arial" w:hAnsi="Arial" w:cs="Arial"/>
                <w:sz w:val="20"/>
                <w:szCs w:val="20"/>
              </w:rPr>
              <w:t>R</w:t>
            </w:r>
            <w:r w:rsidR="00C044AC" w:rsidRPr="00C044AC">
              <w:rPr>
                <w:rFonts w:ascii="Arial" w:hAnsi="Arial" w:cs="Arial"/>
                <w:sz w:val="20"/>
                <w:szCs w:val="20"/>
              </w:rPr>
              <w:t>egular chimney system inspection and maintenance can prevent poisoning incidents</w:t>
            </w:r>
            <w:r w:rsidR="00C13D01">
              <w:rPr>
                <w:rFonts w:ascii="Arial" w:hAnsi="Arial" w:cs="Arial"/>
                <w:sz w:val="20"/>
                <w:szCs w:val="20"/>
              </w:rPr>
              <w:t xml:space="preserve">. </w:t>
            </w:r>
          </w:p>
        </w:tc>
        <w:tc>
          <w:tcPr>
            <w:tcW w:w="7560" w:type="dxa"/>
          </w:tcPr>
          <w:p w:rsidR="00554E14" w:rsidRPr="009C4187" w:rsidRDefault="00554E14" w:rsidP="00A454A9">
            <w:pPr>
              <w:spacing w:before="0" w:line="240" w:lineRule="auto"/>
              <w:jc w:val="left"/>
              <w:rPr>
                <w:rFonts w:ascii="Arial" w:hAnsi="Arial" w:cs="Arial"/>
                <w:b/>
                <w:sz w:val="20"/>
                <w:szCs w:val="20"/>
              </w:rPr>
            </w:pPr>
            <w:r w:rsidRPr="009C4187">
              <w:rPr>
                <w:rFonts w:ascii="Arial" w:hAnsi="Arial" w:cs="Arial"/>
                <w:b/>
                <w:sz w:val="20"/>
                <w:szCs w:val="20"/>
              </w:rPr>
              <w:t>For Developers:</w:t>
            </w:r>
          </w:p>
          <w:p w:rsidR="00554E14" w:rsidRPr="000E0966" w:rsidRDefault="00554E14" w:rsidP="00A454A9">
            <w:pPr>
              <w:pStyle w:val="ListParagraph"/>
              <w:numPr>
                <w:ilvl w:val="2"/>
                <w:numId w:val="44"/>
              </w:numPr>
              <w:ind w:left="185" w:hanging="185"/>
              <w:rPr>
                <w:rStyle w:val="Hyperlink"/>
                <w:rFonts w:ascii="Arial" w:hAnsi="Arial" w:cs="Arial"/>
                <w:sz w:val="20"/>
                <w:szCs w:val="20"/>
              </w:rPr>
            </w:pPr>
            <w:r w:rsidRPr="009C4187">
              <w:rPr>
                <w:rFonts w:ascii="Arial" w:hAnsi="Arial" w:cs="Arial"/>
                <w:sz w:val="20"/>
                <w:szCs w:val="20"/>
              </w:rPr>
              <w:t>The </w:t>
            </w:r>
            <w:r w:rsidRPr="000E0966">
              <w:rPr>
                <w:rFonts w:ascii="Arial" w:hAnsi="Arial" w:cs="Arial"/>
                <w:sz w:val="20"/>
                <w:szCs w:val="20"/>
              </w:rPr>
              <w:t xml:space="preserve">Code Check Series are condensed guides to the most commonly cited code violations encountered by building inspectors, contractors, </w:t>
            </w:r>
            <w:proofErr w:type="gramStart"/>
            <w:r w:rsidRPr="000E0966">
              <w:rPr>
                <w:rFonts w:ascii="Arial" w:hAnsi="Arial" w:cs="Arial"/>
                <w:sz w:val="20"/>
                <w:szCs w:val="20"/>
              </w:rPr>
              <w:t>do-it-yourselfers</w:t>
            </w:r>
            <w:proofErr w:type="gramEnd"/>
            <w:r w:rsidRPr="000E0966">
              <w:rPr>
                <w:rFonts w:ascii="Arial" w:hAnsi="Arial" w:cs="Arial"/>
                <w:sz w:val="20"/>
                <w:szCs w:val="20"/>
              </w:rPr>
              <w:t xml:space="preserve"> and homeowners. Each edition of Code Check </w:t>
            </w:r>
            <w:proofErr w:type="gramStart"/>
            <w:r w:rsidRPr="000E0966">
              <w:rPr>
                <w:rFonts w:ascii="Arial" w:hAnsi="Arial" w:cs="Arial"/>
                <w:sz w:val="20"/>
                <w:szCs w:val="20"/>
              </w:rPr>
              <w:t>is based</w:t>
            </w:r>
            <w:proofErr w:type="gramEnd"/>
            <w:r w:rsidRPr="000E0966">
              <w:rPr>
                <w:rFonts w:ascii="Arial" w:hAnsi="Arial" w:cs="Arial"/>
                <w:sz w:val="20"/>
                <w:szCs w:val="20"/>
              </w:rPr>
              <w:t xml:space="preserve"> on specific sets of codes, and most books include summaries of code changes to link them to the prior edition of codes as well. Link to</w:t>
            </w:r>
            <w:r w:rsidR="00092417">
              <w:rPr>
                <w:rFonts w:ascii="Arial" w:hAnsi="Arial" w:cs="Arial"/>
                <w:sz w:val="20"/>
                <w:szCs w:val="20"/>
              </w:rPr>
              <w:t xml:space="preserve"> </w:t>
            </w:r>
            <w:r w:rsidRPr="000E0966">
              <w:rPr>
                <w:rFonts w:ascii="Arial" w:hAnsi="Arial" w:cs="Arial"/>
                <w:sz w:val="20"/>
                <w:szCs w:val="20"/>
              </w:rPr>
              <w:t>Code Check</w:t>
            </w:r>
            <w:r w:rsidR="00092417">
              <w:rPr>
                <w:rFonts w:ascii="Arial" w:hAnsi="Arial" w:cs="Arial"/>
                <w:sz w:val="20"/>
                <w:szCs w:val="20"/>
              </w:rPr>
              <w:t xml:space="preserve"> </w:t>
            </w:r>
            <w:hyperlink r:id="rId21" w:history="1">
              <w:r w:rsidRPr="000E0966">
                <w:rPr>
                  <w:rStyle w:val="Hyperlink"/>
                  <w:rFonts w:ascii="Arial" w:hAnsi="Arial" w:cs="Arial"/>
                  <w:sz w:val="20"/>
                  <w:szCs w:val="20"/>
                </w:rPr>
                <w:t>here</w:t>
              </w:r>
            </w:hyperlink>
            <w:r w:rsidR="00390EB6">
              <w:rPr>
                <w:rStyle w:val="Hyperlink"/>
                <w:rFonts w:ascii="Arial" w:hAnsi="Arial" w:cs="Arial"/>
                <w:sz w:val="20"/>
                <w:szCs w:val="20"/>
              </w:rPr>
              <w:t>.</w:t>
            </w:r>
          </w:p>
          <w:p w:rsidR="00547FFA" w:rsidRPr="007945A8" w:rsidRDefault="00547FFA" w:rsidP="00A454A9">
            <w:pPr>
              <w:spacing w:before="0" w:line="240" w:lineRule="auto"/>
              <w:jc w:val="left"/>
              <w:rPr>
                <w:rFonts w:ascii="Arial" w:hAnsi="Arial" w:cs="Arial"/>
                <w:b/>
                <w:sz w:val="20"/>
                <w:szCs w:val="20"/>
              </w:rPr>
            </w:pPr>
            <w:r w:rsidRPr="007945A8">
              <w:rPr>
                <w:rFonts w:ascii="Arial" w:hAnsi="Arial" w:cs="Arial"/>
                <w:b/>
                <w:sz w:val="20"/>
                <w:szCs w:val="20"/>
              </w:rPr>
              <w:t>For Maintenance:</w:t>
            </w:r>
          </w:p>
          <w:p w:rsidR="00C13D01" w:rsidRDefault="00A548FD" w:rsidP="00A454A9">
            <w:pPr>
              <w:pStyle w:val="ListParagraph"/>
              <w:numPr>
                <w:ilvl w:val="2"/>
                <w:numId w:val="44"/>
              </w:numPr>
              <w:ind w:left="185" w:hanging="185"/>
              <w:rPr>
                <w:rFonts w:ascii="Arial" w:hAnsi="Arial" w:cs="Arial"/>
                <w:sz w:val="20"/>
                <w:szCs w:val="20"/>
              </w:rPr>
            </w:pPr>
            <w:r>
              <w:rPr>
                <w:rFonts w:ascii="Arial" w:hAnsi="Arial" w:cs="Arial"/>
                <w:sz w:val="20"/>
                <w:szCs w:val="20"/>
              </w:rPr>
              <w:t>Guide to ch</w:t>
            </w:r>
            <w:r w:rsidR="00C13D01">
              <w:rPr>
                <w:rFonts w:ascii="Arial" w:hAnsi="Arial" w:cs="Arial"/>
                <w:sz w:val="20"/>
                <w:szCs w:val="20"/>
              </w:rPr>
              <w:t>imney inspection</w:t>
            </w:r>
            <w:r w:rsidR="00092417">
              <w:rPr>
                <w:rFonts w:ascii="Arial" w:hAnsi="Arial" w:cs="Arial"/>
                <w:sz w:val="20"/>
                <w:szCs w:val="20"/>
              </w:rPr>
              <w:t xml:space="preserve"> and </w:t>
            </w:r>
            <w:r w:rsidR="00C13D01">
              <w:rPr>
                <w:rFonts w:ascii="Arial" w:hAnsi="Arial" w:cs="Arial"/>
                <w:sz w:val="20"/>
                <w:szCs w:val="20"/>
              </w:rPr>
              <w:t>maintenance</w:t>
            </w:r>
            <w:r w:rsidR="007945A8">
              <w:rPr>
                <w:rFonts w:ascii="Arial" w:hAnsi="Arial" w:cs="Arial"/>
                <w:sz w:val="20"/>
                <w:szCs w:val="20"/>
              </w:rPr>
              <w:t xml:space="preserve"> </w:t>
            </w:r>
            <w:hyperlink r:id="rId22" w:anchor="sthash.ZvqV9stN.dpuf" w:history="1">
              <w:r w:rsidR="001569CD" w:rsidRPr="001569CD">
                <w:rPr>
                  <w:rStyle w:val="Hyperlink"/>
                  <w:rFonts w:ascii="Arial" w:hAnsi="Arial" w:cs="Arial"/>
                  <w:sz w:val="20"/>
                  <w:szCs w:val="20"/>
                </w:rPr>
                <w:t>here</w:t>
              </w:r>
            </w:hyperlink>
            <w:r w:rsidR="00390EB6">
              <w:rPr>
                <w:rStyle w:val="Hyperlink"/>
                <w:rFonts w:ascii="Arial" w:hAnsi="Arial" w:cs="Arial"/>
                <w:sz w:val="20"/>
                <w:szCs w:val="20"/>
              </w:rPr>
              <w:t>.</w:t>
            </w:r>
          </w:p>
          <w:p w:rsidR="0077293B" w:rsidRPr="00554E14" w:rsidRDefault="00813527" w:rsidP="00A454A9">
            <w:pPr>
              <w:pStyle w:val="ListParagraph"/>
              <w:numPr>
                <w:ilvl w:val="2"/>
                <w:numId w:val="44"/>
              </w:numPr>
              <w:ind w:left="185" w:hanging="185"/>
              <w:rPr>
                <w:rFonts w:ascii="Arial" w:hAnsi="Arial" w:cs="Arial"/>
                <w:sz w:val="20"/>
                <w:szCs w:val="20"/>
              </w:rPr>
            </w:pPr>
            <w:r>
              <w:rPr>
                <w:rFonts w:ascii="Arial" w:hAnsi="Arial" w:cs="Arial"/>
                <w:sz w:val="20"/>
                <w:szCs w:val="20"/>
              </w:rPr>
              <w:t xml:space="preserve">For a guide to CAZ testing see: </w:t>
            </w:r>
            <w:r w:rsidRPr="00813527">
              <w:rPr>
                <w:rFonts w:ascii="Arial" w:hAnsi="Arial" w:cs="Arial"/>
                <w:sz w:val="20"/>
                <w:szCs w:val="20"/>
              </w:rPr>
              <w:t>RESNET Interim Guidelines for Combustion Appliance Testing and Writing Work Scope</w:t>
            </w:r>
            <w:r w:rsidR="00390EB6">
              <w:rPr>
                <w:rFonts w:ascii="Arial" w:hAnsi="Arial" w:cs="Arial"/>
                <w:sz w:val="20"/>
                <w:szCs w:val="20"/>
              </w:rPr>
              <w:t>.</w:t>
            </w: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2.3</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Plumbing Systems</w:t>
            </w:r>
          </w:p>
        </w:tc>
        <w:tc>
          <w:tcPr>
            <w:tcW w:w="5400" w:type="dxa"/>
            <w:shd w:val="clear" w:color="auto" w:fill="auto"/>
          </w:tcPr>
          <w:p w:rsidR="00C54B46" w:rsidRDefault="00E71C2D" w:rsidP="00A454A9">
            <w:pPr>
              <w:pStyle w:val="NoSpacing"/>
              <w:jc w:val="left"/>
              <w:rPr>
                <w:rFonts w:ascii="Arial" w:hAnsi="Arial" w:cs="Arial"/>
                <w:w w:val="110"/>
                <w:sz w:val="20"/>
                <w:szCs w:val="20"/>
              </w:rPr>
            </w:pPr>
            <w:r w:rsidRPr="00CC07AA">
              <w:rPr>
                <w:rFonts w:ascii="Arial" w:hAnsi="Arial" w:cs="Arial"/>
                <w:w w:val="110"/>
                <w:sz w:val="20"/>
                <w:szCs w:val="20"/>
              </w:rPr>
              <w:t>Every plumbing fixture</w:t>
            </w:r>
            <w:r w:rsidR="00C54B46">
              <w:rPr>
                <w:rFonts w:ascii="Arial" w:hAnsi="Arial" w:cs="Arial"/>
                <w:w w:val="110"/>
                <w:sz w:val="20"/>
                <w:szCs w:val="20"/>
              </w:rPr>
              <w:t xml:space="preserve">, stack, vent, water, </w:t>
            </w:r>
            <w:proofErr w:type="gramStart"/>
            <w:r w:rsidR="00C54B46">
              <w:rPr>
                <w:rFonts w:ascii="Arial" w:hAnsi="Arial" w:cs="Arial"/>
                <w:w w:val="110"/>
                <w:sz w:val="20"/>
                <w:szCs w:val="20"/>
              </w:rPr>
              <w:t>waste</w:t>
            </w:r>
            <w:proofErr w:type="gramEnd"/>
            <w:r w:rsidR="00C54B46">
              <w:rPr>
                <w:rFonts w:ascii="Arial" w:hAnsi="Arial" w:cs="Arial"/>
                <w:w w:val="110"/>
                <w:sz w:val="20"/>
                <w:szCs w:val="20"/>
              </w:rPr>
              <w:t xml:space="preserve"> and sewer pipe </w:t>
            </w:r>
            <w:r w:rsidRPr="00CC07AA">
              <w:rPr>
                <w:rFonts w:ascii="Arial" w:hAnsi="Arial" w:cs="Arial"/>
                <w:w w:val="110"/>
                <w:sz w:val="20"/>
                <w:szCs w:val="20"/>
              </w:rPr>
              <w:t>shall be</w:t>
            </w:r>
            <w:r w:rsidR="00C54B46">
              <w:rPr>
                <w:rFonts w:ascii="Arial" w:hAnsi="Arial" w:cs="Arial"/>
                <w:w w:val="110"/>
                <w:sz w:val="20"/>
                <w:szCs w:val="20"/>
              </w:rPr>
              <w:t xml:space="preserve"> properly</w:t>
            </w:r>
            <w:r w:rsidRPr="00CC07AA">
              <w:rPr>
                <w:rFonts w:ascii="Arial" w:hAnsi="Arial" w:cs="Arial"/>
                <w:w w:val="110"/>
                <w:sz w:val="20"/>
                <w:szCs w:val="20"/>
              </w:rPr>
              <w:t xml:space="preserve"> installed</w:t>
            </w:r>
            <w:r w:rsidR="00C54B46">
              <w:rPr>
                <w:rFonts w:ascii="Arial" w:hAnsi="Arial" w:cs="Arial"/>
                <w:w w:val="110"/>
                <w:sz w:val="20"/>
                <w:szCs w:val="20"/>
              </w:rPr>
              <w:t>, maintained in a safe and functional order, and kept free from obstructions, leaks and defects.</w:t>
            </w:r>
          </w:p>
          <w:p w:rsidR="00E71C2D" w:rsidRPr="00CC07AA" w:rsidRDefault="00E71C2D" w:rsidP="00A454A9">
            <w:pPr>
              <w:pStyle w:val="NoSpacing"/>
              <w:jc w:val="left"/>
              <w:rPr>
                <w:rFonts w:ascii="Arial" w:hAnsi="Arial" w:cs="Arial"/>
                <w:w w:val="110"/>
                <w:sz w:val="20"/>
                <w:szCs w:val="20"/>
              </w:rPr>
            </w:pPr>
            <w:r w:rsidRPr="00CC07AA">
              <w:rPr>
                <w:rFonts w:ascii="Arial" w:hAnsi="Arial" w:cs="Arial"/>
                <w:w w:val="110"/>
                <w:sz w:val="20"/>
                <w:szCs w:val="20"/>
              </w:rPr>
              <w:t>Approved potable water supply system shall:</w:t>
            </w:r>
          </w:p>
          <w:p w:rsidR="00E71C2D" w:rsidRPr="00CC07AA" w:rsidRDefault="00554E14" w:rsidP="00A454A9">
            <w:pPr>
              <w:pStyle w:val="NoSpacing"/>
              <w:numPr>
                <w:ilvl w:val="0"/>
                <w:numId w:val="1"/>
              </w:numPr>
              <w:ind w:left="162" w:hanging="162"/>
              <w:jc w:val="left"/>
              <w:rPr>
                <w:rFonts w:ascii="Arial" w:hAnsi="Arial" w:cs="Arial"/>
                <w:w w:val="110"/>
                <w:sz w:val="20"/>
                <w:szCs w:val="20"/>
              </w:rPr>
            </w:pPr>
            <w:r>
              <w:rPr>
                <w:rFonts w:ascii="Arial" w:hAnsi="Arial" w:cs="Arial"/>
                <w:w w:val="110"/>
                <w:sz w:val="20"/>
                <w:szCs w:val="20"/>
              </w:rPr>
              <w:t>P</w:t>
            </w:r>
            <w:r w:rsidR="00E71C2D" w:rsidRPr="00CC07AA">
              <w:rPr>
                <w:rFonts w:ascii="Arial" w:hAnsi="Arial" w:cs="Arial"/>
                <w:w w:val="110"/>
                <w:sz w:val="20"/>
                <w:szCs w:val="20"/>
              </w:rPr>
              <w:t>rovide an adequate amount of running water under pressure to all fixtures simultaneously.</w:t>
            </w:r>
          </w:p>
          <w:p w:rsidR="00E71C2D" w:rsidRPr="00CC07AA" w:rsidRDefault="00F25D5C" w:rsidP="00A454A9">
            <w:pPr>
              <w:pStyle w:val="NoSpacing"/>
              <w:numPr>
                <w:ilvl w:val="0"/>
                <w:numId w:val="1"/>
              </w:numPr>
              <w:ind w:left="162" w:hanging="162"/>
              <w:jc w:val="left"/>
              <w:rPr>
                <w:rFonts w:ascii="Arial" w:hAnsi="Arial" w:cs="Arial"/>
                <w:w w:val="110"/>
                <w:sz w:val="20"/>
                <w:szCs w:val="20"/>
              </w:rPr>
            </w:pPr>
            <w:r>
              <w:rPr>
                <w:rFonts w:ascii="Arial" w:hAnsi="Arial" w:cs="Arial"/>
                <w:w w:val="110"/>
                <w:sz w:val="20"/>
                <w:szCs w:val="20"/>
              </w:rPr>
              <w:lastRenderedPageBreak/>
              <w:t>Hot water supplies shall b</w:t>
            </w:r>
            <w:r w:rsidR="00E71C2D" w:rsidRPr="00CC07AA">
              <w:rPr>
                <w:rFonts w:ascii="Arial" w:hAnsi="Arial" w:cs="Arial"/>
                <w:w w:val="110"/>
                <w:sz w:val="20"/>
                <w:szCs w:val="20"/>
              </w:rPr>
              <w:t>e set at a minimum temperature of 110</w:t>
            </w:r>
            <w:r w:rsidR="00390EB6">
              <w:rPr>
                <w:rFonts w:ascii="Arial" w:hAnsi="Arial" w:cs="Arial"/>
                <w:w w:val="110"/>
                <w:sz w:val="20"/>
                <w:szCs w:val="20"/>
              </w:rPr>
              <w:t>° F</w:t>
            </w:r>
            <w:r w:rsidR="00E71C2D" w:rsidRPr="00CC07AA">
              <w:rPr>
                <w:rFonts w:ascii="Arial" w:hAnsi="Arial" w:cs="Arial"/>
                <w:w w:val="110"/>
                <w:sz w:val="20"/>
                <w:szCs w:val="20"/>
              </w:rPr>
              <w:t xml:space="preserve"> and a maximum of 120</w:t>
            </w:r>
            <w:r w:rsidR="00390EB6">
              <w:rPr>
                <w:rFonts w:ascii="Arial" w:hAnsi="Arial" w:cs="Arial"/>
                <w:w w:val="110"/>
                <w:sz w:val="20"/>
                <w:szCs w:val="20"/>
              </w:rPr>
              <w:t>° F</w:t>
            </w:r>
            <w:r w:rsidR="00E71C2D" w:rsidRPr="00CC07AA">
              <w:rPr>
                <w:rFonts w:ascii="Arial" w:hAnsi="Arial" w:cs="Arial"/>
                <w:w w:val="110"/>
                <w:sz w:val="20"/>
                <w:szCs w:val="20"/>
              </w:rPr>
              <w:t xml:space="preserve">. </w:t>
            </w:r>
          </w:p>
          <w:p w:rsidR="00E71C2D" w:rsidRPr="00CC07AA" w:rsidRDefault="00E71C2D" w:rsidP="00A454A9">
            <w:pPr>
              <w:pStyle w:val="NoSpacing"/>
              <w:numPr>
                <w:ilvl w:val="1"/>
                <w:numId w:val="2"/>
              </w:numPr>
              <w:ind w:left="342" w:hanging="180"/>
              <w:jc w:val="left"/>
              <w:rPr>
                <w:rFonts w:ascii="Arial" w:hAnsi="Arial" w:cs="Arial"/>
                <w:w w:val="110"/>
                <w:sz w:val="20"/>
                <w:szCs w:val="20"/>
              </w:rPr>
            </w:pPr>
            <w:proofErr w:type="gramStart"/>
            <w:r w:rsidRPr="00CC07AA">
              <w:rPr>
                <w:rFonts w:ascii="Arial" w:hAnsi="Arial" w:cs="Arial"/>
                <w:w w:val="110"/>
                <w:sz w:val="20"/>
                <w:szCs w:val="20"/>
              </w:rPr>
              <w:t>water</w:t>
            </w:r>
            <w:proofErr w:type="gramEnd"/>
            <w:r w:rsidRPr="00CC07AA">
              <w:rPr>
                <w:rFonts w:ascii="Arial" w:hAnsi="Arial" w:cs="Arial"/>
                <w:w w:val="110"/>
                <w:sz w:val="20"/>
                <w:szCs w:val="20"/>
              </w:rPr>
              <w:t xml:space="preserve"> discharged from </w:t>
            </w:r>
            <w:proofErr w:type="spellStart"/>
            <w:r w:rsidRPr="00CC07AA">
              <w:rPr>
                <w:rFonts w:ascii="Arial" w:hAnsi="Arial" w:cs="Arial"/>
                <w:w w:val="110"/>
                <w:sz w:val="20"/>
                <w:szCs w:val="20"/>
              </w:rPr>
              <w:t>tankless</w:t>
            </w:r>
            <w:proofErr w:type="spellEnd"/>
            <w:r w:rsidRPr="00CC07AA">
              <w:rPr>
                <w:rFonts w:ascii="Arial" w:hAnsi="Arial" w:cs="Arial"/>
                <w:w w:val="110"/>
                <w:sz w:val="20"/>
                <w:szCs w:val="20"/>
              </w:rPr>
              <w:t xml:space="preserve"> water heater not to exceed 140</w:t>
            </w:r>
            <w:r w:rsidR="00390EB6">
              <w:rPr>
                <w:rFonts w:ascii="Arial" w:hAnsi="Arial" w:cs="Arial"/>
                <w:w w:val="110"/>
                <w:sz w:val="20"/>
                <w:szCs w:val="20"/>
              </w:rPr>
              <w:t>° F</w:t>
            </w:r>
            <w:r w:rsidRPr="00CC07AA">
              <w:rPr>
                <w:rFonts w:ascii="Arial" w:hAnsi="Arial" w:cs="Arial"/>
                <w:w w:val="110"/>
                <w:sz w:val="20"/>
                <w:szCs w:val="20"/>
              </w:rPr>
              <w:t>.</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Waste pipes shall </w:t>
            </w:r>
            <w:r w:rsidR="00C54B46">
              <w:rPr>
                <w:rFonts w:ascii="Arial" w:hAnsi="Arial" w:cs="Arial"/>
                <w:w w:val="110"/>
                <w:sz w:val="20"/>
                <w:szCs w:val="20"/>
              </w:rPr>
              <w:t xml:space="preserve">be </w:t>
            </w:r>
            <w:r w:rsidRPr="00CC07AA">
              <w:rPr>
                <w:rFonts w:ascii="Arial" w:hAnsi="Arial" w:cs="Arial"/>
                <w:w w:val="110"/>
                <w:sz w:val="20"/>
                <w:szCs w:val="20"/>
              </w:rPr>
              <w:t>connect</w:t>
            </w:r>
            <w:r w:rsidR="00F25D5C">
              <w:rPr>
                <w:rFonts w:ascii="Arial" w:hAnsi="Arial" w:cs="Arial"/>
                <w:w w:val="110"/>
                <w:sz w:val="20"/>
                <w:szCs w:val="20"/>
              </w:rPr>
              <w:t>ed</w:t>
            </w:r>
            <w:r w:rsidRPr="00CC07AA">
              <w:rPr>
                <w:rFonts w:ascii="Arial" w:hAnsi="Arial" w:cs="Arial"/>
                <w:w w:val="110"/>
                <w:sz w:val="20"/>
                <w:szCs w:val="20"/>
              </w:rPr>
              <w:t xml:space="preserve"> to sewer system with clean-outs, no toilets connecting to grey-water systems</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Faucet discharges located above the overflow rim of sinks</w:t>
            </w:r>
            <w:r w:rsidR="00092417">
              <w:rPr>
                <w:rFonts w:ascii="Arial" w:hAnsi="Arial" w:cs="Arial"/>
                <w:w w:val="110"/>
                <w:sz w:val="20"/>
                <w:szCs w:val="20"/>
              </w:rPr>
              <w:t xml:space="preserve"> and </w:t>
            </w:r>
            <w:r w:rsidRPr="00CC07AA">
              <w:rPr>
                <w:rFonts w:ascii="Arial" w:hAnsi="Arial" w:cs="Arial"/>
                <w:w w:val="110"/>
                <w:sz w:val="20"/>
                <w:szCs w:val="20"/>
              </w:rPr>
              <w:t>other fixtures.</w:t>
            </w:r>
          </w:p>
        </w:tc>
        <w:tc>
          <w:tcPr>
            <w:tcW w:w="827" w:type="dxa"/>
            <w:shd w:val="clear" w:color="auto" w:fill="auto"/>
            <w:vAlign w:val="center"/>
          </w:tcPr>
          <w:p w:rsidR="00E71C2D" w:rsidRPr="00F45CB9" w:rsidRDefault="002709F7" w:rsidP="00A454A9">
            <w:pPr>
              <w:spacing w:before="0" w:line="240" w:lineRule="auto"/>
              <w:jc w:val="center"/>
              <w:rPr>
                <w:rFonts w:ascii="Arial" w:hAnsi="Arial" w:cs="Arial"/>
                <w:sz w:val="18"/>
                <w:szCs w:val="18"/>
              </w:rPr>
            </w:pPr>
            <w:r w:rsidRPr="005D054E">
              <w:rPr>
                <w:noProof/>
                <w:sz w:val="18"/>
              </w:rPr>
              <w:lastRenderedPageBreak/>
              <w:drawing>
                <wp:inline distT="0" distB="0" distL="0" distR="0" wp14:anchorId="481F8DED" wp14:editId="7D949117">
                  <wp:extent cx="328600" cy="299057"/>
                  <wp:effectExtent l="0" t="0" r="0" b="6350"/>
                  <wp:docPr id="5" name="Picture 5"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478F10F2" wp14:editId="5689FBD7">
                  <wp:extent cx="294005" cy="311360"/>
                  <wp:effectExtent l="0" t="0" r="0" b="0"/>
                  <wp:docPr id="20" name="Picture 20"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068F3E7A" wp14:editId="405C79DB">
                  <wp:extent cx="299677" cy="285930"/>
                  <wp:effectExtent l="0" t="0" r="5715" b="0"/>
                  <wp:docPr id="21" name="Picture 21"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Borders>
              <w:bottom w:val="single" w:sz="4" w:space="0" w:color="auto"/>
            </w:tcBorders>
          </w:tcPr>
          <w:p w:rsidR="00327194" w:rsidRDefault="00C67DE5" w:rsidP="00A454A9">
            <w:pPr>
              <w:pStyle w:val="ListParagraph"/>
              <w:numPr>
                <w:ilvl w:val="2"/>
                <w:numId w:val="44"/>
              </w:numPr>
              <w:ind w:left="185" w:hanging="185"/>
              <w:rPr>
                <w:rFonts w:ascii="Arial" w:hAnsi="Arial" w:cs="Arial"/>
                <w:sz w:val="20"/>
                <w:szCs w:val="20"/>
              </w:rPr>
            </w:pPr>
            <w:r>
              <w:rPr>
                <w:rFonts w:ascii="Arial" w:hAnsi="Arial" w:cs="Arial"/>
                <w:sz w:val="20"/>
                <w:szCs w:val="20"/>
              </w:rPr>
              <w:t>Tap water scalds can cause</w:t>
            </w:r>
            <w:r w:rsidR="00092417">
              <w:rPr>
                <w:rFonts w:ascii="Arial" w:hAnsi="Arial" w:cs="Arial"/>
                <w:sz w:val="20"/>
                <w:szCs w:val="20"/>
              </w:rPr>
              <w:t xml:space="preserve"> </w:t>
            </w:r>
            <w:r w:rsidR="001E3DB4" w:rsidRPr="001E3DB4">
              <w:rPr>
                <w:rFonts w:ascii="Arial" w:hAnsi="Arial" w:cs="Arial"/>
                <w:sz w:val="20"/>
                <w:szCs w:val="20"/>
              </w:rPr>
              <w:t>injuries and death</w:t>
            </w:r>
            <w:r>
              <w:rPr>
                <w:rFonts w:ascii="Arial" w:hAnsi="Arial" w:cs="Arial"/>
                <w:sz w:val="20"/>
                <w:szCs w:val="20"/>
              </w:rPr>
              <w:t xml:space="preserve">, particularly </w:t>
            </w:r>
            <w:r w:rsidR="001E3DB4" w:rsidRPr="001E3DB4">
              <w:rPr>
                <w:rFonts w:ascii="Arial" w:hAnsi="Arial" w:cs="Arial"/>
                <w:sz w:val="20"/>
                <w:szCs w:val="20"/>
              </w:rPr>
              <w:t>to the elderly and children under the age of five</w:t>
            </w:r>
          </w:p>
          <w:p w:rsidR="00E71C2D" w:rsidRDefault="00C67DE5" w:rsidP="00A454A9">
            <w:pPr>
              <w:pStyle w:val="ListParagraph"/>
              <w:numPr>
                <w:ilvl w:val="2"/>
                <w:numId w:val="44"/>
              </w:numPr>
              <w:ind w:left="185" w:hanging="185"/>
              <w:rPr>
                <w:rFonts w:ascii="Arial" w:hAnsi="Arial" w:cs="Arial"/>
                <w:sz w:val="20"/>
                <w:szCs w:val="20"/>
              </w:rPr>
            </w:pPr>
            <w:r>
              <w:rPr>
                <w:rFonts w:ascii="Arial" w:hAnsi="Arial" w:cs="Arial"/>
                <w:sz w:val="20"/>
                <w:szCs w:val="20"/>
              </w:rPr>
              <w:t>Reducing water temperature can</w:t>
            </w:r>
            <w:r w:rsidR="00547FFA">
              <w:rPr>
                <w:rFonts w:ascii="Arial" w:hAnsi="Arial" w:cs="Arial"/>
                <w:sz w:val="20"/>
                <w:szCs w:val="20"/>
              </w:rPr>
              <w:t xml:space="preserve"> </w:t>
            </w:r>
            <w:r w:rsidR="001E3DB4" w:rsidRPr="001E3DB4">
              <w:rPr>
                <w:rFonts w:ascii="Arial" w:hAnsi="Arial" w:cs="Arial"/>
                <w:sz w:val="20"/>
                <w:szCs w:val="20"/>
              </w:rPr>
              <w:t xml:space="preserve">prevent accidents, conserve </w:t>
            </w:r>
            <w:proofErr w:type="gramStart"/>
            <w:r w:rsidR="001E3DB4" w:rsidRPr="001E3DB4">
              <w:rPr>
                <w:rFonts w:ascii="Arial" w:hAnsi="Arial" w:cs="Arial"/>
                <w:sz w:val="20"/>
                <w:szCs w:val="20"/>
              </w:rPr>
              <w:t>energy</w:t>
            </w:r>
            <w:proofErr w:type="gramEnd"/>
            <w:r w:rsidR="001E3DB4" w:rsidRPr="001E3DB4">
              <w:rPr>
                <w:rFonts w:ascii="Arial" w:hAnsi="Arial" w:cs="Arial"/>
                <w:sz w:val="20"/>
                <w:szCs w:val="20"/>
              </w:rPr>
              <w:t xml:space="preserve"> and save money.</w:t>
            </w:r>
          </w:p>
          <w:p w:rsidR="00C74B20" w:rsidRDefault="00262394" w:rsidP="00A454A9">
            <w:pPr>
              <w:pStyle w:val="ListParagraph"/>
              <w:numPr>
                <w:ilvl w:val="2"/>
                <w:numId w:val="44"/>
              </w:numPr>
              <w:ind w:left="185" w:hanging="185"/>
              <w:rPr>
                <w:rFonts w:ascii="Arial" w:hAnsi="Arial" w:cs="Arial"/>
                <w:sz w:val="20"/>
                <w:szCs w:val="20"/>
              </w:rPr>
            </w:pPr>
            <w:r w:rsidRPr="00262394">
              <w:rPr>
                <w:rFonts w:ascii="Arial" w:hAnsi="Arial" w:cs="Arial"/>
                <w:sz w:val="20"/>
                <w:szCs w:val="20"/>
              </w:rPr>
              <w:lastRenderedPageBreak/>
              <w:t>Plumbing leaks may cause mold growth on building materials</w:t>
            </w:r>
            <w:r>
              <w:rPr>
                <w:rFonts w:ascii="Arial" w:hAnsi="Arial" w:cs="Arial"/>
                <w:sz w:val="20"/>
                <w:szCs w:val="20"/>
              </w:rPr>
              <w:t>, exposing people to respiratory diseases</w:t>
            </w:r>
            <w:r w:rsidR="00092417">
              <w:rPr>
                <w:rFonts w:ascii="Arial" w:hAnsi="Arial" w:cs="Arial"/>
                <w:sz w:val="20"/>
                <w:szCs w:val="20"/>
              </w:rPr>
              <w:t xml:space="preserve"> and </w:t>
            </w:r>
            <w:r>
              <w:rPr>
                <w:rFonts w:ascii="Arial" w:hAnsi="Arial" w:cs="Arial"/>
                <w:sz w:val="20"/>
                <w:szCs w:val="20"/>
              </w:rPr>
              <w:t>biological contaminants</w:t>
            </w:r>
            <w:r w:rsidR="00A6198E">
              <w:rPr>
                <w:rFonts w:ascii="Arial" w:hAnsi="Arial" w:cs="Arial"/>
                <w:sz w:val="20"/>
                <w:szCs w:val="20"/>
              </w:rPr>
              <w:t>.</w:t>
            </w:r>
          </w:p>
          <w:p w:rsidR="00C74B20" w:rsidRPr="001E3DB4" w:rsidRDefault="00A6198E" w:rsidP="00A454A9">
            <w:pPr>
              <w:pStyle w:val="ListParagraph"/>
              <w:numPr>
                <w:ilvl w:val="2"/>
                <w:numId w:val="44"/>
              </w:numPr>
              <w:ind w:left="185" w:hanging="185"/>
              <w:rPr>
                <w:rFonts w:ascii="Arial" w:hAnsi="Arial" w:cs="Arial"/>
                <w:sz w:val="20"/>
                <w:szCs w:val="20"/>
              </w:rPr>
            </w:pPr>
            <w:r w:rsidRPr="00A6198E">
              <w:rPr>
                <w:rFonts w:ascii="Arial" w:hAnsi="Arial" w:cs="Arial"/>
                <w:sz w:val="20"/>
                <w:szCs w:val="20"/>
              </w:rPr>
              <w:t>The containment of household sewage is</w:t>
            </w:r>
            <w:r>
              <w:rPr>
                <w:rFonts w:ascii="Arial" w:hAnsi="Arial" w:cs="Arial"/>
                <w:sz w:val="20"/>
                <w:szCs w:val="20"/>
              </w:rPr>
              <w:t xml:space="preserve"> </w:t>
            </w:r>
            <w:r w:rsidRPr="00A6198E">
              <w:rPr>
                <w:rFonts w:ascii="Arial" w:hAnsi="Arial" w:cs="Arial"/>
                <w:sz w:val="20"/>
                <w:szCs w:val="20"/>
              </w:rPr>
              <w:t>instrumental in protecting the public from waterborne and vector-borne diseases</w:t>
            </w:r>
            <w:r w:rsidR="00F25D5C">
              <w:rPr>
                <w:rFonts w:ascii="Arial" w:hAnsi="Arial" w:cs="Arial"/>
                <w:sz w:val="20"/>
                <w:szCs w:val="20"/>
              </w:rPr>
              <w:t>.</w:t>
            </w:r>
          </w:p>
        </w:tc>
        <w:tc>
          <w:tcPr>
            <w:tcW w:w="7560" w:type="dxa"/>
            <w:tcBorders>
              <w:bottom w:val="single" w:sz="4" w:space="0" w:color="000000"/>
            </w:tcBorders>
          </w:tcPr>
          <w:p w:rsidR="00547FFA" w:rsidRPr="001569CD" w:rsidRDefault="00547FFA" w:rsidP="00A454A9">
            <w:pPr>
              <w:spacing w:before="0" w:line="240" w:lineRule="auto"/>
              <w:jc w:val="left"/>
              <w:rPr>
                <w:rFonts w:ascii="Arial" w:hAnsi="Arial" w:cs="Arial"/>
                <w:b/>
                <w:sz w:val="20"/>
                <w:szCs w:val="20"/>
              </w:rPr>
            </w:pPr>
            <w:r w:rsidRPr="001569CD">
              <w:rPr>
                <w:rFonts w:ascii="Arial" w:hAnsi="Arial" w:cs="Arial"/>
                <w:b/>
                <w:sz w:val="20"/>
                <w:szCs w:val="20"/>
              </w:rPr>
              <w:lastRenderedPageBreak/>
              <w:t xml:space="preserve">For </w:t>
            </w:r>
            <w:r w:rsidR="00EB7161">
              <w:rPr>
                <w:rFonts w:ascii="Arial" w:hAnsi="Arial" w:cs="Arial"/>
                <w:b/>
                <w:sz w:val="20"/>
                <w:szCs w:val="20"/>
              </w:rPr>
              <w:t>A</w:t>
            </w:r>
            <w:r w:rsidRPr="001569CD">
              <w:rPr>
                <w:rFonts w:ascii="Arial" w:hAnsi="Arial" w:cs="Arial"/>
                <w:b/>
                <w:sz w:val="20"/>
                <w:szCs w:val="20"/>
              </w:rPr>
              <w:t>ll:</w:t>
            </w:r>
          </w:p>
          <w:p w:rsidR="00547FFA" w:rsidRDefault="00547FFA" w:rsidP="00A454A9">
            <w:pPr>
              <w:spacing w:before="0" w:line="240" w:lineRule="auto"/>
              <w:jc w:val="left"/>
              <w:rPr>
                <w:rFonts w:ascii="Arial" w:hAnsi="Arial" w:cs="Arial"/>
                <w:sz w:val="20"/>
                <w:szCs w:val="20"/>
              </w:rPr>
            </w:pPr>
            <w:r>
              <w:rPr>
                <w:rFonts w:ascii="Arial" w:hAnsi="Arial" w:cs="Arial"/>
                <w:sz w:val="20"/>
                <w:szCs w:val="20"/>
              </w:rPr>
              <w:t>• The Burn Foundation guidance on hot tap water</w:t>
            </w:r>
            <w:r w:rsidR="00092417">
              <w:rPr>
                <w:rFonts w:ascii="Arial" w:hAnsi="Arial" w:cs="Arial"/>
                <w:sz w:val="20"/>
                <w:szCs w:val="20"/>
              </w:rPr>
              <w:t xml:space="preserve"> and </w:t>
            </w:r>
            <w:r>
              <w:rPr>
                <w:rFonts w:ascii="Arial" w:hAnsi="Arial" w:cs="Arial"/>
                <w:sz w:val="20"/>
                <w:szCs w:val="20"/>
              </w:rPr>
              <w:t xml:space="preserve">scald burns </w:t>
            </w:r>
            <w:hyperlink r:id="rId23" w:history="1">
              <w:r w:rsidR="001569CD" w:rsidRPr="001569CD">
                <w:rPr>
                  <w:rStyle w:val="Hyperlink"/>
                  <w:rFonts w:ascii="Arial" w:hAnsi="Arial" w:cs="Arial"/>
                  <w:sz w:val="20"/>
                  <w:szCs w:val="20"/>
                </w:rPr>
                <w:t>here</w:t>
              </w:r>
            </w:hyperlink>
            <w:r w:rsidR="00390EB6">
              <w:rPr>
                <w:rStyle w:val="Hyperlink"/>
                <w:rFonts w:ascii="Arial" w:hAnsi="Arial" w:cs="Arial"/>
                <w:sz w:val="20"/>
                <w:szCs w:val="20"/>
              </w:rPr>
              <w:t>.</w:t>
            </w:r>
          </w:p>
          <w:p w:rsidR="00C67DE5" w:rsidRPr="007945A8" w:rsidRDefault="00C67DE5" w:rsidP="00A454A9">
            <w:pPr>
              <w:spacing w:before="0" w:line="240" w:lineRule="auto"/>
              <w:jc w:val="left"/>
              <w:rPr>
                <w:rFonts w:ascii="Arial" w:hAnsi="Arial" w:cs="Arial"/>
                <w:b/>
                <w:sz w:val="20"/>
                <w:szCs w:val="20"/>
              </w:rPr>
            </w:pPr>
            <w:r w:rsidRPr="007945A8">
              <w:rPr>
                <w:rFonts w:ascii="Arial" w:hAnsi="Arial" w:cs="Arial"/>
                <w:b/>
                <w:sz w:val="20"/>
                <w:szCs w:val="20"/>
              </w:rPr>
              <w:t xml:space="preserve">For </w:t>
            </w:r>
            <w:r w:rsidR="00547FFA" w:rsidRPr="007945A8">
              <w:rPr>
                <w:rFonts w:ascii="Arial" w:hAnsi="Arial" w:cs="Arial"/>
                <w:b/>
                <w:sz w:val="20"/>
                <w:szCs w:val="20"/>
              </w:rPr>
              <w:t>D</w:t>
            </w:r>
            <w:r w:rsidRPr="007945A8">
              <w:rPr>
                <w:rFonts w:ascii="Arial" w:hAnsi="Arial" w:cs="Arial"/>
                <w:b/>
                <w:sz w:val="20"/>
                <w:szCs w:val="20"/>
              </w:rPr>
              <w:t>evelopers:</w:t>
            </w:r>
          </w:p>
          <w:p w:rsidR="00C67DE5" w:rsidRPr="00A6198E" w:rsidRDefault="00C67DE5" w:rsidP="00A454A9">
            <w:pPr>
              <w:spacing w:before="0" w:line="240" w:lineRule="auto"/>
              <w:jc w:val="left"/>
              <w:rPr>
                <w:rFonts w:ascii="Arial" w:hAnsi="Arial" w:cs="Arial"/>
                <w:sz w:val="20"/>
                <w:szCs w:val="20"/>
              </w:rPr>
            </w:pPr>
            <w:r>
              <w:rPr>
                <w:rFonts w:ascii="Arial" w:hAnsi="Arial" w:cs="Arial"/>
                <w:sz w:val="20"/>
                <w:szCs w:val="20"/>
              </w:rPr>
              <w:t>•</w:t>
            </w:r>
            <w:r w:rsidR="00092417">
              <w:rPr>
                <w:rFonts w:ascii="Arial" w:hAnsi="Arial" w:cs="Arial"/>
                <w:sz w:val="20"/>
                <w:szCs w:val="20"/>
              </w:rPr>
              <w:t xml:space="preserve"> </w:t>
            </w:r>
            <w:r w:rsidR="00D6351B">
              <w:rPr>
                <w:rFonts w:ascii="Arial" w:hAnsi="Arial" w:cs="Arial"/>
                <w:sz w:val="20"/>
                <w:szCs w:val="20"/>
              </w:rPr>
              <w:t>C</w:t>
            </w:r>
            <w:r w:rsidR="00D6351B" w:rsidRPr="001E3DB4">
              <w:rPr>
                <w:rFonts w:ascii="Arial" w:hAnsi="Arial" w:cs="Arial"/>
                <w:sz w:val="20"/>
                <w:szCs w:val="20"/>
              </w:rPr>
              <w:t>ode</w:t>
            </w:r>
            <w:r w:rsidR="009C4187">
              <w:rPr>
                <w:rFonts w:ascii="Arial" w:hAnsi="Arial" w:cs="Arial"/>
                <w:sz w:val="20"/>
                <w:szCs w:val="20"/>
              </w:rPr>
              <w:t xml:space="preserve"> </w:t>
            </w:r>
            <w:r w:rsidR="00D6351B">
              <w:rPr>
                <w:rFonts w:ascii="Arial" w:hAnsi="Arial" w:cs="Arial"/>
                <w:sz w:val="20"/>
                <w:szCs w:val="20"/>
              </w:rPr>
              <w:t>C</w:t>
            </w:r>
            <w:r w:rsidR="00D6351B" w:rsidRPr="001E3DB4">
              <w:rPr>
                <w:rFonts w:ascii="Arial" w:hAnsi="Arial" w:cs="Arial"/>
                <w:sz w:val="20"/>
                <w:szCs w:val="20"/>
              </w:rPr>
              <w:t>heck</w:t>
            </w:r>
            <w:r w:rsidR="00092417">
              <w:rPr>
                <w:rFonts w:ascii="Arial" w:hAnsi="Arial" w:cs="Arial"/>
                <w:sz w:val="20"/>
                <w:szCs w:val="20"/>
              </w:rPr>
              <w:t xml:space="preserve"> </w:t>
            </w:r>
            <w:r>
              <w:rPr>
                <w:rFonts w:ascii="Arial" w:hAnsi="Arial" w:cs="Arial"/>
                <w:sz w:val="20"/>
                <w:szCs w:val="20"/>
              </w:rPr>
              <w:t>link to</w:t>
            </w:r>
            <w:r w:rsidRPr="00A6198E">
              <w:rPr>
                <w:rFonts w:ascii="Arial" w:hAnsi="Arial" w:cs="Arial"/>
                <w:sz w:val="20"/>
                <w:szCs w:val="20"/>
              </w:rPr>
              <w:t xml:space="preserve"> plumbing</w:t>
            </w:r>
            <w:r w:rsidR="00092417">
              <w:rPr>
                <w:rFonts w:ascii="Arial" w:hAnsi="Arial" w:cs="Arial"/>
                <w:sz w:val="20"/>
                <w:szCs w:val="20"/>
              </w:rPr>
              <w:t xml:space="preserve"> and </w:t>
            </w:r>
            <w:r w:rsidRPr="00A6198E">
              <w:rPr>
                <w:rFonts w:ascii="Arial" w:hAnsi="Arial" w:cs="Arial"/>
                <w:sz w:val="20"/>
                <w:szCs w:val="20"/>
              </w:rPr>
              <w:t>mechanical</w:t>
            </w:r>
            <w:r w:rsidR="007945A8">
              <w:rPr>
                <w:rFonts w:ascii="Arial" w:hAnsi="Arial" w:cs="Arial"/>
                <w:sz w:val="20"/>
                <w:szCs w:val="20"/>
              </w:rPr>
              <w:t xml:space="preserve"> is </w:t>
            </w:r>
            <w:hyperlink r:id="rId24" w:history="1">
              <w:r w:rsidR="007945A8" w:rsidRPr="007945A8">
                <w:rPr>
                  <w:rStyle w:val="Hyperlink"/>
                  <w:rFonts w:ascii="Arial" w:hAnsi="Arial" w:cs="Arial"/>
                  <w:sz w:val="20"/>
                  <w:szCs w:val="20"/>
                </w:rPr>
                <w:t>here</w:t>
              </w:r>
            </w:hyperlink>
            <w:r w:rsidR="00390EB6">
              <w:rPr>
                <w:rStyle w:val="Hyperlink"/>
                <w:rFonts w:ascii="Arial" w:hAnsi="Arial" w:cs="Arial"/>
                <w:sz w:val="20"/>
                <w:szCs w:val="20"/>
              </w:rPr>
              <w:t>.</w:t>
            </w:r>
          </w:p>
          <w:p w:rsidR="001E3DB4" w:rsidRPr="001E3DB4" w:rsidRDefault="00327194" w:rsidP="00A454A9">
            <w:pPr>
              <w:spacing w:before="0" w:line="240" w:lineRule="auto"/>
              <w:jc w:val="left"/>
              <w:rPr>
                <w:rFonts w:ascii="Arial" w:hAnsi="Arial" w:cs="Arial"/>
                <w:sz w:val="20"/>
                <w:szCs w:val="20"/>
              </w:rPr>
            </w:pPr>
            <w:r>
              <w:rPr>
                <w:rFonts w:ascii="Arial" w:hAnsi="Arial" w:cs="Arial"/>
                <w:sz w:val="20"/>
                <w:szCs w:val="20"/>
              </w:rPr>
              <w:t xml:space="preserve">• </w:t>
            </w:r>
            <w:r w:rsidR="001E3DB4" w:rsidRPr="001E3DB4">
              <w:rPr>
                <w:rFonts w:ascii="Arial" w:hAnsi="Arial" w:cs="Arial"/>
                <w:sz w:val="20"/>
                <w:szCs w:val="20"/>
              </w:rPr>
              <w:t xml:space="preserve">Consumer Product Safety Commission safety alert offers guidance </w:t>
            </w:r>
            <w:hyperlink r:id="rId25" w:history="1">
              <w:r w:rsidR="007945A8" w:rsidRPr="007945A8">
                <w:rPr>
                  <w:rStyle w:val="Hyperlink"/>
                  <w:rFonts w:ascii="Arial" w:hAnsi="Arial" w:cs="Arial"/>
                  <w:sz w:val="20"/>
                  <w:szCs w:val="20"/>
                </w:rPr>
                <w:t>here</w:t>
              </w:r>
            </w:hyperlink>
            <w:r w:rsidR="00390EB6">
              <w:rPr>
                <w:rStyle w:val="Hyperlink"/>
                <w:rFonts w:ascii="Arial" w:hAnsi="Arial" w:cs="Arial"/>
                <w:sz w:val="20"/>
                <w:szCs w:val="20"/>
              </w:rPr>
              <w:t>.</w:t>
            </w:r>
          </w:p>
          <w:p w:rsidR="00C67DE5" w:rsidRPr="006D7EAE" w:rsidRDefault="00C67DE5" w:rsidP="00A454A9">
            <w:pPr>
              <w:spacing w:before="0" w:line="240" w:lineRule="auto"/>
              <w:jc w:val="left"/>
              <w:rPr>
                <w:rFonts w:ascii="Arial" w:hAnsi="Arial" w:cs="Arial"/>
                <w:sz w:val="20"/>
                <w:szCs w:val="20"/>
                <w:u w:val="single"/>
              </w:rPr>
            </w:pPr>
            <w:r w:rsidRPr="007945A8">
              <w:rPr>
                <w:rFonts w:ascii="Arial" w:hAnsi="Arial" w:cs="Arial"/>
                <w:b/>
                <w:sz w:val="20"/>
                <w:szCs w:val="20"/>
              </w:rPr>
              <w:t xml:space="preserve">For </w:t>
            </w:r>
            <w:r w:rsidR="00547FFA" w:rsidRPr="007945A8">
              <w:rPr>
                <w:rFonts w:ascii="Arial" w:hAnsi="Arial" w:cs="Arial"/>
                <w:b/>
                <w:sz w:val="20"/>
                <w:szCs w:val="20"/>
              </w:rPr>
              <w:t>M</w:t>
            </w:r>
            <w:r w:rsidRPr="007945A8">
              <w:rPr>
                <w:rFonts w:ascii="Arial" w:hAnsi="Arial" w:cs="Arial"/>
                <w:b/>
                <w:sz w:val="20"/>
                <w:szCs w:val="20"/>
              </w:rPr>
              <w:t>aintenance</w:t>
            </w:r>
            <w:r w:rsidR="009C4187">
              <w:rPr>
                <w:rFonts w:ascii="Arial" w:hAnsi="Arial" w:cs="Arial"/>
                <w:b/>
                <w:sz w:val="20"/>
                <w:szCs w:val="20"/>
              </w:rPr>
              <w:t>:</w:t>
            </w:r>
          </w:p>
          <w:p w:rsidR="00547FFA" w:rsidRDefault="00327194" w:rsidP="00A454A9">
            <w:pPr>
              <w:spacing w:before="0" w:line="240" w:lineRule="auto"/>
              <w:jc w:val="left"/>
              <w:rPr>
                <w:rFonts w:ascii="Arial" w:hAnsi="Arial" w:cs="Arial"/>
                <w:sz w:val="20"/>
                <w:szCs w:val="20"/>
              </w:rPr>
            </w:pPr>
            <w:r>
              <w:rPr>
                <w:rFonts w:ascii="Arial" w:hAnsi="Arial" w:cs="Arial"/>
                <w:sz w:val="20"/>
                <w:szCs w:val="20"/>
              </w:rPr>
              <w:lastRenderedPageBreak/>
              <w:t xml:space="preserve">• </w:t>
            </w:r>
            <w:r w:rsidR="001810FB">
              <w:rPr>
                <w:rFonts w:ascii="Arial" w:hAnsi="Arial" w:cs="Arial"/>
                <w:sz w:val="20"/>
                <w:szCs w:val="20"/>
              </w:rPr>
              <w:t xml:space="preserve">Testing tap water: </w:t>
            </w:r>
            <w:r w:rsidR="001810FB" w:rsidRPr="001810FB">
              <w:rPr>
                <w:rFonts w:ascii="Arial" w:hAnsi="Arial" w:cs="Arial"/>
                <w:sz w:val="20"/>
                <w:szCs w:val="20"/>
              </w:rPr>
              <w:t>Let hot water run for three to five minutes. </w:t>
            </w:r>
            <w:r w:rsidR="001E3DB4" w:rsidRPr="001E3DB4">
              <w:rPr>
                <w:rFonts w:ascii="Arial" w:hAnsi="Arial" w:cs="Arial"/>
                <w:sz w:val="20"/>
                <w:szCs w:val="20"/>
              </w:rPr>
              <w:t xml:space="preserve">Test the temperature </w:t>
            </w:r>
            <w:r w:rsidR="001E3DB4" w:rsidRPr="006D7EAE">
              <w:rPr>
                <w:rFonts w:ascii="Arial" w:hAnsi="Arial" w:cs="Arial"/>
                <w:sz w:val="20"/>
                <w:szCs w:val="20"/>
                <w:u w:val="single"/>
              </w:rPr>
              <w:t>at the tap</w:t>
            </w:r>
            <w:r w:rsidR="001E3DB4">
              <w:rPr>
                <w:rFonts w:ascii="Arial" w:hAnsi="Arial" w:cs="Arial"/>
                <w:sz w:val="20"/>
                <w:szCs w:val="20"/>
              </w:rPr>
              <w:t xml:space="preserve"> with</w:t>
            </w:r>
            <w:r w:rsidR="001E3DB4" w:rsidRPr="001E3DB4">
              <w:rPr>
                <w:rFonts w:ascii="Arial" w:hAnsi="Arial" w:cs="Arial"/>
                <w:sz w:val="20"/>
                <w:szCs w:val="20"/>
              </w:rPr>
              <w:t xml:space="preserve"> a candy, meat</w:t>
            </w:r>
            <w:r w:rsidR="00390EB6">
              <w:rPr>
                <w:rFonts w:ascii="Arial" w:hAnsi="Arial" w:cs="Arial"/>
                <w:sz w:val="20"/>
                <w:szCs w:val="20"/>
              </w:rPr>
              <w:t>,</w:t>
            </w:r>
            <w:r w:rsidR="001E3DB4" w:rsidRPr="001E3DB4">
              <w:rPr>
                <w:rFonts w:ascii="Arial" w:hAnsi="Arial" w:cs="Arial"/>
                <w:sz w:val="20"/>
                <w:szCs w:val="20"/>
              </w:rPr>
              <w:t xml:space="preserve"> or water thermometer. </w:t>
            </w:r>
          </w:p>
          <w:p w:rsidR="001810FB" w:rsidRPr="001E3DB4" w:rsidRDefault="001810FB" w:rsidP="00A454A9">
            <w:pPr>
              <w:spacing w:before="0" w:line="240" w:lineRule="auto"/>
              <w:jc w:val="left"/>
              <w:rPr>
                <w:rFonts w:ascii="Arial" w:hAnsi="Arial" w:cs="Arial"/>
                <w:sz w:val="20"/>
                <w:szCs w:val="20"/>
              </w:rPr>
            </w:pPr>
          </w:p>
        </w:tc>
      </w:tr>
      <w:tr w:rsidR="00BB0214" w:rsidRPr="00F45CB9" w:rsidTr="00A454A9">
        <w:trPr>
          <w:gridAfter w:val="1"/>
          <w:wAfter w:w="23" w:type="dxa"/>
          <w:trHeight w:val="2328"/>
        </w:trPr>
        <w:tc>
          <w:tcPr>
            <w:tcW w:w="1170" w:type="dxa"/>
            <w:shd w:val="clear" w:color="auto" w:fill="FFFFAB"/>
            <w:vAlign w:val="center"/>
          </w:tcPr>
          <w:p w:rsidR="00BB0214" w:rsidRPr="00BB0214" w:rsidRDefault="00BB0214" w:rsidP="00A454A9">
            <w:pPr>
              <w:spacing w:before="0" w:line="240" w:lineRule="auto"/>
              <w:jc w:val="center"/>
              <w:rPr>
                <w:rFonts w:ascii="Arial" w:hAnsi="Arial" w:cs="Arial"/>
                <w:b/>
                <w:sz w:val="18"/>
                <w:szCs w:val="18"/>
              </w:rPr>
            </w:pPr>
            <w:r w:rsidRPr="00BB0214">
              <w:rPr>
                <w:rFonts w:ascii="Arial" w:hAnsi="Arial" w:cs="Arial"/>
                <w:b/>
                <w:sz w:val="18"/>
                <w:szCs w:val="18"/>
              </w:rPr>
              <w:lastRenderedPageBreak/>
              <w:t>2.3 Plumbing Stretch</w:t>
            </w:r>
          </w:p>
        </w:tc>
        <w:tc>
          <w:tcPr>
            <w:tcW w:w="5400" w:type="dxa"/>
            <w:shd w:val="clear" w:color="auto" w:fill="auto"/>
          </w:tcPr>
          <w:p w:rsidR="00BB0214" w:rsidRDefault="00BB0214"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Bathtub and shower faucets shall have anti-scald devices.</w:t>
            </w:r>
            <w:r w:rsidR="00092417">
              <w:rPr>
                <w:rFonts w:ascii="Arial" w:hAnsi="Arial" w:cs="Arial"/>
                <w:w w:val="110"/>
                <w:sz w:val="20"/>
                <w:szCs w:val="20"/>
              </w:rPr>
              <w:t xml:space="preserve"> </w:t>
            </w:r>
          </w:p>
          <w:p w:rsidR="00BB0214" w:rsidRDefault="00BB0214"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Each dwelling unit in multifamily housing shall have a separate meter for water supplied to the unit. </w:t>
            </w:r>
          </w:p>
          <w:p w:rsidR="00BB0214" w:rsidRDefault="00BB0214"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Multifamily housing with one or more central water heaters shall comply with ASHRAE Standard188P to assess and manage the risks associated with Legionella. </w:t>
            </w:r>
          </w:p>
          <w:p w:rsidR="00BB0214" w:rsidRDefault="00BB0214"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A private water supply </w:t>
            </w:r>
            <w:proofErr w:type="gramStart"/>
            <w:r w:rsidRPr="00CC07AA">
              <w:rPr>
                <w:rFonts w:ascii="Arial" w:hAnsi="Arial" w:cs="Arial"/>
                <w:w w:val="110"/>
                <w:sz w:val="20"/>
                <w:szCs w:val="20"/>
              </w:rPr>
              <w:t>shall be tested</w:t>
            </w:r>
            <w:proofErr w:type="gramEnd"/>
            <w:r w:rsidRPr="00CC07AA">
              <w:rPr>
                <w:rFonts w:ascii="Arial" w:hAnsi="Arial" w:cs="Arial"/>
                <w:w w:val="110"/>
                <w:sz w:val="20"/>
                <w:szCs w:val="20"/>
              </w:rPr>
              <w:t xml:space="preserve"> annually to ensure that water does not have biological or chemical contaminants. </w:t>
            </w:r>
          </w:p>
          <w:p w:rsidR="00BB0214" w:rsidRPr="00CC07AA" w:rsidRDefault="00BB0214"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If there is a suspected risk of excessive lead in drinking water supplied by a public water utility, the water </w:t>
            </w:r>
            <w:proofErr w:type="gramStart"/>
            <w:r w:rsidRPr="00CC07AA">
              <w:rPr>
                <w:rFonts w:ascii="Arial" w:hAnsi="Arial" w:cs="Arial"/>
                <w:w w:val="110"/>
                <w:sz w:val="20"/>
                <w:szCs w:val="20"/>
              </w:rPr>
              <w:t>shall be tested</w:t>
            </w:r>
            <w:proofErr w:type="gramEnd"/>
            <w:r w:rsidRPr="00CC07AA">
              <w:rPr>
                <w:rFonts w:ascii="Arial" w:hAnsi="Arial" w:cs="Arial"/>
                <w:w w:val="110"/>
                <w:sz w:val="20"/>
                <w:szCs w:val="20"/>
              </w:rPr>
              <w:t>.</w:t>
            </w:r>
          </w:p>
        </w:tc>
        <w:tc>
          <w:tcPr>
            <w:tcW w:w="827" w:type="dxa"/>
            <w:tcBorders>
              <w:right w:val="single" w:sz="4" w:space="0" w:color="auto"/>
            </w:tcBorders>
            <w:shd w:val="clear" w:color="auto" w:fill="auto"/>
            <w:vAlign w:val="center"/>
          </w:tcPr>
          <w:p w:rsidR="00BB0214" w:rsidRPr="003430EB" w:rsidRDefault="00BB0214" w:rsidP="00A454A9">
            <w:pPr>
              <w:spacing w:before="60"/>
              <w:jc w:val="center"/>
              <w:rPr>
                <w:rFonts w:ascii="Arial" w:hAnsi="Arial" w:cs="Arial"/>
                <w:sz w:val="20"/>
                <w:szCs w:val="20"/>
              </w:rPr>
            </w:pPr>
            <w:r w:rsidRPr="005D054E">
              <w:rPr>
                <w:noProof/>
                <w:sz w:val="18"/>
              </w:rPr>
              <w:drawing>
                <wp:inline distT="0" distB="0" distL="0" distR="0" wp14:anchorId="36BB8E7E" wp14:editId="545639A2">
                  <wp:extent cx="328600" cy="299057"/>
                  <wp:effectExtent l="0" t="0" r="0" b="6350"/>
                  <wp:docPr id="15" name="Picture 15"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0AEDEF18" wp14:editId="64FA2D21">
                  <wp:extent cx="294005" cy="311360"/>
                  <wp:effectExtent l="0" t="0" r="0" b="0"/>
                  <wp:docPr id="17" name="Picture 17"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6CA23AC7" wp14:editId="26B5E4CC">
                  <wp:extent cx="299677" cy="285930"/>
                  <wp:effectExtent l="0" t="0" r="5715" b="0"/>
                  <wp:docPr id="16" name="Picture 16"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Borders>
              <w:top w:val="single" w:sz="4" w:space="0" w:color="auto"/>
              <w:left w:val="single" w:sz="4" w:space="0" w:color="auto"/>
              <w:right w:val="single" w:sz="4" w:space="0" w:color="auto"/>
            </w:tcBorders>
          </w:tcPr>
          <w:p w:rsidR="00BB0214" w:rsidRPr="007C7205" w:rsidRDefault="00F9310E" w:rsidP="00A454A9">
            <w:pPr>
              <w:pStyle w:val="ListParagraph"/>
              <w:numPr>
                <w:ilvl w:val="2"/>
                <w:numId w:val="44"/>
              </w:numPr>
              <w:ind w:left="185" w:hanging="185"/>
              <w:rPr>
                <w:rFonts w:ascii="Arial" w:hAnsi="Arial" w:cs="Arial"/>
                <w:sz w:val="20"/>
                <w:szCs w:val="20"/>
              </w:rPr>
            </w:pPr>
            <w:r w:rsidRPr="007C7205">
              <w:rPr>
                <w:rFonts w:ascii="Arial" w:hAnsi="Arial" w:cs="Arial"/>
                <w:sz w:val="20"/>
                <w:szCs w:val="20"/>
              </w:rPr>
              <w:t xml:space="preserve">Scalding accidents occur most frequently in the bathrooms and kitchens. </w:t>
            </w:r>
            <w:r w:rsidR="00A12BDB" w:rsidRPr="007C7205">
              <w:rPr>
                <w:rFonts w:ascii="Arial" w:hAnsi="Arial" w:cs="Arial"/>
                <w:sz w:val="20"/>
                <w:szCs w:val="20"/>
              </w:rPr>
              <w:t>Sinks</w:t>
            </w:r>
            <w:r w:rsidRPr="007C7205">
              <w:rPr>
                <w:rFonts w:ascii="Arial" w:hAnsi="Arial" w:cs="Arial"/>
                <w:sz w:val="20"/>
                <w:szCs w:val="20"/>
              </w:rPr>
              <w:t xml:space="preserve"> and shower</w:t>
            </w:r>
            <w:r w:rsidR="00A12BDB" w:rsidRPr="007C7205">
              <w:rPr>
                <w:rFonts w:ascii="Arial" w:hAnsi="Arial" w:cs="Arial"/>
                <w:sz w:val="20"/>
                <w:szCs w:val="20"/>
              </w:rPr>
              <w:t>s</w:t>
            </w:r>
            <w:r w:rsidRPr="007C7205">
              <w:rPr>
                <w:rFonts w:ascii="Arial" w:hAnsi="Arial" w:cs="Arial"/>
                <w:sz w:val="20"/>
                <w:szCs w:val="20"/>
              </w:rPr>
              <w:t xml:space="preserve"> can be fitted with anti-scald protective devices for very little money, virtually eliminating</w:t>
            </w:r>
            <w:r w:rsidR="00A12BDB" w:rsidRPr="007C7205">
              <w:rPr>
                <w:rFonts w:ascii="Arial" w:hAnsi="Arial" w:cs="Arial"/>
                <w:sz w:val="20"/>
                <w:szCs w:val="20"/>
              </w:rPr>
              <w:t xml:space="preserve"> these</w:t>
            </w:r>
            <w:r w:rsidRPr="007C7205">
              <w:rPr>
                <w:rFonts w:ascii="Arial" w:hAnsi="Arial" w:cs="Arial"/>
                <w:sz w:val="20"/>
                <w:szCs w:val="20"/>
              </w:rPr>
              <w:t xml:space="preserve"> hot water injuries</w:t>
            </w:r>
            <w:r w:rsidR="00A12BDB" w:rsidRPr="007C7205">
              <w:rPr>
                <w:rFonts w:ascii="Arial" w:hAnsi="Arial" w:cs="Arial"/>
                <w:sz w:val="20"/>
                <w:szCs w:val="20"/>
              </w:rPr>
              <w:t>.</w:t>
            </w:r>
          </w:p>
          <w:p w:rsidR="000B447F" w:rsidRDefault="00A12BDB" w:rsidP="00A454A9">
            <w:pPr>
              <w:pStyle w:val="ListParagraph"/>
              <w:numPr>
                <w:ilvl w:val="2"/>
                <w:numId w:val="44"/>
              </w:numPr>
              <w:ind w:left="185" w:hanging="185"/>
              <w:rPr>
                <w:rFonts w:ascii="Arial" w:hAnsi="Arial" w:cs="Arial"/>
                <w:sz w:val="20"/>
                <w:szCs w:val="20"/>
              </w:rPr>
            </w:pPr>
            <w:r>
              <w:rPr>
                <w:rFonts w:ascii="Arial" w:hAnsi="Arial" w:cs="Arial"/>
                <w:sz w:val="20"/>
                <w:szCs w:val="20"/>
              </w:rPr>
              <w:t>Metering individual units makes tenants aware of their resource use.</w:t>
            </w:r>
          </w:p>
          <w:p w:rsidR="00327194" w:rsidRPr="007C7205" w:rsidRDefault="00D63A91" w:rsidP="00A454A9">
            <w:pPr>
              <w:pStyle w:val="ListParagraph"/>
              <w:numPr>
                <w:ilvl w:val="2"/>
                <w:numId w:val="44"/>
              </w:numPr>
              <w:ind w:left="185" w:hanging="185"/>
              <w:rPr>
                <w:rFonts w:ascii="Arial" w:hAnsi="Arial" w:cs="Arial"/>
                <w:sz w:val="20"/>
                <w:szCs w:val="20"/>
              </w:rPr>
            </w:pPr>
            <w:r w:rsidRPr="007C7205">
              <w:rPr>
                <w:rFonts w:ascii="Arial" w:hAnsi="Arial" w:cs="Arial"/>
                <w:sz w:val="20"/>
                <w:szCs w:val="20"/>
              </w:rPr>
              <w:t xml:space="preserve">Water conservation translates into direct utility savings for residents and building owners, and lowers infrastructure costs associated with </w:t>
            </w:r>
            <w:proofErr w:type="spellStart"/>
            <w:r w:rsidRPr="007C7205">
              <w:rPr>
                <w:rFonts w:ascii="Arial" w:hAnsi="Arial" w:cs="Arial"/>
                <w:sz w:val="20"/>
                <w:szCs w:val="20"/>
              </w:rPr>
              <w:t>stormwater</w:t>
            </w:r>
            <w:proofErr w:type="spellEnd"/>
            <w:r w:rsidRPr="007C7205">
              <w:rPr>
                <w:rFonts w:ascii="Arial" w:hAnsi="Arial" w:cs="Arial"/>
                <w:sz w:val="20"/>
                <w:szCs w:val="20"/>
              </w:rPr>
              <w:t xml:space="preserve"> management and water treatment facilities. </w:t>
            </w:r>
          </w:p>
          <w:p w:rsidR="00327194" w:rsidRPr="007C7205" w:rsidRDefault="00D63A91" w:rsidP="00A454A9">
            <w:pPr>
              <w:pStyle w:val="ListParagraph"/>
              <w:numPr>
                <w:ilvl w:val="2"/>
                <w:numId w:val="44"/>
              </w:numPr>
              <w:ind w:left="185" w:hanging="185"/>
              <w:rPr>
                <w:rFonts w:ascii="Arial" w:hAnsi="Arial" w:cs="Arial"/>
                <w:sz w:val="20"/>
                <w:szCs w:val="20"/>
              </w:rPr>
            </w:pPr>
            <w:r w:rsidRPr="007C7205">
              <w:rPr>
                <w:rFonts w:ascii="Arial" w:hAnsi="Arial" w:cs="Arial"/>
                <w:sz w:val="20"/>
                <w:szCs w:val="20"/>
              </w:rPr>
              <w:t>Reduced water pressure saves water, conserves energy and helps ensure proper operation of fixtures and</w:t>
            </w:r>
            <w:r w:rsidR="00A6198E" w:rsidRPr="007C7205">
              <w:rPr>
                <w:rFonts w:ascii="Arial" w:hAnsi="Arial" w:cs="Arial"/>
                <w:sz w:val="20"/>
                <w:szCs w:val="20"/>
              </w:rPr>
              <w:t xml:space="preserve"> </w:t>
            </w:r>
            <w:r w:rsidRPr="007C7205">
              <w:rPr>
                <w:rFonts w:ascii="Arial" w:hAnsi="Arial" w:cs="Arial"/>
                <w:sz w:val="20"/>
                <w:szCs w:val="20"/>
              </w:rPr>
              <w:t>appliances.</w:t>
            </w:r>
            <w:r w:rsidR="00C74B20" w:rsidRPr="007C7205">
              <w:rPr>
                <w:rFonts w:ascii="Arial" w:hAnsi="Arial" w:cs="Arial"/>
                <w:sz w:val="20"/>
                <w:szCs w:val="20"/>
              </w:rPr>
              <w:t xml:space="preserve"> </w:t>
            </w:r>
          </w:p>
          <w:p w:rsidR="006041C5" w:rsidRPr="007C7205" w:rsidRDefault="006041C5" w:rsidP="00A454A9">
            <w:pPr>
              <w:pStyle w:val="ListParagraph"/>
              <w:numPr>
                <w:ilvl w:val="2"/>
                <w:numId w:val="44"/>
              </w:numPr>
              <w:ind w:left="185" w:hanging="185"/>
              <w:rPr>
                <w:rFonts w:ascii="Arial" w:hAnsi="Arial" w:cs="Arial"/>
                <w:sz w:val="20"/>
                <w:szCs w:val="20"/>
              </w:rPr>
            </w:pPr>
            <w:r w:rsidRPr="007C7205">
              <w:rPr>
                <w:rFonts w:ascii="Arial" w:hAnsi="Arial" w:cs="Arial"/>
                <w:sz w:val="20"/>
                <w:szCs w:val="20"/>
              </w:rPr>
              <w:t>People get Legionnaires' disease</w:t>
            </w:r>
            <w:r w:rsidR="00D07603" w:rsidRPr="007C7205">
              <w:rPr>
                <w:rFonts w:ascii="Arial" w:hAnsi="Arial" w:cs="Arial"/>
                <w:sz w:val="20"/>
                <w:szCs w:val="20"/>
              </w:rPr>
              <w:t xml:space="preserve"> (a type of pneumonia)</w:t>
            </w:r>
            <w:r w:rsidRPr="007C7205">
              <w:rPr>
                <w:rFonts w:ascii="Arial" w:hAnsi="Arial" w:cs="Arial"/>
                <w:sz w:val="20"/>
                <w:szCs w:val="20"/>
              </w:rPr>
              <w:t xml:space="preserve"> when they breathe in a mist or vapor (small droplets of water in the air) containing the bacteria. The bacteria grow best in warm water, like the kind found in hot tubs, cooling towers, </w:t>
            </w:r>
            <w:r w:rsidR="00327194" w:rsidRPr="007C7205">
              <w:rPr>
                <w:rFonts w:ascii="Arial" w:hAnsi="Arial" w:cs="Arial"/>
                <w:sz w:val="20"/>
                <w:szCs w:val="20"/>
              </w:rPr>
              <w:t>h</w:t>
            </w:r>
            <w:r w:rsidRPr="007C7205">
              <w:rPr>
                <w:rFonts w:ascii="Arial" w:hAnsi="Arial" w:cs="Arial"/>
                <w:sz w:val="20"/>
                <w:szCs w:val="20"/>
              </w:rPr>
              <w:t xml:space="preserve">ot water tanks, </w:t>
            </w:r>
            <w:r w:rsidR="00327194" w:rsidRPr="007C7205">
              <w:rPr>
                <w:rFonts w:ascii="Arial" w:hAnsi="Arial" w:cs="Arial"/>
                <w:sz w:val="20"/>
                <w:szCs w:val="20"/>
              </w:rPr>
              <w:t>l</w:t>
            </w:r>
            <w:r w:rsidRPr="007C7205">
              <w:rPr>
                <w:rFonts w:ascii="Arial" w:hAnsi="Arial" w:cs="Arial"/>
                <w:sz w:val="20"/>
                <w:szCs w:val="20"/>
              </w:rPr>
              <w:t>arge plumbing systems</w:t>
            </w:r>
            <w:r w:rsidR="00390EB6">
              <w:rPr>
                <w:rFonts w:ascii="Arial" w:hAnsi="Arial" w:cs="Arial"/>
                <w:sz w:val="20"/>
                <w:szCs w:val="20"/>
              </w:rPr>
              <w:t>,</w:t>
            </w:r>
            <w:r w:rsidRPr="007C7205">
              <w:rPr>
                <w:rFonts w:ascii="Arial" w:hAnsi="Arial" w:cs="Arial"/>
                <w:sz w:val="20"/>
                <w:szCs w:val="20"/>
              </w:rPr>
              <w:t xml:space="preserve"> and decorative fountains</w:t>
            </w:r>
            <w:r w:rsidR="00390EB6">
              <w:rPr>
                <w:rFonts w:ascii="Arial" w:hAnsi="Arial" w:cs="Arial"/>
                <w:sz w:val="20"/>
                <w:szCs w:val="20"/>
              </w:rPr>
              <w:t>.</w:t>
            </w:r>
          </w:p>
          <w:p w:rsidR="006041C5" w:rsidRPr="007C7205" w:rsidRDefault="00DA25A5" w:rsidP="00A454A9">
            <w:pPr>
              <w:pStyle w:val="ListParagraph"/>
              <w:numPr>
                <w:ilvl w:val="2"/>
                <w:numId w:val="44"/>
              </w:numPr>
              <w:ind w:left="185" w:hanging="185"/>
              <w:rPr>
                <w:rFonts w:ascii="Arial" w:hAnsi="Arial" w:cs="Arial"/>
                <w:sz w:val="20"/>
                <w:szCs w:val="20"/>
              </w:rPr>
            </w:pPr>
            <w:r w:rsidRPr="007C7205">
              <w:rPr>
                <w:rFonts w:ascii="Arial" w:hAnsi="Arial" w:cs="Arial"/>
                <w:sz w:val="20"/>
                <w:szCs w:val="20"/>
              </w:rPr>
              <w:t xml:space="preserve">A water quality indicator test measures the presence and amount </w:t>
            </w:r>
            <w:r w:rsidRPr="007C7205">
              <w:rPr>
                <w:rFonts w:ascii="Arial" w:hAnsi="Arial" w:cs="Arial"/>
                <w:sz w:val="20"/>
                <w:szCs w:val="20"/>
              </w:rPr>
              <w:lastRenderedPageBreak/>
              <w:t>of certain germs in water. They are easy to test for and their presence may indicate the presence of sewage and other disease-causing germs from human and/or animal feces.</w:t>
            </w:r>
          </w:p>
          <w:p w:rsidR="00462628" w:rsidRPr="007C7205" w:rsidRDefault="00076C1C" w:rsidP="00A454A9">
            <w:pPr>
              <w:pStyle w:val="ListParagraph"/>
              <w:numPr>
                <w:ilvl w:val="2"/>
                <w:numId w:val="44"/>
              </w:numPr>
              <w:ind w:left="185" w:hanging="185"/>
              <w:rPr>
                <w:rFonts w:ascii="Arial" w:hAnsi="Arial" w:cs="Arial"/>
                <w:sz w:val="20"/>
                <w:szCs w:val="20"/>
              </w:rPr>
            </w:pPr>
            <w:r w:rsidRPr="007C7205">
              <w:rPr>
                <w:rFonts w:ascii="Arial" w:hAnsi="Arial" w:cs="Arial"/>
                <w:sz w:val="20"/>
                <w:szCs w:val="20"/>
              </w:rPr>
              <w:t xml:space="preserve">Lead still </w:t>
            </w:r>
            <w:proofErr w:type="gramStart"/>
            <w:r w:rsidRPr="007C7205">
              <w:rPr>
                <w:rFonts w:ascii="Arial" w:hAnsi="Arial" w:cs="Arial"/>
                <w:sz w:val="20"/>
                <w:szCs w:val="20"/>
              </w:rPr>
              <w:t>can be found</w:t>
            </w:r>
            <w:proofErr w:type="gramEnd"/>
            <w:r w:rsidRPr="007C7205">
              <w:rPr>
                <w:rFonts w:ascii="Arial" w:hAnsi="Arial" w:cs="Arial"/>
                <w:sz w:val="20"/>
                <w:szCs w:val="20"/>
              </w:rPr>
              <w:t xml:space="preserve"> in some metal water taps, interior water pipes, or pipes connecting a house to the main water pipe in the street</w:t>
            </w:r>
            <w:r w:rsidR="00925970">
              <w:rPr>
                <w:rFonts w:ascii="Arial" w:hAnsi="Arial" w:cs="Arial"/>
                <w:sz w:val="20"/>
                <w:szCs w:val="20"/>
              </w:rPr>
              <w:t>, as well as public service mains</w:t>
            </w:r>
            <w:r w:rsidRPr="007C7205">
              <w:rPr>
                <w:rFonts w:ascii="Arial" w:hAnsi="Arial" w:cs="Arial"/>
                <w:sz w:val="20"/>
                <w:szCs w:val="20"/>
              </w:rPr>
              <w:t xml:space="preserve">. </w:t>
            </w:r>
          </w:p>
          <w:p w:rsidR="00F9310E" w:rsidRPr="00F9310E" w:rsidRDefault="00A12BDB" w:rsidP="00390EB6">
            <w:pPr>
              <w:pStyle w:val="ListParagraph"/>
              <w:numPr>
                <w:ilvl w:val="2"/>
                <w:numId w:val="44"/>
              </w:numPr>
              <w:ind w:left="185" w:hanging="185"/>
              <w:rPr>
                <w:rFonts w:ascii="Arial" w:hAnsi="Arial" w:cs="Arial"/>
                <w:sz w:val="20"/>
                <w:szCs w:val="20"/>
              </w:rPr>
            </w:pPr>
            <w:r w:rsidRPr="007C7205">
              <w:rPr>
                <w:rFonts w:ascii="Arial" w:hAnsi="Arial" w:cs="Arial"/>
                <w:sz w:val="20"/>
                <w:szCs w:val="20"/>
              </w:rPr>
              <w:t>Consider a program to replace leaded components</w:t>
            </w:r>
            <w:r w:rsidR="00390EB6" w:rsidRPr="007C7205">
              <w:rPr>
                <w:rFonts w:ascii="Arial" w:hAnsi="Arial" w:cs="Arial"/>
                <w:sz w:val="20"/>
                <w:szCs w:val="20"/>
              </w:rPr>
              <w:t xml:space="preserve"> </w:t>
            </w:r>
            <w:r w:rsidR="00390EB6" w:rsidRPr="007C7205">
              <w:rPr>
                <w:rFonts w:ascii="Arial" w:hAnsi="Arial" w:cs="Arial"/>
                <w:sz w:val="20"/>
                <w:szCs w:val="20"/>
              </w:rPr>
              <w:t>systematically</w:t>
            </w:r>
            <w:r w:rsidRPr="007C7205">
              <w:rPr>
                <w:rFonts w:ascii="Arial" w:hAnsi="Arial" w:cs="Arial"/>
                <w:sz w:val="20"/>
                <w:szCs w:val="20"/>
              </w:rPr>
              <w:t>.</w:t>
            </w:r>
          </w:p>
        </w:tc>
        <w:tc>
          <w:tcPr>
            <w:tcW w:w="7560" w:type="dxa"/>
            <w:tcBorders>
              <w:left w:val="single" w:sz="4" w:space="0" w:color="auto"/>
            </w:tcBorders>
          </w:tcPr>
          <w:p w:rsidR="00A12BDB" w:rsidRPr="007945A8" w:rsidRDefault="00A12BDB" w:rsidP="00A454A9">
            <w:pPr>
              <w:spacing w:before="60"/>
              <w:jc w:val="left"/>
              <w:rPr>
                <w:rFonts w:ascii="Arial" w:hAnsi="Arial" w:cs="Arial"/>
                <w:b/>
                <w:sz w:val="20"/>
                <w:szCs w:val="20"/>
              </w:rPr>
            </w:pPr>
            <w:r w:rsidRPr="007945A8">
              <w:rPr>
                <w:rFonts w:ascii="Arial" w:hAnsi="Arial" w:cs="Arial"/>
                <w:b/>
                <w:sz w:val="20"/>
                <w:szCs w:val="20"/>
              </w:rPr>
              <w:lastRenderedPageBreak/>
              <w:t>For Developers:</w:t>
            </w:r>
          </w:p>
          <w:p w:rsidR="00462628" w:rsidRPr="006041C5" w:rsidRDefault="00462628" w:rsidP="00A454A9">
            <w:pPr>
              <w:pStyle w:val="ListParagraph"/>
              <w:numPr>
                <w:ilvl w:val="2"/>
                <w:numId w:val="44"/>
              </w:numPr>
              <w:ind w:left="185" w:hanging="185"/>
              <w:rPr>
                <w:rFonts w:ascii="Arial" w:hAnsi="Arial" w:cs="Arial"/>
                <w:sz w:val="20"/>
                <w:szCs w:val="20"/>
              </w:rPr>
            </w:pPr>
            <w:r w:rsidRPr="006041C5">
              <w:rPr>
                <w:rFonts w:ascii="Arial" w:hAnsi="Arial" w:cs="Arial"/>
                <w:sz w:val="20"/>
                <w:szCs w:val="20"/>
              </w:rPr>
              <w:t>For more information and additional recomm</w:t>
            </w:r>
            <w:r>
              <w:rPr>
                <w:rFonts w:ascii="Arial" w:hAnsi="Arial" w:cs="Arial"/>
                <w:sz w:val="20"/>
                <w:szCs w:val="20"/>
              </w:rPr>
              <w:t xml:space="preserve">endations on metering and </w:t>
            </w:r>
            <w:proofErr w:type="spellStart"/>
            <w:r>
              <w:rPr>
                <w:rFonts w:ascii="Arial" w:hAnsi="Arial" w:cs="Arial"/>
                <w:sz w:val="20"/>
                <w:szCs w:val="20"/>
              </w:rPr>
              <w:t>subme</w:t>
            </w:r>
            <w:r w:rsidRPr="006041C5">
              <w:rPr>
                <w:rFonts w:ascii="Arial" w:hAnsi="Arial" w:cs="Arial"/>
                <w:sz w:val="20"/>
                <w:szCs w:val="20"/>
              </w:rPr>
              <w:t>tering</w:t>
            </w:r>
            <w:proofErr w:type="spellEnd"/>
            <w:r w:rsidRPr="006041C5">
              <w:rPr>
                <w:rFonts w:ascii="Arial" w:hAnsi="Arial" w:cs="Arial"/>
                <w:sz w:val="20"/>
                <w:szCs w:val="20"/>
              </w:rPr>
              <w:t>, review the</w:t>
            </w:r>
            <w:r>
              <w:rPr>
                <w:rFonts w:ascii="Arial" w:hAnsi="Arial" w:cs="Arial"/>
                <w:sz w:val="20"/>
                <w:szCs w:val="20"/>
              </w:rPr>
              <w:t xml:space="preserve"> 2015 Enterprise Green Communities criteria (Category 4 water conservation), </w:t>
            </w:r>
            <w:r w:rsidRPr="006041C5">
              <w:rPr>
                <w:rFonts w:ascii="Arial" w:hAnsi="Arial" w:cs="Arial"/>
                <w:sz w:val="20"/>
                <w:szCs w:val="20"/>
              </w:rPr>
              <w:t>U.S. Green Building Council’s LEED® rating system</w:t>
            </w:r>
            <w:r w:rsidR="00390EB6">
              <w:rPr>
                <w:rFonts w:ascii="Arial" w:hAnsi="Arial" w:cs="Arial"/>
                <w:sz w:val="20"/>
                <w:szCs w:val="20"/>
              </w:rPr>
              <w:t>,</w:t>
            </w:r>
            <w:r>
              <w:rPr>
                <w:rFonts w:ascii="Arial" w:hAnsi="Arial" w:cs="Arial"/>
                <w:sz w:val="20"/>
                <w:szCs w:val="20"/>
              </w:rPr>
              <w:t xml:space="preserve"> </w:t>
            </w:r>
            <w:r w:rsidRPr="006041C5">
              <w:rPr>
                <w:rFonts w:ascii="Arial" w:hAnsi="Arial" w:cs="Arial"/>
                <w:sz w:val="20"/>
                <w:szCs w:val="20"/>
              </w:rPr>
              <w:t>and the 201</w:t>
            </w:r>
            <w:r>
              <w:rPr>
                <w:rFonts w:ascii="Arial" w:hAnsi="Arial" w:cs="Arial"/>
                <w:sz w:val="20"/>
                <w:szCs w:val="20"/>
              </w:rPr>
              <w:t>5</w:t>
            </w:r>
            <w:r w:rsidRPr="006041C5">
              <w:rPr>
                <w:rFonts w:ascii="Arial" w:hAnsi="Arial" w:cs="Arial"/>
                <w:sz w:val="20"/>
                <w:szCs w:val="20"/>
              </w:rPr>
              <w:t xml:space="preserve"> International Green Construction Code</w:t>
            </w:r>
            <w:r>
              <w:rPr>
                <w:rFonts w:ascii="Arial" w:hAnsi="Arial" w:cs="Arial"/>
                <w:sz w:val="20"/>
                <w:szCs w:val="20"/>
              </w:rPr>
              <w:t>.</w:t>
            </w:r>
          </w:p>
          <w:p w:rsidR="00813527" w:rsidRPr="007945A8" w:rsidRDefault="000353DF" w:rsidP="00A454A9">
            <w:pPr>
              <w:spacing w:before="60"/>
              <w:jc w:val="left"/>
              <w:rPr>
                <w:rFonts w:ascii="Arial" w:hAnsi="Arial" w:cs="Arial"/>
                <w:b/>
                <w:sz w:val="20"/>
                <w:szCs w:val="20"/>
              </w:rPr>
            </w:pPr>
            <w:r w:rsidRPr="007945A8">
              <w:rPr>
                <w:rFonts w:ascii="Arial" w:hAnsi="Arial" w:cs="Arial"/>
                <w:b/>
                <w:sz w:val="20"/>
                <w:szCs w:val="20"/>
              </w:rPr>
              <w:t>For Developers</w:t>
            </w:r>
            <w:r w:rsidR="00092417">
              <w:rPr>
                <w:rFonts w:ascii="Arial" w:hAnsi="Arial" w:cs="Arial"/>
                <w:b/>
                <w:sz w:val="20"/>
                <w:szCs w:val="20"/>
              </w:rPr>
              <w:t xml:space="preserve"> and </w:t>
            </w:r>
            <w:r w:rsidRPr="007945A8">
              <w:rPr>
                <w:rFonts w:ascii="Arial" w:hAnsi="Arial" w:cs="Arial"/>
                <w:b/>
                <w:sz w:val="20"/>
                <w:szCs w:val="20"/>
              </w:rPr>
              <w:t>Property Managers:</w:t>
            </w:r>
          </w:p>
          <w:p w:rsidR="00462628" w:rsidRDefault="00462628" w:rsidP="00A454A9">
            <w:pPr>
              <w:pStyle w:val="ListParagraph"/>
              <w:numPr>
                <w:ilvl w:val="2"/>
                <w:numId w:val="44"/>
              </w:numPr>
              <w:ind w:left="185" w:hanging="185"/>
              <w:rPr>
                <w:rFonts w:ascii="Arial" w:hAnsi="Arial" w:cs="Arial"/>
                <w:sz w:val="20"/>
                <w:szCs w:val="20"/>
              </w:rPr>
            </w:pPr>
            <w:r w:rsidRPr="00813527">
              <w:rPr>
                <w:rFonts w:ascii="Arial" w:hAnsi="Arial" w:cs="Arial"/>
                <w:sz w:val="20"/>
                <w:szCs w:val="20"/>
              </w:rPr>
              <w:t>Anti-scald valves, also known as tempering valves and mixing valves, mix cold water in with outgoing hot water so that the hot water that leaves a fixture is not hot enough to scald a person</w:t>
            </w:r>
            <w:r>
              <w:rPr>
                <w:rFonts w:ascii="Arial" w:hAnsi="Arial" w:cs="Arial"/>
                <w:sz w:val="20"/>
                <w:szCs w:val="20"/>
              </w:rPr>
              <w:t xml:space="preserve">. See article on anti-scald valves </w:t>
            </w:r>
            <w:hyperlink r:id="rId26" w:history="1">
              <w:r w:rsidRPr="007945A8">
                <w:rPr>
                  <w:rStyle w:val="Hyperlink"/>
                  <w:rFonts w:ascii="Arial" w:hAnsi="Arial" w:cs="Arial"/>
                  <w:sz w:val="20"/>
                  <w:szCs w:val="20"/>
                </w:rPr>
                <w:t>here</w:t>
              </w:r>
            </w:hyperlink>
            <w:r w:rsidR="00390EB6">
              <w:rPr>
                <w:rStyle w:val="Hyperlink"/>
                <w:rFonts w:ascii="Arial" w:hAnsi="Arial" w:cs="Arial"/>
                <w:sz w:val="20"/>
                <w:szCs w:val="20"/>
              </w:rPr>
              <w:t>.</w:t>
            </w:r>
          </w:p>
          <w:p w:rsidR="009E1E76" w:rsidRDefault="0020572F" w:rsidP="00A454A9">
            <w:pPr>
              <w:pStyle w:val="ListParagraph"/>
              <w:numPr>
                <w:ilvl w:val="2"/>
                <w:numId w:val="44"/>
              </w:numPr>
              <w:ind w:left="185" w:hanging="185"/>
              <w:rPr>
                <w:rFonts w:ascii="Arial" w:hAnsi="Arial" w:cs="Arial"/>
                <w:sz w:val="20"/>
                <w:szCs w:val="20"/>
              </w:rPr>
            </w:pPr>
            <w:r>
              <w:rPr>
                <w:rFonts w:ascii="Arial" w:hAnsi="Arial" w:cs="Arial"/>
                <w:sz w:val="20"/>
                <w:szCs w:val="20"/>
              </w:rPr>
              <w:t xml:space="preserve">The </w:t>
            </w:r>
            <w:r w:rsidR="005A3637" w:rsidRPr="005A3637">
              <w:rPr>
                <w:rFonts w:ascii="Arial" w:hAnsi="Arial" w:cs="Arial"/>
                <w:sz w:val="20"/>
                <w:szCs w:val="20"/>
              </w:rPr>
              <w:t>2015 WEP: Water Efficiency Provisions of the International Green Construction Code (</w:t>
            </w:r>
            <w:proofErr w:type="spellStart"/>
            <w:r w:rsidR="005A3637" w:rsidRPr="005A3637">
              <w:rPr>
                <w:rFonts w:ascii="Arial" w:hAnsi="Arial" w:cs="Arial"/>
                <w:sz w:val="20"/>
                <w:szCs w:val="20"/>
              </w:rPr>
              <w:t>IgCC</w:t>
            </w:r>
            <w:proofErr w:type="spellEnd"/>
            <w:r w:rsidR="005A3637" w:rsidRPr="005A3637">
              <w:rPr>
                <w:rFonts w:ascii="Arial" w:hAnsi="Arial" w:cs="Arial"/>
                <w:sz w:val="20"/>
                <w:szCs w:val="20"/>
              </w:rPr>
              <w:t>)</w:t>
            </w:r>
            <w:r>
              <w:rPr>
                <w:rFonts w:ascii="Arial" w:hAnsi="Arial" w:cs="Arial"/>
                <w:sz w:val="20"/>
                <w:szCs w:val="20"/>
              </w:rPr>
              <w:t xml:space="preserve"> is</w:t>
            </w:r>
            <w:r w:rsidR="005A3637" w:rsidRPr="005A3637">
              <w:rPr>
                <w:rFonts w:ascii="Arial" w:hAnsi="Arial" w:cs="Arial"/>
                <w:sz w:val="20"/>
                <w:szCs w:val="20"/>
              </w:rPr>
              <w:t xml:space="preserve"> the most complete code resource on water conservation and efficiency. It includes water</w:t>
            </w:r>
            <w:r w:rsidR="005A3637">
              <w:rPr>
                <w:rFonts w:ascii="Arial" w:hAnsi="Arial" w:cs="Arial"/>
                <w:sz w:val="20"/>
                <w:szCs w:val="20"/>
              </w:rPr>
              <w:t>-</w:t>
            </w:r>
            <w:r w:rsidR="005A3637" w:rsidRPr="005A3637">
              <w:rPr>
                <w:rFonts w:ascii="Arial" w:hAnsi="Arial" w:cs="Arial"/>
                <w:sz w:val="20"/>
                <w:szCs w:val="20"/>
              </w:rPr>
              <w:t xml:space="preserve">related </w:t>
            </w:r>
            <w:proofErr w:type="spellStart"/>
            <w:r w:rsidR="005A3637" w:rsidRPr="005A3637">
              <w:rPr>
                <w:rFonts w:ascii="Arial" w:hAnsi="Arial" w:cs="Arial"/>
                <w:sz w:val="20"/>
                <w:szCs w:val="20"/>
              </w:rPr>
              <w:t>IgCC</w:t>
            </w:r>
            <w:proofErr w:type="spellEnd"/>
            <w:r w:rsidR="005A3637" w:rsidRPr="005A3637">
              <w:rPr>
                <w:rFonts w:ascii="Arial" w:hAnsi="Arial" w:cs="Arial"/>
                <w:sz w:val="20"/>
                <w:szCs w:val="20"/>
              </w:rPr>
              <w:t xml:space="preserve"> provisions to support jurisdictions facing critical water challenges and drought</w:t>
            </w:r>
            <w:r w:rsidR="005A3637">
              <w:rPr>
                <w:rFonts w:ascii="Arial" w:hAnsi="Arial" w:cs="Arial"/>
                <w:sz w:val="20"/>
                <w:szCs w:val="20"/>
              </w:rPr>
              <w:t xml:space="preserve"> </w:t>
            </w:r>
            <w:hyperlink r:id="rId27" w:history="1">
              <w:r w:rsidR="007945A8" w:rsidRPr="007945A8">
                <w:rPr>
                  <w:rStyle w:val="Hyperlink"/>
                  <w:rFonts w:ascii="Arial" w:hAnsi="Arial" w:cs="Arial"/>
                  <w:sz w:val="20"/>
                  <w:szCs w:val="20"/>
                </w:rPr>
                <w:t>here</w:t>
              </w:r>
            </w:hyperlink>
            <w:r w:rsidR="00390EB6">
              <w:rPr>
                <w:rStyle w:val="Hyperlink"/>
                <w:rFonts w:ascii="Arial" w:hAnsi="Arial" w:cs="Arial"/>
                <w:sz w:val="20"/>
                <w:szCs w:val="20"/>
              </w:rPr>
              <w:t>.</w:t>
            </w:r>
          </w:p>
          <w:p w:rsidR="005A3637" w:rsidRDefault="00A12BDB" w:rsidP="00A454A9">
            <w:pPr>
              <w:spacing w:before="60"/>
              <w:jc w:val="left"/>
              <w:rPr>
                <w:rFonts w:ascii="Arial" w:hAnsi="Arial" w:cs="Arial"/>
                <w:sz w:val="20"/>
                <w:szCs w:val="20"/>
              </w:rPr>
            </w:pPr>
            <w:r w:rsidRPr="007945A8">
              <w:rPr>
                <w:rFonts w:ascii="Arial" w:hAnsi="Arial" w:cs="Arial"/>
                <w:b/>
                <w:sz w:val="20"/>
                <w:szCs w:val="20"/>
              </w:rPr>
              <w:t>For Property Managers</w:t>
            </w:r>
            <w:r>
              <w:rPr>
                <w:rFonts w:ascii="Arial" w:hAnsi="Arial" w:cs="Arial"/>
                <w:sz w:val="20"/>
                <w:szCs w:val="20"/>
              </w:rPr>
              <w:t>:</w:t>
            </w:r>
          </w:p>
          <w:p w:rsidR="009E1E76" w:rsidRPr="009E1E76" w:rsidRDefault="009E1E76" w:rsidP="00A454A9">
            <w:pPr>
              <w:pStyle w:val="ListParagraph"/>
              <w:numPr>
                <w:ilvl w:val="2"/>
                <w:numId w:val="44"/>
              </w:numPr>
              <w:ind w:left="185" w:hanging="185"/>
              <w:rPr>
                <w:rFonts w:ascii="Arial" w:hAnsi="Arial" w:cs="Arial"/>
                <w:sz w:val="20"/>
                <w:szCs w:val="20"/>
              </w:rPr>
            </w:pPr>
            <w:r w:rsidRPr="009E1E76">
              <w:rPr>
                <w:rFonts w:ascii="Arial" w:hAnsi="Arial" w:cs="Arial"/>
                <w:sz w:val="20"/>
                <w:szCs w:val="20"/>
              </w:rPr>
              <w:t xml:space="preserve">Industry guidance on </w:t>
            </w:r>
            <w:proofErr w:type="spellStart"/>
            <w:r w:rsidRPr="009E1E76">
              <w:rPr>
                <w:rFonts w:ascii="Arial" w:hAnsi="Arial" w:cs="Arial"/>
                <w:sz w:val="20"/>
                <w:szCs w:val="20"/>
              </w:rPr>
              <w:t>legionellosis</w:t>
            </w:r>
            <w:proofErr w:type="spellEnd"/>
            <w:r w:rsidRPr="009E1E76">
              <w:rPr>
                <w:rFonts w:ascii="Arial" w:hAnsi="Arial" w:cs="Arial"/>
                <w:sz w:val="20"/>
                <w:szCs w:val="20"/>
              </w:rPr>
              <w:t xml:space="preserve"> is available in a standard from ASHRAE</w:t>
            </w:r>
            <w:r w:rsidR="007945A8">
              <w:rPr>
                <w:rFonts w:ascii="Arial" w:hAnsi="Arial" w:cs="Arial"/>
                <w:sz w:val="20"/>
                <w:szCs w:val="20"/>
              </w:rPr>
              <w:t xml:space="preserve"> </w:t>
            </w:r>
            <w:hyperlink r:id="rId28" w:history="1">
              <w:r w:rsidR="007945A8" w:rsidRPr="007945A8">
                <w:rPr>
                  <w:rStyle w:val="Hyperlink"/>
                  <w:rFonts w:ascii="Arial" w:hAnsi="Arial" w:cs="Arial"/>
                  <w:sz w:val="20"/>
                  <w:szCs w:val="20"/>
                </w:rPr>
                <w:t>here</w:t>
              </w:r>
            </w:hyperlink>
            <w:r w:rsidR="00390EB6">
              <w:rPr>
                <w:rStyle w:val="Hyperlink"/>
                <w:rFonts w:ascii="Arial" w:hAnsi="Arial" w:cs="Arial"/>
                <w:sz w:val="20"/>
                <w:szCs w:val="20"/>
              </w:rPr>
              <w:t>.</w:t>
            </w:r>
            <w:r w:rsidRPr="009E1E76">
              <w:rPr>
                <w:rFonts w:ascii="Arial" w:hAnsi="Arial" w:cs="Arial"/>
                <w:sz w:val="20"/>
                <w:szCs w:val="20"/>
              </w:rPr>
              <w:t xml:space="preserve"> </w:t>
            </w:r>
          </w:p>
          <w:p w:rsidR="007945A8" w:rsidRDefault="009E1E76" w:rsidP="00A454A9">
            <w:pPr>
              <w:pStyle w:val="ListParagraph"/>
              <w:numPr>
                <w:ilvl w:val="2"/>
                <w:numId w:val="44"/>
              </w:numPr>
              <w:ind w:left="185" w:hanging="185"/>
              <w:rPr>
                <w:rFonts w:ascii="Arial" w:hAnsi="Arial" w:cs="Arial"/>
                <w:sz w:val="20"/>
                <w:szCs w:val="20"/>
                <w:lang w:val="en"/>
              </w:rPr>
            </w:pPr>
            <w:r w:rsidRPr="009E1E76">
              <w:rPr>
                <w:rFonts w:ascii="Arial" w:hAnsi="Arial" w:cs="Arial"/>
                <w:sz w:val="20"/>
                <w:szCs w:val="20"/>
                <w:lang w:val="en"/>
              </w:rPr>
              <w:t>Who should test your well</w:t>
            </w:r>
            <w:r w:rsidR="007945A8">
              <w:rPr>
                <w:rFonts w:ascii="Arial" w:hAnsi="Arial" w:cs="Arial"/>
                <w:sz w:val="20"/>
                <w:szCs w:val="20"/>
                <w:lang w:val="en"/>
              </w:rPr>
              <w:t xml:space="preserve"> </w:t>
            </w:r>
            <w:hyperlink r:id="rId29" w:history="1">
              <w:r w:rsidR="007945A8" w:rsidRPr="007945A8">
                <w:rPr>
                  <w:rStyle w:val="Hyperlink"/>
                  <w:rFonts w:ascii="Arial" w:hAnsi="Arial" w:cs="Arial"/>
                  <w:sz w:val="20"/>
                  <w:szCs w:val="20"/>
                  <w:lang w:val="en"/>
                </w:rPr>
                <w:t>here</w:t>
              </w:r>
            </w:hyperlink>
            <w:proofErr w:type="gramStart"/>
            <w:r w:rsidR="00390EB6">
              <w:rPr>
                <w:rStyle w:val="Hyperlink"/>
                <w:rFonts w:ascii="Arial" w:hAnsi="Arial" w:cs="Arial"/>
                <w:sz w:val="20"/>
                <w:szCs w:val="20"/>
                <w:lang w:val="en"/>
              </w:rPr>
              <w:t>.</w:t>
            </w:r>
            <w:proofErr w:type="gramEnd"/>
          </w:p>
          <w:p w:rsidR="00DA25A5" w:rsidRDefault="009E1E76" w:rsidP="00A454A9">
            <w:pPr>
              <w:pStyle w:val="ListParagraph"/>
              <w:numPr>
                <w:ilvl w:val="2"/>
                <w:numId w:val="44"/>
              </w:numPr>
              <w:ind w:left="185" w:hanging="185"/>
              <w:rPr>
                <w:rFonts w:ascii="Arial" w:hAnsi="Arial" w:cs="Arial"/>
                <w:sz w:val="20"/>
                <w:szCs w:val="20"/>
                <w:lang w:val="en"/>
              </w:rPr>
            </w:pPr>
            <w:r w:rsidRPr="009E1E76">
              <w:rPr>
                <w:rFonts w:ascii="Arial" w:hAnsi="Arial" w:cs="Arial"/>
                <w:sz w:val="20"/>
                <w:szCs w:val="20"/>
                <w:lang w:val="en"/>
              </w:rPr>
              <w:t xml:space="preserve">State and local health or environmental departments often test for nitrates, total coliforms, fecal coliform, volatile organic compounds, and </w:t>
            </w:r>
            <w:proofErr w:type="spellStart"/>
            <w:r w:rsidRPr="009E1E76">
              <w:rPr>
                <w:rFonts w:ascii="Arial" w:hAnsi="Arial" w:cs="Arial"/>
                <w:sz w:val="20"/>
                <w:szCs w:val="20"/>
                <w:lang w:val="en"/>
              </w:rPr>
              <w:t>pH.</w:t>
            </w:r>
            <w:proofErr w:type="spellEnd"/>
            <w:r w:rsidRPr="009E1E76">
              <w:rPr>
                <w:rFonts w:ascii="Arial" w:hAnsi="Arial" w:cs="Arial"/>
                <w:sz w:val="20"/>
                <w:szCs w:val="20"/>
                <w:lang w:val="en"/>
              </w:rPr>
              <w:t xml:space="preserve"> </w:t>
            </w:r>
          </w:p>
          <w:p w:rsidR="009E1E76" w:rsidRPr="009E1E76" w:rsidRDefault="009E1E76" w:rsidP="00A454A9">
            <w:pPr>
              <w:pStyle w:val="ListParagraph"/>
              <w:numPr>
                <w:ilvl w:val="2"/>
                <w:numId w:val="44"/>
              </w:numPr>
              <w:ind w:left="185" w:hanging="185"/>
              <w:rPr>
                <w:rFonts w:ascii="Arial" w:hAnsi="Arial" w:cs="Arial"/>
                <w:sz w:val="20"/>
                <w:szCs w:val="20"/>
                <w:lang w:val="en"/>
              </w:rPr>
            </w:pPr>
            <w:r w:rsidRPr="009E1E76">
              <w:rPr>
                <w:rFonts w:ascii="Arial" w:hAnsi="Arial" w:cs="Arial"/>
                <w:sz w:val="20"/>
                <w:szCs w:val="20"/>
                <w:lang w:val="en"/>
              </w:rPr>
              <w:t>Health or environmental departments, or county governments should have a list of the state-certified (licensed) laboratories in your area that test for a variety of substances.</w:t>
            </w:r>
          </w:p>
          <w:p w:rsidR="009E1E76" w:rsidRPr="009E1E76" w:rsidRDefault="0020572F" w:rsidP="00A454A9">
            <w:pPr>
              <w:pStyle w:val="ListParagraph"/>
              <w:numPr>
                <w:ilvl w:val="2"/>
                <w:numId w:val="44"/>
              </w:numPr>
              <w:ind w:left="185" w:hanging="185"/>
              <w:rPr>
                <w:rFonts w:ascii="Arial" w:hAnsi="Arial" w:cs="Arial"/>
                <w:sz w:val="20"/>
                <w:szCs w:val="20"/>
                <w:lang w:val="en"/>
              </w:rPr>
            </w:pPr>
            <w:r>
              <w:rPr>
                <w:rFonts w:ascii="Arial" w:hAnsi="Arial" w:cs="Arial"/>
                <w:sz w:val="20"/>
                <w:szCs w:val="20"/>
              </w:rPr>
              <w:t>V</w:t>
            </w:r>
            <w:proofErr w:type="spellStart"/>
            <w:r w:rsidR="009E1E76" w:rsidRPr="009E1E76">
              <w:rPr>
                <w:rFonts w:ascii="Arial" w:hAnsi="Arial" w:cs="Arial"/>
                <w:sz w:val="20"/>
                <w:szCs w:val="20"/>
                <w:lang w:val="en"/>
              </w:rPr>
              <w:t>isit</w:t>
            </w:r>
            <w:proofErr w:type="spellEnd"/>
            <w:r w:rsidR="009E1E76" w:rsidRPr="009E1E76">
              <w:rPr>
                <w:rFonts w:ascii="Arial" w:hAnsi="Arial" w:cs="Arial"/>
                <w:sz w:val="20"/>
                <w:szCs w:val="20"/>
                <w:lang w:val="en"/>
              </w:rPr>
              <w:t xml:space="preserve"> one of the links below</w:t>
            </w:r>
            <w:r w:rsidR="000353DF">
              <w:rPr>
                <w:rFonts w:ascii="Arial" w:hAnsi="Arial" w:cs="Arial"/>
                <w:sz w:val="20"/>
                <w:szCs w:val="20"/>
                <w:lang w:val="en"/>
              </w:rPr>
              <w:t xml:space="preserve">, </w:t>
            </w:r>
            <w:r w:rsidR="000353DF" w:rsidRPr="009E1E76">
              <w:rPr>
                <w:rFonts w:ascii="Arial" w:hAnsi="Arial" w:cs="Arial"/>
                <w:sz w:val="20"/>
                <w:szCs w:val="20"/>
                <w:lang w:val="en"/>
              </w:rPr>
              <w:t>contact</w:t>
            </w:r>
            <w:r w:rsidR="009E1E76" w:rsidRPr="009E1E76">
              <w:rPr>
                <w:rFonts w:ascii="Arial" w:hAnsi="Arial" w:cs="Arial"/>
                <w:sz w:val="20"/>
                <w:szCs w:val="20"/>
                <w:lang w:val="en"/>
              </w:rPr>
              <w:t xml:space="preserve"> your local health department</w:t>
            </w:r>
            <w:r w:rsidR="007C32E1">
              <w:rPr>
                <w:rFonts w:ascii="Arial" w:hAnsi="Arial" w:cs="Arial"/>
                <w:sz w:val="20"/>
                <w:szCs w:val="20"/>
                <w:lang w:val="en"/>
              </w:rPr>
              <w:t>,</w:t>
            </w:r>
            <w:r w:rsidR="009E1E76" w:rsidRPr="009E1E76">
              <w:rPr>
                <w:rFonts w:ascii="Arial" w:hAnsi="Arial" w:cs="Arial"/>
                <w:sz w:val="20"/>
                <w:szCs w:val="20"/>
                <w:lang w:val="en"/>
              </w:rPr>
              <w:t xml:space="preserve"> or the EPA Safe Drinking Water Hotline at 800</w:t>
            </w:r>
            <w:r w:rsidR="00390EB6">
              <w:rPr>
                <w:rFonts w:ascii="Arial" w:hAnsi="Arial" w:cs="Arial"/>
                <w:sz w:val="20"/>
                <w:szCs w:val="20"/>
                <w:lang w:val="en"/>
              </w:rPr>
              <w:t>-</w:t>
            </w:r>
            <w:r w:rsidR="009E1E76" w:rsidRPr="009E1E76">
              <w:rPr>
                <w:rFonts w:ascii="Arial" w:hAnsi="Arial" w:cs="Arial"/>
                <w:sz w:val="20"/>
                <w:szCs w:val="20"/>
                <w:lang w:val="en"/>
              </w:rPr>
              <w:t>426-4791.</w:t>
            </w:r>
          </w:p>
          <w:p w:rsidR="009E1E76" w:rsidRPr="009E1E76" w:rsidRDefault="00390EB6" w:rsidP="00A454A9">
            <w:pPr>
              <w:numPr>
                <w:ilvl w:val="0"/>
                <w:numId w:val="3"/>
              </w:numPr>
              <w:spacing w:before="60"/>
              <w:jc w:val="left"/>
              <w:rPr>
                <w:rFonts w:ascii="Arial" w:hAnsi="Arial" w:cs="Arial"/>
                <w:sz w:val="20"/>
                <w:szCs w:val="20"/>
                <w:lang w:val="en"/>
              </w:rPr>
            </w:pPr>
            <w:hyperlink r:id="rId30" w:history="1">
              <w:r w:rsidR="009E1E76" w:rsidRPr="009E1E76">
                <w:rPr>
                  <w:rStyle w:val="Hyperlink"/>
                  <w:rFonts w:ascii="Arial" w:hAnsi="Arial" w:cs="Arial"/>
                  <w:sz w:val="20"/>
                  <w:szCs w:val="20"/>
                  <w:lang w:val="en"/>
                </w:rPr>
                <w:t>Well Water Information Based on Where You Live</w:t>
              </w:r>
            </w:hyperlink>
            <w:r w:rsidR="009E1E76" w:rsidRPr="009E1E76">
              <w:rPr>
                <w:rFonts w:ascii="Arial" w:hAnsi="Arial" w:cs="Arial"/>
                <w:noProof/>
                <w:sz w:val="20"/>
                <w:szCs w:val="20"/>
              </w:rPr>
              <w:drawing>
                <wp:inline distT="0" distB="0" distL="0" distR="0" wp14:anchorId="2B172D5E" wp14:editId="33343F06">
                  <wp:extent cx="94615" cy="94615"/>
                  <wp:effectExtent l="0" t="0" r="635" b="635"/>
                  <wp:docPr id="29" name="Picture 29" descr="External Web Site Icon">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Web Site Icon">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009E1E76" w:rsidRPr="009E1E76">
              <w:rPr>
                <w:rFonts w:ascii="Arial" w:hAnsi="Arial" w:cs="Arial"/>
                <w:sz w:val="20"/>
                <w:szCs w:val="20"/>
                <w:lang w:val="en"/>
              </w:rPr>
              <w:t xml:space="preserve"> (United States Environmental Protection Agency)</w:t>
            </w:r>
          </w:p>
          <w:p w:rsidR="009E1E76" w:rsidRPr="009E1E76" w:rsidRDefault="00390EB6" w:rsidP="00A454A9">
            <w:pPr>
              <w:numPr>
                <w:ilvl w:val="0"/>
                <w:numId w:val="3"/>
              </w:numPr>
              <w:spacing w:before="60"/>
              <w:jc w:val="left"/>
              <w:rPr>
                <w:rFonts w:ascii="Arial" w:hAnsi="Arial" w:cs="Arial"/>
                <w:sz w:val="20"/>
                <w:szCs w:val="20"/>
                <w:lang w:val="en"/>
              </w:rPr>
            </w:pPr>
            <w:hyperlink r:id="rId33" w:history="1">
              <w:r w:rsidR="009E1E76" w:rsidRPr="009E1E76">
                <w:rPr>
                  <w:rStyle w:val="Hyperlink"/>
                  <w:rFonts w:ascii="Arial" w:hAnsi="Arial" w:cs="Arial"/>
                  <w:sz w:val="20"/>
                  <w:szCs w:val="20"/>
                  <w:lang w:val="en"/>
                </w:rPr>
                <w:t>State Certified Drinking Water Laboratories</w:t>
              </w:r>
            </w:hyperlink>
            <w:r w:rsidR="009E1E76" w:rsidRPr="009E1E76">
              <w:rPr>
                <w:rFonts w:ascii="Arial" w:hAnsi="Arial" w:cs="Arial"/>
                <w:noProof/>
                <w:sz w:val="20"/>
                <w:szCs w:val="20"/>
              </w:rPr>
              <w:drawing>
                <wp:inline distT="0" distB="0" distL="0" distR="0" wp14:anchorId="766294C8" wp14:editId="3EF2A110">
                  <wp:extent cx="94615" cy="94615"/>
                  <wp:effectExtent l="0" t="0" r="635" b="635"/>
                  <wp:docPr id="26" name="Picture 26" descr="External Web Site Icon">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nal Web Site Icon">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009E1E76" w:rsidRPr="009E1E76">
              <w:rPr>
                <w:rFonts w:ascii="Arial" w:hAnsi="Arial" w:cs="Arial"/>
                <w:sz w:val="20"/>
                <w:szCs w:val="20"/>
                <w:lang w:val="en"/>
              </w:rPr>
              <w:t xml:space="preserve"> (United States Environmental Protection Agency)</w:t>
            </w:r>
          </w:p>
          <w:p w:rsidR="00076C1C" w:rsidRDefault="00F9310E" w:rsidP="00A454A9">
            <w:pPr>
              <w:pStyle w:val="ListParagraph"/>
              <w:numPr>
                <w:ilvl w:val="2"/>
                <w:numId w:val="44"/>
              </w:numPr>
              <w:ind w:left="185" w:hanging="185"/>
              <w:rPr>
                <w:rFonts w:ascii="Arial" w:hAnsi="Arial" w:cs="Arial"/>
                <w:sz w:val="20"/>
                <w:szCs w:val="20"/>
                <w:lang w:val="en"/>
              </w:rPr>
            </w:pPr>
            <w:r w:rsidRPr="00F9310E">
              <w:rPr>
                <w:rFonts w:ascii="Arial" w:hAnsi="Arial" w:cs="Arial"/>
                <w:sz w:val="20"/>
                <w:szCs w:val="20"/>
                <w:lang w:val="en"/>
              </w:rPr>
              <w:lastRenderedPageBreak/>
              <w:t>For more information on testing</w:t>
            </w:r>
            <w:r>
              <w:rPr>
                <w:rFonts w:ascii="Arial" w:hAnsi="Arial" w:cs="Arial"/>
                <w:sz w:val="20"/>
                <w:szCs w:val="20"/>
                <w:lang w:val="en"/>
              </w:rPr>
              <w:t xml:space="preserve"> for lead in </w:t>
            </w:r>
            <w:r w:rsidRPr="00F9310E">
              <w:rPr>
                <w:rFonts w:ascii="Arial" w:hAnsi="Arial" w:cs="Arial"/>
                <w:sz w:val="20"/>
                <w:szCs w:val="20"/>
                <w:lang w:val="en"/>
              </w:rPr>
              <w:t>water, call EPA’s Safe Drinkin</w:t>
            </w:r>
            <w:r>
              <w:rPr>
                <w:rFonts w:ascii="Arial" w:hAnsi="Arial" w:cs="Arial"/>
                <w:sz w:val="20"/>
                <w:szCs w:val="20"/>
                <w:lang w:val="en"/>
              </w:rPr>
              <w:t xml:space="preserve">g Water Hotline at 800-426-4791 or </w:t>
            </w:r>
            <w:r w:rsidRPr="00F9310E">
              <w:rPr>
                <w:rFonts w:ascii="Arial" w:hAnsi="Arial" w:cs="Arial"/>
                <w:sz w:val="20"/>
                <w:szCs w:val="20"/>
                <w:lang w:val="en"/>
              </w:rPr>
              <w:t>your local public health department</w:t>
            </w:r>
            <w:r w:rsidR="00076C1C">
              <w:rPr>
                <w:rFonts w:ascii="Arial" w:hAnsi="Arial" w:cs="Arial"/>
                <w:sz w:val="20"/>
                <w:szCs w:val="20"/>
                <w:lang w:val="en"/>
              </w:rPr>
              <w:t xml:space="preserve"> </w:t>
            </w:r>
            <w:hyperlink r:id="rId34" w:history="1">
              <w:r w:rsidR="00961322" w:rsidRPr="00961322">
                <w:rPr>
                  <w:rStyle w:val="Hyperlink"/>
                  <w:rFonts w:ascii="Arial" w:hAnsi="Arial" w:cs="Arial"/>
                  <w:sz w:val="20"/>
                  <w:szCs w:val="20"/>
                  <w:lang w:val="en"/>
                </w:rPr>
                <w:t>here</w:t>
              </w:r>
            </w:hyperlink>
            <w:r w:rsidR="00390EB6">
              <w:rPr>
                <w:rStyle w:val="Hyperlink"/>
                <w:rFonts w:ascii="Arial" w:hAnsi="Arial" w:cs="Arial"/>
                <w:sz w:val="20"/>
                <w:szCs w:val="20"/>
                <w:lang w:val="en"/>
              </w:rPr>
              <w:t>.</w:t>
            </w:r>
          </w:p>
          <w:p w:rsidR="00076C1C" w:rsidRDefault="00076C1C" w:rsidP="00A454A9">
            <w:pPr>
              <w:pStyle w:val="ListParagraph"/>
              <w:numPr>
                <w:ilvl w:val="2"/>
                <w:numId w:val="44"/>
              </w:numPr>
              <w:ind w:left="185" w:hanging="185"/>
              <w:rPr>
                <w:rFonts w:ascii="Arial" w:hAnsi="Arial" w:cs="Arial"/>
                <w:sz w:val="20"/>
                <w:szCs w:val="20"/>
                <w:lang w:val="en"/>
              </w:rPr>
            </w:pPr>
            <w:r w:rsidRPr="00076C1C">
              <w:rPr>
                <w:rFonts w:ascii="Arial" w:hAnsi="Arial" w:cs="Arial"/>
                <w:sz w:val="20"/>
                <w:szCs w:val="20"/>
              </w:rPr>
              <w:t xml:space="preserve">Please contact your </w:t>
            </w:r>
            <w:r w:rsidRPr="00F25D5C">
              <w:rPr>
                <w:rFonts w:ascii="Arial" w:hAnsi="Arial" w:cs="Arial"/>
                <w:sz w:val="20"/>
                <w:szCs w:val="20"/>
              </w:rPr>
              <w:t>state lead program</w:t>
            </w:r>
            <w:r w:rsidR="00F25D5C">
              <w:rPr>
                <w:rFonts w:ascii="Arial" w:hAnsi="Arial" w:cs="Arial"/>
                <w:sz w:val="20"/>
                <w:szCs w:val="20"/>
              </w:rPr>
              <w:t xml:space="preserve"> (click</w:t>
            </w:r>
            <w:r w:rsidR="003076C5">
              <w:rPr>
                <w:rFonts w:ascii="Arial" w:hAnsi="Arial" w:cs="Arial"/>
                <w:sz w:val="20"/>
                <w:szCs w:val="20"/>
              </w:rPr>
              <w:t xml:space="preserve"> </w:t>
            </w:r>
            <w:hyperlink r:id="rId35" w:history="1">
              <w:r w:rsidR="003076C5" w:rsidRPr="003076C5">
                <w:rPr>
                  <w:rStyle w:val="Hyperlink"/>
                  <w:rFonts w:ascii="Arial" w:hAnsi="Arial" w:cs="Arial"/>
                  <w:sz w:val="20"/>
                  <w:szCs w:val="20"/>
                </w:rPr>
                <w:t>here</w:t>
              </w:r>
            </w:hyperlink>
            <w:r>
              <w:rPr>
                <w:rFonts w:ascii="Arial" w:hAnsi="Arial" w:cs="Arial"/>
                <w:sz w:val="20"/>
                <w:szCs w:val="20"/>
              </w:rPr>
              <w:t xml:space="preserve"> </w:t>
            </w:r>
            <w:r w:rsidR="00F25D5C">
              <w:rPr>
                <w:rFonts w:ascii="Arial" w:hAnsi="Arial" w:cs="Arial"/>
                <w:sz w:val="20"/>
                <w:szCs w:val="20"/>
              </w:rPr>
              <w:t xml:space="preserve">for a list) </w:t>
            </w:r>
            <w:r w:rsidRPr="00076C1C">
              <w:rPr>
                <w:rFonts w:ascii="Arial" w:hAnsi="Arial" w:cs="Arial"/>
                <w:sz w:val="20"/>
                <w:szCs w:val="20"/>
              </w:rPr>
              <w:t>for information about water testing in your area.</w:t>
            </w:r>
          </w:p>
          <w:p w:rsidR="009E1E76" w:rsidRPr="003430EB" w:rsidRDefault="00076C1C" w:rsidP="00A454A9">
            <w:pPr>
              <w:pStyle w:val="ListParagraph"/>
              <w:numPr>
                <w:ilvl w:val="2"/>
                <w:numId w:val="44"/>
              </w:numPr>
              <w:ind w:left="185" w:hanging="185"/>
              <w:rPr>
                <w:rFonts w:ascii="Arial" w:hAnsi="Arial" w:cs="Arial"/>
                <w:sz w:val="20"/>
                <w:szCs w:val="20"/>
              </w:rPr>
            </w:pPr>
            <w:r w:rsidRPr="00076C1C">
              <w:rPr>
                <w:rFonts w:ascii="Arial" w:hAnsi="Arial" w:cs="Arial"/>
                <w:sz w:val="20"/>
                <w:szCs w:val="20"/>
              </w:rPr>
              <w:t>For homes served by public water systems, data on lead in tap water may be available on the Internet</w:t>
            </w:r>
            <w:r w:rsidR="000353DF">
              <w:rPr>
                <w:rFonts w:ascii="Arial" w:hAnsi="Arial" w:cs="Arial"/>
                <w:sz w:val="20"/>
                <w:szCs w:val="20"/>
              </w:rPr>
              <w:t xml:space="preserve"> or</w:t>
            </w:r>
            <w:r w:rsidR="00F25D5C">
              <w:rPr>
                <w:rFonts w:ascii="Arial" w:hAnsi="Arial" w:cs="Arial"/>
                <w:sz w:val="20"/>
                <w:szCs w:val="20"/>
              </w:rPr>
              <w:t xml:space="preserve"> from your local water authority</w:t>
            </w:r>
            <w:r w:rsidR="00390EB6">
              <w:rPr>
                <w:rFonts w:ascii="Arial" w:hAnsi="Arial" w:cs="Arial"/>
                <w:sz w:val="20"/>
                <w:szCs w:val="20"/>
              </w:rPr>
              <w:t>.</w:t>
            </w: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lastRenderedPageBreak/>
              <w:t>2.4</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Kitchen</w:t>
            </w:r>
          </w:p>
        </w:tc>
        <w:tc>
          <w:tcPr>
            <w:tcW w:w="5400" w:type="dxa"/>
            <w:shd w:val="clear" w:color="auto" w:fill="auto"/>
          </w:tcPr>
          <w:p w:rsidR="00E71C2D" w:rsidRPr="00CC07AA" w:rsidRDefault="00E71C2D" w:rsidP="00A454A9">
            <w:pPr>
              <w:pStyle w:val="NoSpacing"/>
              <w:jc w:val="left"/>
              <w:rPr>
                <w:rFonts w:ascii="Arial" w:hAnsi="Arial" w:cs="Arial"/>
                <w:w w:val="110"/>
                <w:sz w:val="20"/>
                <w:szCs w:val="20"/>
              </w:rPr>
            </w:pPr>
            <w:r w:rsidRPr="00CC07AA">
              <w:rPr>
                <w:rFonts w:ascii="Arial" w:hAnsi="Arial" w:cs="Arial"/>
                <w:w w:val="110"/>
                <w:sz w:val="20"/>
                <w:szCs w:val="20"/>
              </w:rPr>
              <w:t>Every kitchen must be equipped with:</w:t>
            </w:r>
          </w:p>
          <w:p w:rsidR="00E71C2D" w:rsidRPr="007C7205" w:rsidRDefault="00E71C2D" w:rsidP="00A454A9">
            <w:pPr>
              <w:pStyle w:val="NoSpacing"/>
              <w:numPr>
                <w:ilvl w:val="0"/>
                <w:numId w:val="1"/>
              </w:numPr>
              <w:ind w:left="162" w:hanging="162"/>
              <w:jc w:val="left"/>
              <w:rPr>
                <w:rFonts w:ascii="Arial" w:hAnsi="Arial" w:cs="Arial"/>
                <w:sz w:val="20"/>
                <w:szCs w:val="20"/>
              </w:rPr>
            </w:pPr>
            <w:r w:rsidRPr="007C7205">
              <w:rPr>
                <w:rFonts w:ascii="Arial" w:hAnsi="Arial" w:cs="Arial"/>
                <w:sz w:val="20"/>
                <w:szCs w:val="20"/>
              </w:rPr>
              <w:t>F</w:t>
            </w:r>
            <w:r w:rsidRPr="007C7205">
              <w:rPr>
                <w:rFonts w:ascii="Arial" w:hAnsi="Arial" w:cs="Arial"/>
                <w:w w:val="110"/>
                <w:sz w:val="20"/>
                <w:szCs w:val="20"/>
              </w:rPr>
              <w:t>unctional sink</w:t>
            </w:r>
            <w:r w:rsidR="002F3F36" w:rsidRPr="007C7205">
              <w:rPr>
                <w:rFonts w:ascii="Arial" w:hAnsi="Arial" w:cs="Arial"/>
                <w:w w:val="110"/>
                <w:sz w:val="20"/>
                <w:szCs w:val="20"/>
              </w:rPr>
              <w:t xml:space="preserve"> with hot</w:t>
            </w:r>
            <w:r w:rsidR="00092417">
              <w:rPr>
                <w:rFonts w:ascii="Arial" w:hAnsi="Arial" w:cs="Arial"/>
                <w:w w:val="110"/>
                <w:sz w:val="20"/>
                <w:szCs w:val="20"/>
              </w:rPr>
              <w:t xml:space="preserve"> and </w:t>
            </w:r>
            <w:r w:rsidR="002F3F36" w:rsidRPr="007C7205">
              <w:rPr>
                <w:rFonts w:ascii="Arial" w:hAnsi="Arial" w:cs="Arial"/>
                <w:w w:val="110"/>
                <w:sz w:val="20"/>
                <w:szCs w:val="20"/>
              </w:rPr>
              <w:t>cold water</w:t>
            </w:r>
            <w:r w:rsidRPr="007C7205">
              <w:rPr>
                <w:rFonts w:ascii="Arial" w:hAnsi="Arial" w:cs="Arial"/>
                <w:w w:val="110"/>
                <w:sz w:val="20"/>
                <w:szCs w:val="20"/>
              </w:rPr>
              <w:t xml:space="preserve">, </w:t>
            </w:r>
            <w:r w:rsidR="002F3F36" w:rsidRPr="007C7205">
              <w:rPr>
                <w:rFonts w:ascii="Arial" w:hAnsi="Arial" w:cs="Arial"/>
                <w:w w:val="110"/>
                <w:sz w:val="20"/>
                <w:szCs w:val="20"/>
              </w:rPr>
              <w:t xml:space="preserve">sufficient </w:t>
            </w:r>
            <w:r w:rsidRPr="007C7205">
              <w:rPr>
                <w:rFonts w:ascii="Arial" w:hAnsi="Arial" w:cs="Arial"/>
                <w:w w:val="110"/>
                <w:sz w:val="20"/>
                <w:szCs w:val="20"/>
              </w:rPr>
              <w:t>counter for food preparation</w:t>
            </w:r>
            <w:r w:rsidR="002F3F36" w:rsidRPr="007C7205">
              <w:rPr>
                <w:rFonts w:ascii="Arial" w:hAnsi="Arial" w:cs="Arial"/>
                <w:w w:val="110"/>
                <w:sz w:val="20"/>
                <w:szCs w:val="20"/>
              </w:rPr>
              <w:t xml:space="preserve"> and</w:t>
            </w:r>
            <w:r w:rsidRPr="007C7205">
              <w:rPr>
                <w:rFonts w:ascii="Arial" w:hAnsi="Arial" w:cs="Arial"/>
                <w:w w:val="110"/>
                <w:sz w:val="20"/>
                <w:szCs w:val="20"/>
              </w:rPr>
              <w:t xml:space="preserve"> cabinets for storage, range (oven and cooktop) with accep</w:t>
            </w:r>
            <w:r w:rsidR="00390EB6">
              <w:rPr>
                <w:rFonts w:ascii="Arial" w:hAnsi="Arial" w:cs="Arial"/>
                <w:w w:val="110"/>
                <w:sz w:val="20"/>
                <w:szCs w:val="20"/>
              </w:rPr>
              <w:t>table clearances to combustibles.</w:t>
            </w:r>
          </w:p>
          <w:p w:rsidR="00E71C2D" w:rsidRPr="007C7205" w:rsidRDefault="00E71C2D" w:rsidP="00A454A9">
            <w:pPr>
              <w:pStyle w:val="NoSpacing"/>
              <w:numPr>
                <w:ilvl w:val="0"/>
                <w:numId w:val="1"/>
              </w:numPr>
              <w:ind w:left="162" w:hanging="162"/>
              <w:jc w:val="left"/>
              <w:rPr>
                <w:rFonts w:ascii="Arial" w:hAnsi="Arial" w:cs="Arial"/>
                <w:sz w:val="20"/>
                <w:szCs w:val="20"/>
              </w:rPr>
            </w:pPr>
            <w:r w:rsidRPr="007C7205">
              <w:rPr>
                <w:rFonts w:ascii="Arial" w:hAnsi="Arial" w:cs="Arial"/>
                <w:w w:val="110"/>
                <w:sz w:val="20"/>
                <w:szCs w:val="20"/>
              </w:rPr>
              <w:t>Refrigerator with 41° F maximum and 32° F</w:t>
            </w:r>
            <w:r w:rsidR="00390EB6">
              <w:rPr>
                <w:rFonts w:ascii="Arial" w:hAnsi="Arial" w:cs="Arial"/>
                <w:w w:val="110"/>
                <w:sz w:val="20"/>
                <w:szCs w:val="20"/>
              </w:rPr>
              <w:t>.</w:t>
            </w:r>
            <w:r w:rsidRPr="007C7205">
              <w:rPr>
                <w:rFonts w:ascii="Arial" w:hAnsi="Arial" w:cs="Arial"/>
                <w:w w:val="110"/>
                <w:sz w:val="20"/>
                <w:szCs w:val="20"/>
              </w:rPr>
              <w:t xml:space="preserve"> minimum temperature</w:t>
            </w:r>
            <w:r w:rsidR="002F3F36" w:rsidRPr="007C7205">
              <w:rPr>
                <w:rFonts w:ascii="Arial" w:hAnsi="Arial" w:cs="Arial"/>
                <w:w w:val="110"/>
                <w:sz w:val="20"/>
                <w:szCs w:val="20"/>
              </w:rPr>
              <w:t xml:space="preserve"> and freezer</w:t>
            </w:r>
            <w:r w:rsidRPr="007C7205">
              <w:rPr>
                <w:rFonts w:ascii="Arial" w:hAnsi="Arial" w:cs="Arial"/>
                <w:w w:val="110"/>
                <w:sz w:val="20"/>
                <w:szCs w:val="20"/>
              </w:rPr>
              <w:t>, or adequate connections for a tenant supplied refrigerator</w:t>
            </w:r>
            <w:r w:rsidR="00390EB6">
              <w:rPr>
                <w:rFonts w:ascii="Arial" w:hAnsi="Arial" w:cs="Arial"/>
                <w:w w:val="110"/>
                <w:sz w:val="20"/>
                <w:szCs w:val="20"/>
              </w:rPr>
              <w:t>.</w:t>
            </w:r>
          </w:p>
          <w:p w:rsidR="00E71C2D" w:rsidRPr="007C7205" w:rsidRDefault="002F3F36" w:rsidP="00A454A9">
            <w:pPr>
              <w:pStyle w:val="NoSpacing"/>
              <w:numPr>
                <w:ilvl w:val="0"/>
                <w:numId w:val="1"/>
              </w:numPr>
              <w:ind w:left="162" w:hanging="162"/>
              <w:jc w:val="left"/>
              <w:rPr>
                <w:rFonts w:ascii="Arial" w:hAnsi="Arial" w:cs="Arial"/>
                <w:sz w:val="20"/>
                <w:szCs w:val="20"/>
              </w:rPr>
            </w:pPr>
            <w:r w:rsidRPr="007C7205">
              <w:rPr>
                <w:rFonts w:ascii="Arial" w:hAnsi="Arial" w:cs="Arial"/>
                <w:w w:val="110"/>
                <w:sz w:val="20"/>
                <w:szCs w:val="20"/>
              </w:rPr>
              <w:t>Sealed, water-resistant, non-absorbent and c</w:t>
            </w:r>
            <w:r w:rsidR="00E71C2D" w:rsidRPr="007C7205">
              <w:rPr>
                <w:rFonts w:ascii="Arial" w:hAnsi="Arial" w:cs="Arial"/>
                <w:w w:val="110"/>
                <w:sz w:val="20"/>
                <w:szCs w:val="20"/>
              </w:rPr>
              <w:t xml:space="preserve">leanable </w:t>
            </w:r>
            <w:r w:rsidRPr="007C7205">
              <w:rPr>
                <w:rFonts w:ascii="Arial" w:hAnsi="Arial" w:cs="Arial"/>
                <w:w w:val="110"/>
                <w:sz w:val="20"/>
                <w:szCs w:val="20"/>
              </w:rPr>
              <w:t>counter</w:t>
            </w:r>
            <w:r w:rsidR="00092417">
              <w:rPr>
                <w:rFonts w:ascii="Arial" w:hAnsi="Arial" w:cs="Arial"/>
                <w:w w:val="110"/>
                <w:sz w:val="20"/>
                <w:szCs w:val="20"/>
              </w:rPr>
              <w:t xml:space="preserve"> and </w:t>
            </w:r>
            <w:r w:rsidRPr="007C7205">
              <w:rPr>
                <w:rFonts w:ascii="Arial" w:hAnsi="Arial" w:cs="Arial"/>
                <w:w w:val="110"/>
                <w:sz w:val="20"/>
                <w:szCs w:val="20"/>
              </w:rPr>
              <w:t xml:space="preserve">floor </w:t>
            </w:r>
            <w:r w:rsidR="00E71C2D" w:rsidRPr="007C7205">
              <w:rPr>
                <w:rFonts w:ascii="Arial" w:hAnsi="Arial" w:cs="Arial"/>
                <w:w w:val="110"/>
                <w:sz w:val="20"/>
                <w:szCs w:val="20"/>
              </w:rPr>
              <w:t>surfaces</w:t>
            </w:r>
            <w:r w:rsidRPr="007C7205">
              <w:rPr>
                <w:rFonts w:ascii="Arial" w:hAnsi="Arial" w:cs="Arial"/>
                <w:w w:val="110"/>
                <w:sz w:val="20"/>
                <w:szCs w:val="20"/>
              </w:rPr>
              <w:t>.</w:t>
            </w:r>
          </w:p>
          <w:p w:rsidR="00E71C2D" w:rsidRPr="00CC07AA" w:rsidRDefault="00E71C2D" w:rsidP="00A454A9">
            <w:pPr>
              <w:pStyle w:val="NoSpacing"/>
              <w:numPr>
                <w:ilvl w:val="0"/>
                <w:numId w:val="1"/>
              </w:numPr>
              <w:ind w:left="162" w:hanging="162"/>
              <w:jc w:val="left"/>
              <w:rPr>
                <w:rFonts w:ascii="Arial" w:hAnsi="Arial" w:cs="Arial"/>
                <w:sz w:val="20"/>
                <w:szCs w:val="20"/>
              </w:rPr>
            </w:pPr>
            <w:r w:rsidRPr="007C7205">
              <w:rPr>
                <w:rFonts w:ascii="Arial" w:hAnsi="Arial" w:cs="Arial"/>
                <w:w w:val="110"/>
                <w:sz w:val="20"/>
                <w:szCs w:val="20"/>
              </w:rPr>
              <w:t>Ventilation (see Subsection 5</w:t>
            </w:r>
            <w:r w:rsidR="002F3F36" w:rsidRPr="007C7205">
              <w:rPr>
                <w:rFonts w:ascii="Arial" w:hAnsi="Arial" w:cs="Arial"/>
                <w:w w:val="110"/>
                <w:sz w:val="20"/>
                <w:szCs w:val="20"/>
              </w:rPr>
              <w:t>.3</w:t>
            </w:r>
            <w:r w:rsidRPr="007C7205">
              <w:rPr>
                <w:rFonts w:ascii="Arial" w:hAnsi="Arial" w:cs="Arial"/>
                <w:w w:val="110"/>
                <w:sz w:val="20"/>
                <w:szCs w:val="20"/>
              </w:rPr>
              <w:t>)</w:t>
            </w:r>
            <w:r w:rsidR="00390EB6">
              <w:rPr>
                <w:rFonts w:ascii="Arial" w:hAnsi="Arial" w:cs="Arial"/>
                <w:w w:val="110"/>
                <w:sz w:val="20"/>
                <w:szCs w:val="20"/>
              </w:rPr>
              <w:t>.</w:t>
            </w:r>
          </w:p>
        </w:tc>
        <w:tc>
          <w:tcPr>
            <w:tcW w:w="827" w:type="dxa"/>
            <w:shd w:val="clear" w:color="auto" w:fill="auto"/>
            <w:vAlign w:val="center"/>
          </w:tcPr>
          <w:p w:rsidR="00E71C2D" w:rsidRPr="003430EB" w:rsidRDefault="00E71C2D" w:rsidP="00A454A9">
            <w:pPr>
              <w:spacing w:before="0" w:line="240" w:lineRule="auto"/>
              <w:jc w:val="center"/>
              <w:rPr>
                <w:rFonts w:ascii="Arial" w:hAnsi="Arial" w:cs="Arial"/>
                <w:sz w:val="20"/>
                <w:szCs w:val="20"/>
              </w:rPr>
            </w:pPr>
            <w:r w:rsidRPr="005D054E">
              <w:rPr>
                <w:noProof/>
                <w:sz w:val="18"/>
              </w:rPr>
              <w:drawing>
                <wp:inline distT="0" distB="0" distL="0" distR="0" wp14:anchorId="7D19A592" wp14:editId="5BF1CC2C">
                  <wp:extent cx="328600" cy="299057"/>
                  <wp:effectExtent l="0" t="0" r="0" b="6350"/>
                  <wp:docPr id="18" name="Picture 18"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00F25D5C" w:rsidRPr="005D054E">
              <w:rPr>
                <w:noProof/>
                <w:sz w:val="18"/>
              </w:rPr>
              <w:drawing>
                <wp:inline distT="0" distB="0" distL="0" distR="0" wp14:anchorId="789BCFFA" wp14:editId="0C8692CC">
                  <wp:extent cx="294005" cy="311360"/>
                  <wp:effectExtent l="0" t="0" r="0" b="0"/>
                  <wp:docPr id="23" name="Picture 23"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4F865702" wp14:editId="6FC4CFCD">
                  <wp:extent cx="299677" cy="285930"/>
                  <wp:effectExtent l="0" t="0" r="5715" b="0"/>
                  <wp:docPr id="19" name="Picture 19"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Borders>
              <w:top w:val="single" w:sz="4" w:space="0" w:color="auto"/>
            </w:tcBorders>
          </w:tcPr>
          <w:p w:rsidR="00A6198E" w:rsidRPr="007C7205" w:rsidRDefault="00A6198E" w:rsidP="00A454A9">
            <w:pPr>
              <w:pStyle w:val="ListParagraph"/>
              <w:numPr>
                <w:ilvl w:val="2"/>
                <w:numId w:val="44"/>
              </w:numPr>
              <w:ind w:left="185" w:hanging="185"/>
              <w:rPr>
                <w:rFonts w:ascii="Arial" w:hAnsi="Arial" w:cs="Arial"/>
                <w:sz w:val="20"/>
                <w:szCs w:val="20"/>
              </w:rPr>
            </w:pPr>
            <w:r w:rsidRPr="007C7205">
              <w:rPr>
                <w:rFonts w:ascii="Arial" w:hAnsi="Arial" w:cs="Arial"/>
                <w:sz w:val="20"/>
                <w:szCs w:val="20"/>
              </w:rPr>
              <w:t>Properly designed kitchens enable the safe and hygienic preparation and cooking of food and reduce the risk of</w:t>
            </w:r>
            <w:r w:rsidR="0020572F" w:rsidRPr="007C7205">
              <w:rPr>
                <w:rFonts w:ascii="Arial" w:hAnsi="Arial" w:cs="Arial"/>
                <w:sz w:val="20"/>
                <w:szCs w:val="20"/>
              </w:rPr>
              <w:t xml:space="preserve"> </w:t>
            </w:r>
            <w:r w:rsidRPr="007C7205">
              <w:rPr>
                <w:rFonts w:ascii="Arial" w:hAnsi="Arial" w:cs="Arial"/>
                <w:sz w:val="20"/>
                <w:szCs w:val="20"/>
              </w:rPr>
              <w:t xml:space="preserve">food poisoning. </w:t>
            </w:r>
          </w:p>
          <w:p w:rsidR="006D7EAE" w:rsidRPr="007C7205" w:rsidRDefault="006D7EAE" w:rsidP="00A454A9">
            <w:pPr>
              <w:pStyle w:val="ListParagraph"/>
              <w:numPr>
                <w:ilvl w:val="2"/>
                <w:numId w:val="44"/>
              </w:numPr>
              <w:ind w:left="185" w:hanging="185"/>
              <w:rPr>
                <w:rFonts w:ascii="Arial" w:hAnsi="Arial" w:cs="Arial"/>
                <w:sz w:val="20"/>
                <w:szCs w:val="20"/>
              </w:rPr>
            </w:pPr>
            <w:r w:rsidRPr="007C7205">
              <w:rPr>
                <w:rFonts w:ascii="Arial" w:hAnsi="Arial" w:cs="Arial"/>
                <w:sz w:val="20"/>
                <w:szCs w:val="20"/>
              </w:rPr>
              <w:t>Written rehabilitation standards can help ensure that all renovations and replacements are consistent with the developer’s standards</w:t>
            </w:r>
          </w:p>
          <w:p w:rsidR="0020572F" w:rsidRPr="007C7205" w:rsidRDefault="007C32E1" w:rsidP="00A454A9">
            <w:pPr>
              <w:pStyle w:val="ListParagraph"/>
              <w:numPr>
                <w:ilvl w:val="2"/>
                <w:numId w:val="44"/>
              </w:numPr>
              <w:ind w:left="185" w:hanging="185"/>
              <w:rPr>
                <w:rFonts w:ascii="Arial" w:hAnsi="Arial" w:cs="Arial"/>
                <w:sz w:val="20"/>
                <w:szCs w:val="20"/>
              </w:rPr>
            </w:pPr>
            <w:r w:rsidRPr="007C7205">
              <w:rPr>
                <w:rFonts w:ascii="Arial" w:hAnsi="Arial" w:cs="Arial"/>
                <w:sz w:val="20"/>
                <w:szCs w:val="20"/>
              </w:rPr>
              <w:t>Improperly chilled refrigerators can lead to</w:t>
            </w:r>
            <w:r w:rsidR="009552BB" w:rsidRPr="007C7205">
              <w:rPr>
                <w:rFonts w:ascii="Arial" w:hAnsi="Arial" w:cs="Arial"/>
                <w:sz w:val="20"/>
                <w:szCs w:val="20"/>
              </w:rPr>
              <w:t xml:space="preserve"> spoiling food, food-borne illnesses, </w:t>
            </w:r>
            <w:r w:rsidR="006D7EAE" w:rsidRPr="007C7205">
              <w:rPr>
                <w:rFonts w:ascii="Arial" w:hAnsi="Arial" w:cs="Arial"/>
                <w:sz w:val="20"/>
                <w:szCs w:val="20"/>
              </w:rPr>
              <w:t xml:space="preserve">and </w:t>
            </w:r>
            <w:r w:rsidR="009552BB" w:rsidRPr="007C7205">
              <w:rPr>
                <w:rFonts w:ascii="Arial" w:hAnsi="Arial" w:cs="Arial"/>
                <w:sz w:val="20"/>
                <w:szCs w:val="20"/>
              </w:rPr>
              <w:t>wasted energy</w:t>
            </w:r>
            <w:r w:rsidR="006D7EAE" w:rsidRPr="007C7205">
              <w:rPr>
                <w:rFonts w:ascii="Arial" w:hAnsi="Arial" w:cs="Arial"/>
                <w:sz w:val="20"/>
                <w:szCs w:val="20"/>
              </w:rPr>
              <w:t>.</w:t>
            </w:r>
            <w:r w:rsidR="008F38F8" w:rsidRPr="007C7205">
              <w:rPr>
                <w:rFonts w:ascii="Arial" w:hAnsi="Arial" w:cs="Arial"/>
                <w:sz w:val="20"/>
                <w:szCs w:val="20"/>
              </w:rPr>
              <w:t xml:space="preserve"> </w:t>
            </w:r>
          </w:p>
          <w:p w:rsidR="00E71C2D" w:rsidRPr="007C7205" w:rsidRDefault="008F38F8" w:rsidP="00A454A9">
            <w:pPr>
              <w:pStyle w:val="ListParagraph"/>
              <w:numPr>
                <w:ilvl w:val="2"/>
                <w:numId w:val="44"/>
              </w:numPr>
              <w:ind w:left="185" w:hanging="185"/>
              <w:rPr>
                <w:rFonts w:ascii="Arial" w:hAnsi="Arial" w:cs="Arial"/>
                <w:sz w:val="20"/>
                <w:szCs w:val="20"/>
              </w:rPr>
            </w:pPr>
            <w:r w:rsidRPr="007C7205">
              <w:rPr>
                <w:rFonts w:ascii="Arial" w:hAnsi="Arial" w:cs="Arial"/>
                <w:sz w:val="20"/>
                <w:szCs w:val="20"/>
              </w:rPr>
              <w:t>Maintenance staff should</w:t>
            </w:r>
            <w:r w:rsidR="00E936B6" w:rsidRPr="007C7205">
              <w:rPr>
                <w:rFonts w:ascii="Arial" w:hAnsi="Arial" w:cs="Arial"/>
                <w:sz w:val="20"/>
                <w:szCs w:val="20"/>
              </w:rPr>
              <w:t xml:space="preserve"> regularly</w:t>
            </w:r>
            <w:r w:rsidRPr="007C7205">
              <w:rPr>
                <w:rFonts w:ascii="Arial" w:hAnsi="Arial" w:cs="Arial"/>
                <w:sz w:val="20"/>
                <w:szCs w:val="20"/>
              </w:rPr>
              <w:t xml:space="preserve"> measure refrigerator temperatures</w:t>
            </w:r>
            <w:r w:rsidR="00E936B6" w:rsidRPr="007C7205">
              <w:rPr>
                <w:rFonts w:ascii="Arial" w:hAnsi="Arial" w:cs="Arial"/>
                <w:sz w:val="20"/>
                <w:szCs w:val="20"/>
              </w:rPr>
              <w:t>.</w:t>
            </w:r>
          </w:p>
          <w:p w:rsidR="008101A8" w:rsidRPr="007C7205" w:rsidRDefault="006D7EAE" w:rsidP="00A454A9">
            <w:pPr>
              <w:pStyle w:val="ListParagraph"/>
              <w:numPr>
                <w:ilvl w:val="2"/>
                <w:numId w:val="44"/>
              </w:numPr>
              <w:ind w:left="185" w:hanging="185"/>
              <w:rPr>
                <w:rFonts w:ascii="Arial" w:hAnsi="Arial" w:cs="Arial"/>
                <w:sz w:val="20"/>
                <w:szCs w:val="20"/>
              </w:rPr>
            </w:pPr>
            <w:r w:rsidRPr="007C7205">
              <w:rPr>
                <w:rFonts w:ascii="Arial" w:hAnsi="Arial" w:cs="Arial"/>
                <w:sz w:val="20"/>
                <w:szCs w:val="20"/>
              </w:rPr>
              <w:t>Kitchen surfaces (especially floors and counters) that are impervious to water and easily cleaned and maintained prevent the accumulation of dirt, m</w:t>
            </w:r>
            <w:r w:rsidR="007C7205" w:rsidRPr="007C7205">
              <w:rPr>
                <w:rFonts w:ascii="Arial" w:hAnsi="Arial" w:cs="Arial"/>
                <w:sz w:val="20"/>
                <w:szCs w:val="20"/>
              </w:rPr>
              <w:t>oisture, and biological agents.</w:t>
            </w:r>
          </w:p>
        </w:tc>
        <w:tc>
          <w:tcPr>
            <w:tcW w:w="7560" w:type="dxa"/>
          </w:tcPr>
          <w:p w:rsidR="007C32E1" w:rsidRPr="006D7EAE" w:rsidRDefault="007C32E1" w:rsidP="00A454A9">
            <w:pPr>
              <w:spacing w:before="0" w:line="240" w:lineRule="auto"/>
              <w:jc w:val="left"/>
              <w:rPr>
                <w:rFonts w:ascii="Arial" w:hAnsi="Arial" w:cs="Arial"/>
                <w:sz w:val="20"/>
                <w:szCs w:val="20"/>
                <w:u w:val="single"/>
              </w:rPr>
            </w:pPr>
            <w:r w:rsidRPr="003076C5">
              <w:rPr>
                <w:rFonts w:ascii="Arial" w:hAnsi="Arial" w:cs="Arial"/>
                <w:b/>
                <w:sz w:val="20"/>
                <w:szCs w:val="20"/>
              </w:rPr>
              <w:t>For Developers</w:t>
            </w:r>
            <w:r w:rsidR="009C4187" w:rsidRPr="009C4187">
              <w:rPr>
                <w:rFonts w:ascii="Arial" w:hAnsi="Arial" w:cs="Arial"/>
                <w:sz w:val="20"/>
                <w:szCs w:val="20"/>
              </w:rPr>
              <w:t>:</w:t>
            </w:r>
          </w:p>
          <w:p w:rsidR="006D7EAE" w:rsidRDefault="006D7EAE" w:rsidP="00A454A9">
            <w:pPr>
              <w:pStyle w:val="ListParagraph"/>
              <w:numPr>
                <w:ilvl w:val="2"/>
                <w:numId w:val="44"/>
              </w:numPr>
              <w:ind w:left="185" w:hanging="185"/>
              <w:rPr>
                <w:rFonts w:ascii="Arial" w:hAnsi="Arial" w:cs="Arial"/>
                <w:sz w:val="20"/>
                <w:szCs w:val="20"/>
              </w:rPr>
            </w:pPr>
            <w:r>
              <w:rPr>
                <w:rFonts w:ascii="Arial" w:hAnsi="Arial" w:cs="Arial"/>
                <w:sz w:val="20"/>
                <w:szCs w:val="20"/>
              </w:rPr>
              <w:t xml:space="preserve">For guidance on developing </w:t>
            </w:r>
            <w:r w:rsidRPr="00350B33">
              <w:rPr>
                <w:rFonts w:ascii="Arial" w:hAnsi="Arial" w:cs="Arial"/>
                <w:sz w:val="20"/>
                <w:szCs w:val="20"/>
              </w:rPr>
              <w:t>w</w:t>
            </w:r>
            <w:r w:rsidR="00350B33">
              <w:rPr>
                <w:rFonts w:ascii="Arial" w:hAnsi="Arial" w:cs="Arial"/>
                <w:sz w:val="20"/>
                <w:szCs w:val="20"/>
              </w:rPr>
              <w:t xml:space="preserve">ritten rehabilitation standards, click </w:t>
            </w:r>
            <w:hyperlink r:id="rId36" w:history="1">
              <w:r w:rsidR="00350B33" w:rsidRPr="00350B33">
                <w:rPr>
                  <w:rStyle w:val="Hyperlink"/>
                  <w:rFonts w:ascii="Arial" w:hAnsi="Arial" w:cs="Arial"/>
                  <w:sz w:val="20"/>
                  <w:szCs w:val="20"/>
                </w:rPr>
                <w:t>here</w:t>
              </w:r>
            </w:hyperlink>
            <w:r w:rsidR="00350B33">
              <w:rPr>
                <w:rFonts w:ascii="Arial" w:hAnsi="Arial" w:cs="Arial"/>
                <w:sz w:val="20"/>
                <w:szCs w:val="20"/>
              </w:rPr>
              <w:t>.</w:t>
            </w:r>
          </w:p>
          <w:p w:rsidR="00A51C87" w:rsidRDefault="00A51C87" w:rsidP="00A454A9">
            <w:pPr>
              <w:pStyle w:val="ListParagraph"/>
              <w:numPr>
                <w:ilvl w:val="2"/>
                <w:numId w:val="44"/>
              </w:numPr>
              <w:ind w:left="185" w:hanging="185"/>
              <w:rPr>
                <w:rFonts w:ascii="Arial" w:hAnsi="Arial" w:cs="Arial"/>
                <w:sz w:val="20"/>
                <w:szCs w:val="20"/>
              </w:rPr>
            </w:pPr>
            <w:r w:rsidRPr="00A51C87">
              <w:rPr>
                <w:rFonts w:ascii="Arial" w:hAnsi="Arial" w:cs="Arial"/>
                <w:sz w:val="20"/>
                <w:szCs w:val="20"/>
              </w:rPr>
              <w:t>The NKBA Kitchen</w:t>
            </w:r>
            <w:r w:rsidR="00092417">
              <w:rPr>
                <w:rFonts w:ascii="Arial" w:hAnsi="Arial" w:cs="Arial"/>
                <w:sz w:val="20"/>
                <w:szCs w:val="20"/>
              </w:rPr>
              <w:t xml:space="preserve"> and </w:t>
            </w:r>
            <w:r w:rsidRPr="00A51C87">
              <w:rPr>
                <w:rFonts w:ascii="Arial" w:hAnsi="Arial" w:cs="Arial"/>
                <w:sz w:val="20"/>
                <w:szCs w:val="20"/>
              </w:rPr>
              <w:t>Bathroom Planning Guidelines with Access Standards is a collection of illustrations and planning suggestions to aid professionals in the safe and effective planning of kitchens and bathrooms</w:t>
            </w:r>
            <w:r w:rsidR="003076C5">
              <w:rPr>
                <w:rFonts w:ascii="Arial" w:hAnsi="Arial" w:cs="Arial"/>
                <w:sz w:val="20"/>
                <w:szCs w:val="20"/>
              </w:rPr>
              <w:t xml:space="preserve"> </w:t>
            </w:r>
            <w:hyperlink r:id="rId37" w:history="1">
              <w:r w:rsidR="003076C5" w:rsidRPr="003076C5">
                <w:rPr>
                  <w:rStyle w:val="Hyperlink"/>
                  <w:rFonts w:ascii="Arial" w:hAnsi="Arial" w:cs="Arial"/>
                  <w:sz w:val="20"/>
                  <w:szCs w:val="20"/>
                </w:rPr>
                <w:t>here</w:t>
              </w:r>
            </w:hyperlink>
            <w:r w:rsidRPr="00A51C87">
              <w:rPr>
                <w:rFonts w:ascii="Arial" w:hAnsi="Arial" w:cs="Arial"/>
                <w:sz w:val="20"/>
                <w:szCs w:val="20"/>
              </w:rPr>
              <w:t>.</w:t>
            </w:r>
            <w:r w:rsidR="00092417">
              <w:rPr>
                <w:rFonts w:ascii="Arial" w:hAnsi="Arial" w:cs="Arial"/>
                <w:sz w:val="20"/>
                <w:szCs w:val="20"/>
              </w:rPr>
              <w:t xml:space="preserve"> </w:t>
            </w:r>
          </w:p>
          <w:p w:rsidR="009552BB" w:rsidRPr="003076C5" w:rsidRDefault="007C32E1" w:rsidP="00A454A9">
            <w:pPr>
              <w:spacing w:before="0" w:line="240" w:lineRule="auto"/>
              <w:jc w:val="left"/>
              <w:rPr>
                <w:rFonts w:ascii="Arial" w:hAnsi="Arial" w:cs="Arial"/>
                <w:b/>
                <w:sz w:val="20"/>
                <w:szCs w:val="20"/>
              </w:rPr>
            </w:pPr>
            <w:r w:rsidRPr="003076C5">
              <w:rPr>
                <w:rFonts w:ascii="Arial" w:hAnsi="Arial" w:cs="Arial"/>
                <w:b/>
                <w:sz w:val="20"/>
                <w:szCs w:val="20"/>
              </w:rPr>
              <w:t xml:space="preserve">For </w:t>
            </w:r>
            <w:r w:rsidR="00F25D5C">
              <w:rPr>
                <w:rFonts w:ascii="Arial" w:hAnsi="Arial" w:cs="Arial"/>
                <w:b/>
                <w:sz w:val="20"/>
                <w:szCs w:val="20"/>
              </w:rPr>
              <w:t xml:space="preserve">Property Managers and </w:t>
            </w:r>
            <w:r w:rsidRPr="003076C5">
              <w:rPr>
                <w:rFonts w:ascii="Arial" w:hAnsi="Arial" w:cs="Arial"/>
                <w:b/>
                <w:sz w:val="20"/>
                <w:szCs w:val="20"/>
              </w:rPr>
              <w:t>Maintenance:</w:t>
            </w:r>
          </w:p>
          <w:p w:rsidR="0055388D" w:rsidRDefault="006D7EAE" w:rsidP="00A454A9">
            <w:pPr>
              <w:pStyle w:val="ListParagraph"/>
              <w:numPr>
                <w:ilvl w:val="2"/>
                <w:numId w:val="44"/>
              </w:numPr>
              <w:ind w:left="185" w:hanging="185"/>
              <w:rPr>
                <w:rFonts w:ascii="Arial" w:hAnsi="Arial" w:cs="Arial"/>
                <w:sz w:val="20"/>
                <w:szCs w:val="20"/>
              </w:rPr>
            </w:pPr>
            <w:r>
              <w:rPr>
                <w:rFonts w:ascii="Arial" w:hAnsi="Arial" w:cs="Arial"/>
                <w:sz w:val="20"/>
                <w:szCs w:val="20"/>
              </w:rPr>
              <w:t xml:space="preserve">During </w:t>
            </w:r>
            <w:r w:rsidR="0055388D">
              <w:rPr>
                <w:rFonts w:ascii="Arial" w:hAnsi="Arial" w:cs="Arial"/>
                <w:sz w:val="20"/>
                <w:szCs w:val="20"/>
              </w:rPr>
              <w:t>any</w:t>
            </w:r>
            <w:r>
              <w:rPr>
                <w:rFonts w:ascii="Arial" w:hAnsi="Arial" w:cs="Arial"/>
                <w:sz w:val="20"/>
                <w:szCs w:val="20"/>
              </w:rPr>
              <w:t xml:space="preserve"> kitchen maintenance call, use a checklist to inspect for leaks, </w:t>
            </w:r>
            <w:r w:rsidR="0055388D">
              <w:rPr>
                <w:rFonts w:ascii="Arial" w:hAnsi="Arial" w:cs="Arial"/>
                <w:sz w:val="20"/>
                <w:szCs w:val="20"/>
              </w:rPr>
              <w:t xml:space="preserve">pests, </w:t>
            </w:r>
            <w:r>
              <w:rPr>
                <w:rFonts w:ascii="Arial" w:hAnsi="Arial" w:cs="Arial"/>
                <w:sz w:val="20"/>
                <w:szCs w:val="20"/>
              </w:rPr>
              <w:t>caulk, and condition of countertops, cabinets</w:t>
            </w:r>
            <w:r w:rsidR="00092417">
              <w:rPr>
                <w:rFonts w:ascii="Arial" w:hAnsi="Arial" w:cs="Arial"/>
                <w:sz w:val="20"/>
                <w:szCs w:val="20"/>
              </w:rPr>
              <w:t xml:space="preserve">, and </w:t>
            </w:r>
            <w:r>
              <w:rPr>
                <w:rFonts w:ascii="Arial" w:hAnsi="Arial" w:cs="Arial"/>
                <w:sz w:val="20"/>
                <w:szCs w:val="20"/>
              </w:rPr>
              <w:t xml:space="preserve">floors. </w:t>
            </w:r>
          </w:p>
          <w:p w:rsidR="009552BB" w:rsidRDefault="006D7EAE" w:rsidP="00A454A9">
            <w:pPr>
              <w:pStyle w:val="ListParagraph"/>
              <w:numPr>
                <w:ilvl w:val="2"/>
                <w:numId w:val="44"/>
              </w:numPr>
              <w:ind w:left="185" w:hanging="185"/>
              <w:rPr>
                <w:rFonts w:ascii="Arial" w:hAnsi="Arial" w:cs="Arial"/>
                <w:sz w:val="20"/>
                <w:szCs w:val="20"/>
              </w:rPr>
            </w:pPr>
            <w:r>
              <w:rPr>
                <w:rFonts w:ascii="Arial" w:hAnsi="Arial" w:cs="Arial"/>
                <w:sz w:val="20"/>
                <w:szCs w:val="20"/>
              </w:rPr>
              <w:t>Check appliances for operation.</w:t>
            </w:r>
            <w:r w:rsidR="0055388D">
              <w:rPr>
                <w:rFonts w:ascii="Arial" w:hAnsi="Arial" w:cs="Arial"/>
                <w:sz w:val="20"/>
                <w:szCs w:val="20"/>
              </w:rPr>
              <w:t xml:space="preserve"> </w:t>
            </w:r>
            <w:r>
              <w:rPr>
                <w:rFonts w:ascii="Arial" w:hAnsi="Arial" w:cs="Arial"/>
                <w:sz w:val="20"/>
                <w:szCs w:val="20"/>
              </w:rPr>
              <w:t xml:space="preserve">Use an </w:t>
            </w:r>
            <w:r w:rsidR="009552BB">
              <w:rPr>
                <w:rFonts w:ascii="Arial" w:hAnsi="Arial" w:cs="Arial"/>
                <w:sz w:val="20"/>
                <w:szCs w:val="20"/>
              </w:rPr>
              <w:t>appliance thermometer</w:t>
            </w:r>
            <w:r w:rsidR="007C32E1">
              <w:rPr>
                <w:rFonts w:ascii="Arial" w:hAnsi="Arial" w:cs="Arial"/>
                <w:sz w:val="20"/>
                <w:szCs w:val="20"/>
              </w:rPr>
              <w:t>, and a</w:t>
            </w:r>
            <w:r w:rsidR="009552BB">
              <w:rPr>
                <w:rFonts w:ascii="Arial" w:hAnsi="Arial" w:cs="Arial"/>
                <w:sz w:val="20"/>
                <w:szCs w:val="20"/>
              </w:rPr>
              <w:t xml:space="preserve">dd temp measurements to maintenance checklists. </w:t>
            </w:r>
          </w:p>
          <w:p w:rsidR="009552BB" w:rsidRDefault="009552BB" w:rsidP="00A454A9">
            <w:pPr>
              <w:pStyle w:val="ListParagraph"/>
              <w:numPr>
                <w:ilvl w:val="2"/>
                <w:numId w:val="44"/>
              </w:numPr>
              <w:ind w:left="185" w:hanging="185"/>
              <w:rPr>
                <w:rFonts w:ascii="Arial" w:hAnsi="Arial" w:cs="Arial"/>
                <w:sz w:val="20"/>
                <w:szCs w:val="20"/>
              </w:rPr>
            </w:pPr>
            <w:r>
              <w:rPr>
                <w:rFonts w:ascii="Arial" w:hAnsi="Arial" w:cs="Arial"/>
                <w:sz w:val="20"/>
                <w:szCs w:val="20"/>
              </w:rPr>
              <w:t>See the USDA’s refrigeration</w:t>
            </w:r>
            <w:r w:rsidR="00092417">
              <w:rPr>
                <w:rFonts w:ascii="Arial" w:hAnsi="Arial" w:cs="Arial"/>
                <w:sz w:val="20"/>
                <w:szCs w:val="20"/>
              </w:rPr>
              <w:t xml:space="preserve"> and </w:t>
            </w:r>
            <w:r>
              <w:rPr>
                <w:rFonts w:ascii="Arial" w:hAnsi="Arial" w:cs="Arial"/>
                <w:sz w:val="20"/>
                <w:szCs w:val="20"/>
              </w:rPr>
              <w:t>food safety checklist</w:t>
            </w:r>
            <w:r w:rsidR="003076C5">
              <w:rPr>
                <w:rFonts w:ascii="Arial" w:hAnsi="Arial" w:cs="Arial"/>
                <w:sz w:val="20"/>
                <w:szCs w:val="20"/>
              </w:rPr>
              <w:t xml:space="preserve"> </w:t>
            </w:r>
            <w:hyperlink r:id="rId38" w:history="1">
              <w:r w:rsidR="003076C5" w:rsidRPr="003076C5">
                <w:rPr>
                  <w:rStyle w:val="Hyperlink"/>
                  <w:rFonts w:ascii="Arial" w:hAnsi="Arial" w:cs="Arial"/>
                  <w:sz w:val="20"/>
                  <w:szCs w:val="20"/>
                </w:rPr>
                <w:t>here</w:t>
              </w:r>
            </w:hyperlink>
            <w:r w:rsidR="00390EB6">
              <w:rPr>
                <w:rStyle w:val="Hyperlink"/>
                <w:rFonts w:ascii="Arial" w:hAnsi="Arial" w:cs="Arial"/>
                <w:sz w:val="20"/>
                <w:szCs w:val="20"/>
              </w:rPr>
              <w:t>.</w:t>
            </w:r>
          </w:p>
          <w:p w:rsidR="00A51C87" w:rsidRPr="003430EB" w:rsidRDefault="00A51C87" w:rsidP="00A454A9">
            <w:pPr>
              <w:spacing w:before="0" w:line="240" w:lineRule="auto"/>
              <w:jc w:val="left"/>
              <w:rPr>
                <w:rFonts w:ascii="Arial" w:hAnsi="Arial" w:cs="Arial"/>
                <w:sz w:val="20"/>
                <w:szCs w:val="20"/>
              </w:rPr>
            </w:pPr>
          </w:p>
        </w:tc>
      </w:tr>
      <w:tr w:rsidR="00E71C2D" w:rsidRPr="00F45CB9" w:rsidTr="00A454A9">
        <w:trPr>
          <w:gridAfter w:val="1"/>
          <w:wAfter w:w="23" w:type="dxa"/>
          <w:cantSplit/>
        </w:trPr>
        <w:tc>
          <w:tcPr>
            <w:tcW w:w="1170" w:type="dxa"/>
            <w:shd w:val="clear" w:color="auto" w:fill="FFFFAB"/>
            <w:vAlign w:val="center"/>
          </w:tcPr>
          <w:p w:rsidR="00E71C2D" w:rsidRPr="00BB0214" w:rsidRDefault="00BB0214" w:rsidP="00A454A9">
            <w:pPr>
              <w:spacing w:before="0" w:line="240" w:lineRule="auto"/>
              <w:jc w:val="center"/>
              <w:rPr>
                <w:rFonts w:ascii="Arial" w:hAnsi="Arial" w:cs="Arial"/>
                <w:b/>
                <w:sz w:val="18"/>
                <w:szCs w:val="18"/>
              </w:rPr>
            </w:pPr>
            <w:r w:rsidRPr="00BB0214">
              <w:rPr>
                <w:rFonts w:ascii="Arial" w:hAnsi="Arial" w:cs="Arial"/>
                <w:b/>
                <w:sz w:val="18"/>
                <w:szCs w:val="18"/>
              </w:rPr>
              <w:t xml:space="preserve">2.4 </w:t>
            </w:r>
            <w:r w:rsidR="00E71C2D" w:rsidRPr="00BB0214">
              <w:rPr>
                <w:rFonts w:ascii="Arial" w:hAnsi="Arial" w:cs="Arial"/>
                <w:b/>
                <w:sz w:val="18"/>
                <w:szCs w:val="18"/>
              </w:rPr>
              <w:t>Kitchen</w:t>
            </w:r>
            <w:r w:rsidR="00092417">
              <w:rPr>
                <w:rFonts w:ascii="Arial" w:hAnsi="Arial" w:cs="Arial"/>
                <w:b/>
                <w:sz w:val="18"/>
                <w:szCs w:val="18"/>
              </w:rPr>
              <w:t xml:space="preserve"> </w:t>
            </w:r>
            <w:r w:rsidR="00E71C2D" w:rsidRPr="00BB0214">
              <w:rPr>
                <w:rFonts w:ascii="Arial" w:hAnsi="Arial" w:cs="Arial"/>
                <w:b/>
                <w:sz w:val="18"/>
                <w:szCs w:val="18"/>
              </w:rPr>
              <w:t>Stretch</w:t>
            </w:r>
          </w:p>
        </w:tc>
        <w:tc>
          <w:tcPr>
            <w:tcW w:w="5400" w:type="dxa"/>
            <w:shd w:val="clear" w:color="auto" w:fill="auto"/>
          </w:tcPr>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Cabinets and countertops </w:t>
            </w:r>
            <w:proofErr w:type="gramStart"/>
            <w:r w:rsidRPr="00CC07AA">
              <w:rPr>
                <w:rFonts w:ascii="Arial" w:hAnsi="Arial" w:cs="Arial"/>
                <w:w w:val="110"/>
                <w:sz w:val="20"/>
                <w:szCs w:val="20"/>
              </w:rPr>
              <w:t>shall be constructed</w:t>
            </w:r>
            <w:proofErr w:type="gramEnd"/>
            <w:r w:rsidRPr="00CC07AA">
              <w:rPr>
                <w:rFonts w:ascii="Arial" w:hAnsi="Arial" w:cs="Arial"/>
                <w:w w:val="110"/>
                <w:sz w:val="20"/>
                <w:szCs w:val="20"/>
              </w:rPr>
              <w:t xml:space="preserve"> of materials</w:t>
            </w:r>
            <w:r w:rsidR="007C7205">
              <w:rPr>
                <w:rFonts w:ascii="Arial" w:hAnsi="Arial" w:cs="Arial"/>
                <w:w w:val="110"/>
                <w:sz w:val="20"/>
                <w:szCs w:val="20"/>
              </w:rPr>
              <w:t xml:space="preserve"> with</w:t>
            </w:r>
            <w:r w:rsidRPr="00CC07AA">
              <w:rPr>
                <w:rFonts w:ascii="Arial" w:hAnsi="Arial" w:cs="Arial"/>
                <w:w w:val="110"/>
                <w:sz w:val="20"/>
                <w:szCs w:val="20"/>
              </w:rPr>
              <w:t xml:space="preserve"> low</w:t>
            </w:r>
            <w:r w:rsidR="00390EB6">
              <w:rPr>
                <w:rFonts w:ascii="Arial" w:hAnsi="Arial" w:cs="Arial"/>
                <w:w w:val="110"/>
                <w:sz w:val="20"/>
                <w:szCs w:val="20"/>
              </w:rPr>
              <w:t>-</w:t>
            </w:r>
            <w:r w:rsidRPr="00CC07AA">
              <w:rPr>
                <w:rFonts w:ascii="Arial" w:hAnsi="Arial" w:cs="Arial"/>
                <w:w w:val="110"/>
                <w:sz w:val="20"/>
                <w:szCs w:val="20"/>
              </w:rPr>
              <w:t xml:space="preserve"> or no</w:t>
            </w:r>
            <w:r w:rsidR="00390EB6">
              <w:rPr>
                <w:rFonts w:ascii="Arial" w:hAnsi="Arial" w:cs="Arial"/>
                <w:w w:val="110"/>
                <w:sz w:val="20"/>
                <w:szCs w:val="20"/>
              </w:rPr>
              <w:t>-</w:t>
            </w:r>
            <w:r w:rsidR="007C7205">
              <w:rPr>
                <w:rFonts w:ascii="Arial" w:hAnsi="Arial" w:cs="Arial"/>
                <w:w w:val="110"/>
                <w:sz w:val="20"/>
                <w:szCs w:val="20"/>
              </w:rPr>
              <w:t>f</w:t>
            </w:r>
            <w:r w:rsidRPr="00CC07AA">
              <w:rPr>
                <w:rFonts w:ascii="Arial" w:hAnsi="Arial" w:cs="Arial"/>
                <w:w w:val="110"/>
                <w:sz w:val="20"/>
                <w:szCs w:val="20"/>
              </w:rPr>
              <w:t xml:space="preserve">ormaldehyde </w:t>
            </w:r>
            <w:r w:rsidR="007C7205">
              <w:rPr>
                <w:rFonts w:ascii="Arial" w:hAnsi="Arial" w:cs="Arial"/>
                <w:w w:val="110"/>
                <w:sz w:val="20"/>
                <w:szCs w:val="20"/>
              </w:rPr>
              <w:t>r</w:t>
            </w:r>
            <w:r w:rsidRPr="00CC07AA">
              <w:rPr>
                <w:rFonts w:ascii="Arial" w:hAnsi="Arial" w:cs="Arial"/>
                <w:w w:val="110"/>
                <w:sz w:val="20"/>
                <w:szCs w:val="20"/>
              </w:rPr>
              <w:t>esins</w:t>
            </w:r>
            <w:r w:rsidR="00390EB6">
              <w:rPr>
                <w:rFonts w:ascii="Arial" w:hAnsi="Arial" w:cs="Arial"/>
                <w:w w:val="110"/>
                <w:sz w:val="20"/>
                <w:szCs w:val="20"/>
              </w:rPr>
              <w:t>.</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Wall surfaces immediately adjacent to the range, sink, and counter </w:t>
            </w:r>
            <w:proofErr w:type="gramStart"/>
            <w:r w:rsidRPr="00CC07AA">
              <w:rPr>
                <w:rFonts w:ascii="Arial" w:hAnsi="Arial" w:cs="Arial"/>
                <w:w w:val="110"/>
                <w:sz w:val="20"/>
                <w:szCs w:val="20"/>
              </w:rPr>
              <w:t>shall be covered</w:t>
            </w:r>
            <w:proofErr w:type="gramEnd"/>
            <w:r w:rsidRPr="00CC07AA">
              <w:rPr>
                <w:rFonts w:ascii="Arial" w:hAnsi="Arial" w:cs="Arial"/>
                <w:w w:val="110"/>
                <w:sz w:val="20"/>
                <w:szCs w:val="20"/>
              </w:rPr>
              <w:t xml:space="preserve"> with an impervious finish.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The joints where a wall meets a cabinet or counter, and where a counter meets a stove or sink, shall be </w:t>
            </w:r>
            <w:r w:rsidRPr="00CC07AA">
              <w:rPr>
                <w:rFonts w:ascii="Arial" w:hAnsi="Arial" w:cs="Arial"/>
                <w:w w:val="110"/>
                <w:sz w:val="20"/>
                <w:szCs w:val="20"/>
              </w:rPr>
              <w:lastRenderedPageBreak/>
              <w:t xml:space="preserve">sealed or covered to permit thorough cleaning and deter pests.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Enclosed cabinets (as opposed to a shelves) sufficient to store occupants’ food that does not require refrigeration</w:t>
            </w:r>
            <w:r w:rsidR="00390EB6">
              <w:rPr>
                <w:rFonts w:ascii="Arial" w:hAnsi="Arial" w:cs="Arial"/>
                <w:w w:val="110"/>
                <w:sz w:val="20"/>
                <w:szCs w:val="20"/>
              </w:rPr>
              <w:t>.</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Freestanding stoves shall have brackets to prevent tip-over</w:t>
            </w:r>
            <w:r w:rsidR="00390EB6">
              <w:rPr>
                <w:rFonts w:ascii="Arial" w:hAnsi="Arial" w:cs="Arial"/>
                <w:w w:val="110"/>
                <w:sz w:val="20"/>
                <w:szCs w:val="20"/>
              </w:rPr>
              <w:t>.</w:t>
            </w:r>
          </w:p>
        </w:tc>
        <w:tc>
          <w:tcPr>
            <w:tcW w:w="827" w:type="dxa"/>
            <w:shd w:val="clear" w:color="auto" w:fill="auto"/>
            <w:vAlign w:val="center"/>
          </w:tcPr>
          <w:p w:rsidR="00E71C2D" w:rsidRPr="003430EB" w:rsidRDefault="00AF249E" w:rsidP="00A454A9">
            <w:pPr>
              <w:spacing w:before="60"/>
              <w:jc w:val="center"/>
              <w:rPr>
                <w:rFonts w:ascii="Arial" w:hAnsi="Arial" w:cs="Arial"/>
                <w:sz w:val="20"/>
                <w:szCs w:val="20"/>
              </w:rPr>
            </w:pPr>
            <w:r w:rsidRPr="005D054E">
              <w:rPr>
                <w:noProof/>
                <w:sz w:val="18"/>
              </w:rPr>
              <w:lastRenderedPageBreak/>
              <w:drawing>
                <wp:inline distT="0" distB="0" distL="0" distR="0" wp14:anchorId="6C64D0C6" wp14:editId="72AA2BF2">
                  <wp:extent cx="328600" cy="299057"/>
                  <wp:effectExtent l="0" t="0" r="0" b="6350"/>
                  <wp:docPr id="22" name="Picture 22"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007C7205" w:rsidRPr="005D054E">
              <w:rPr>
                <w:noProof/>
                <w:sz w:val="18"/>
              </w:rPr>
              <w:drawing>
                <wp:inline distT="0" distB="0" distL="0" distR="0" wp14:anchorId="75CD6563" wp14:editId="63B77795">
                  <wp:extent cx="294005" cy="311360"/>
                  <wp:effectExtent l="0" t="0" r="0" b="0"/>
                  <wp:docPr id="38" name="Picture 38"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3BB6B5F1" wp14:editId="6B6EAE7F">
                  <wp:extent cx="299677" cy="285930"/>
                  <wp:effectExtent l="0" t="0" r="5715" b="0"/>
                  <wp:docPr id="24" name="Picture 24"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484DC9" w:rsidRDefault="00484DC9" w:rsidP="00A454A9">
            <w:pPr>
              <w:pStyle w:val="ListParagraph"/>
              <w:numPr>
                <w:ilvl w:val="2"/>
                <w:numId w:val="44"/>
              </w:numPr>
              <w:ind w:left="185" w:hanging="185"/>
              <w:rPr>
                <w:rFonts w:ascii="Arial" w:hAnsi="Arial" w:cs="Arial"/>
                <w:sz w:val="20"/>
                <w:szCs w:val="20"/>
              </w:rPr>
            </w:pPr>
            <w:r>
              <w:rPr>
                <w:rFonts w:ascii="Arial" w:hAnsi="Arial" w:cs="Arial"/>
                <w:sz w:val="20"/>
                <w:szCs w:val="20"/>
              </w:rPr>
              <w:t xml:space="preserve">According to the CDC, formaldehyde irritates the airways, causing sensitivity in some. It </w:t>
            </w:r>
            <w:proofErr w:type="gramStart"/>
            <w:r>
              <w:rPr>
                <w:rFonts w:ascii="Arial" w:hAnsi="Arial" w:cs="Arial"/>
                <w:sz w:val="20"/>
                <w:szCs w:val="20"/>
              </w:rPr>
              <w:t>is known</w:t>
            </w:r>
            <w:proofErr w:type="gramEnd"/>
            <w:r>
              <w:rPr>
                <w:rFonts w:ascii="Arial" w:hAnsi="Arial" w:cs="Arial"/>
                <w:sz w:val="20"/>
                <w:szCs w:val="20"/>
              </w:rPr>
              <w:t xml:space="preserve"> to cause </w:t>
            </w:r>
            <w:hyperlink r:id="rId39" w:history="1">
              <w:r w:rsidRPr="007C7205">
                <w:rPr>
                  <w:rFonts w:ascii="Arial" w:hAnsi="Arial" w:cs="Arial"/>
                  <w:sz w:val="20"/>
                  <w:szCs w:val="20"/>
                </w:rPr>
                <w:t>cancer</w:t>
              </w:r>
            </w:hyperlink>
            <w:r>
              <w:rPr>
                <w:rFonts w:ascii="Arial" w:hAnsi="Arial" w:cs="Arial"/>
                <w:sz w:val="20"/>
                <w:szCs w:val="20"/>
              </w:rPr>
              <w:t>.</w:t>
            </w:r>
            <w:r w:rsidRPr="007C7205">
              <w:rPr>
                <w:rFonts w:ascii="Arial" w:hAnsi="Arial" w:cs="Arial"/>
                <w:sz w:val="20"/>
                <w:szCs w:val="20"/>
              </w:rPr>
              <w:t xml:space="preserve"> </w:t>
            </w:r>
          </w:p>
          <w:p w:rsidR="00E71C2D" w:rsidRPr="003430EB" w:rsidRDefault="009552BB" w:rsidP="00A454A9">
            <w:pPr>
              <w:pStyle w:val="ListParagraph"/>
              <w:numPr>
                <w:ilvl w:val="2"/>
                <w:numId w:val="44"/>
              </w:numPr>
              <w:ind w:left="185" w:hanging="185"/>
              <w:rPr>
                <w:rFonts w:ascii="Arial" w:hAnsi="Arial" w:cs="Arial"/>
                <w:sz w:val="20"/>
                <w:szCs w:val="20"/>
              </w:rPr>
            </w:pPr>
            <w:r>
              <w:rPr>
                <w:rFonts w:ascii="Arial" w:hAnsi="Arial" w:cs="Arial"/>
                <w:sz w:val="20"/>
                <w:szCs w:val="20"/>
              </w:rPr>
              <w:t xml:space="preserve">Wall surface: HUD </w:t>
            </w:r>
            <w:r w:rsidR="0020572F">
              <w:rPr>
                <w:rFonts w:ascii="Arial" w:hAnsi="Arial" w:cs="Arial"/>
                <w:sz w:val="20"/>
                <w:szCs w:val="20"/>
              </w:rPr>
              <w:t>suggests stainless</w:t>
            </w:r>
            <w:r>
              <w:rPr>
                <w:rFonts w:ascii="Arial" w:hAnsi="Arial" w:cs="Arial"/>
                <w:sz w:val="20"/>
                <w:szCs w:val="20"/>
              </w:rPr>
              <w:t xml:space="preserve"> steel</w:t>
            </w:r>
            <w:r w:rsidR="008101A8">
              <w:rPr>
                <w:rFonts w:ascii="Arial" w:hAnsi="Arial" w:cs="Arial"/>
                <w:sz w:val="20"/>
                <w:szCs w:val="20"/>
              </w:rPr>
              <w:t xml:space="preserve"> grease splash</w:t>
            </w:r>
            <w:r w:rsidR="0020572F">
              <w:rPr>
                <w:rFonts w:ascii="Arial" w:hAnsi="Arial" w:cs="Arial"/>
                <w:sz w:val="20"/>
                <w:szCs w:val="20"/>
              </w:rPr>
              <w:t>. C</w:t>
            </w:r>
            <w:r w:rsidR="008101A8">
              <w:rPr>
                <w:rFonts w:ascii="Arial" w:hAnsi="Arial" w:cs="Arial"/>
                <w:sz w:val="20"/>
                <w:szCs w:val="20"/>
              </w:rPr>
              <w:t>eramic tile may also be a good choice.</w:t>
            </w:r>
          </w:p>
        </w:tc>
        <w:tc>
          <w:tcPr>
            <w:tcW w:w="7560" w:type="dxa"/>
          </w:tcPr>
          <w:p w:rsidR="002F3F36" w:rsidRPr="002F3F36" w:rsidRDefault="002F3F36" w:rsidP="00A454A9">
            <w:pPr>
              <w:pStyle w:val="ListParagraph"/>
              <w:spacing w:before="60"/>
              <w:rPr>
                <w:rFonts w:ascii="Arial" w:hAnsi="Arial" w:cs="Arial"/>
                <w:b/>
                <w:sz w:val="20"/>
                <w:szCs w:val="20"/>
              </w:rPr>
            </w:pPr>
            <w:r w:rsidRPr="002F3F36">
              <w:rPr>
                <w:rFonts w:ascii="Arial" w:hAnsi="Arial" w:cs="Arial"/>
                <w:b/>
                <w:sz w:val="20"/>
                <w:szCs w:val="20"/>
              </w:rPr>
              <w:t xml:space="preserve">For </w:t>
            </w:r>
            <w:r w:rsidR="007E04E6">
              <w:rPr>
                <w:rFonts w:ascii="Arial" w:hAnsi="Arial" w:cs="Arial"/>
                <w:b/>
                <w:sz w:val="20"/>
                <w:szCs w:val="20"/>
              </w:rPr>
              <w:t>All</w:t>
            </w:r>
            <w:r w:rsidRPr="002F3F36">
              <w:rPr>
                <w:rFonts w:ascii="Arial" w:hAnsi="Arial" w:cs="Arial"/>
                <w:b/>
                <w:sz w:val="20"/>
                <w:szCs w:val="20"/>
              </w:rPr>
              <w:t>:</w:t>
            </w:r>
          </w:p>
          <w:p w:rsidR="002F3F36" w:rsidRDefault="002F3F36" w:rsidP="00A454A9">
            <w:pPr>
              <w:pStyle w:val="ListParagraph"/>
              <w:numPr>
                <w:ilvl w:val="2"/>
                <w:numId w:val="44"/>
              </w:numPr>
              <w:ind w:left="185" w:hanging="185"/>
              <w:rPr>
                <w:rFonts w:ascii="Arial" w:hAnsi="Arial" w:cs="Arial"/>
                <w:sz w:val="20"/>
                <w:szCs w:val="20"/>
              </w:rPr>
            </w:pPr>
            <w:r>
              <w:rPr>
                <w:rFonts w:ascii="Arial" w:hAnsi="Arial" w:cs="Arial"/>
                <w:sz w:val="20"/>
                <w:szCs w:val="20"/>
              </w:rPr>
              <w:t>At unit turnovers, look for opportunities to add health</w:t>
            </w:r>
            <w:r w:rsidR="00092417">
              <w:rPr>
                <w:rFonts w:ascii="Arial" w:hAnsi="Arial" w:cs="Arial"/>
                <w:sz w:val="20"/>
                <w:szCs w:val="20"/>
              </w:rPr>
              <w:t xml:space="preserve"> and </w:t>
            </w:r>
            <w:r>
              <w:rPr>
                <w:rFonts w:ascii="Arial" w:hAnsi="Arial" w:cs="Arial"/>
                <w:sz w:val="20"/>
                <w:szCs w:val="20"/>
              </w:rPr>
              <w:t>safety features.</w:t>
            </w:r>
            <w:r w:rsidR="001315D8">
              <w:rPr>
                <w:rFonts w:ascii="Arial" w:hAnsi="Arial" w:cs="Arial"/>
                <w:sz w:val="20"/>
                <w:szCs w:val="20"/>
              </w:rPr>
              <w:t xml:space="preserve"> Specify</w:t>
            </w:r>
            <w:r w:rsidR="00092417">
              <w:rPr>
                <w:rFonts w:ascii="Arial" w:hAnsi="Arial" w:cs="Arial"/>
                <w:sz w:val="20"/>
                <w:szCs w:val="20"/>
              </w:rPr>
              <w:t xml:space="preserve"> and </w:t>
            </w:r>
            <w:r w:rsidR="001315D8">
              <w:rPr>
                <w:rFonts w:ascii="Arial" w:hAnsi="Arial" w:cs="Arial"/>
                <w:sz w:val="20"/>
                <w:szCs w:val="20"/>
              </w:rPr>
              <w:t>approve materials. Provide healthy materials purchasing resources for personnel.</w:t>
            </w:r>
          </w:p>
          <w:p w:rsidR="00484DC9" w:rsidRPr="003076C5" w:rsidRDefault="0020572F" w:rsidP="00A454A9">
            <w:pPr>
              <w:pStyle w:val="ListParagraph"/>
              <w:numPr>
                <w:ilvl w:val="2"/>
                <w:numId w:val="45"/>
              </w:numPr>
              <w:spacing w:before="60"/>
              <w:ind w:left="185" w:hanging="180"/>
              <w:rPr>
                <w:rFonts w:ascii="Arial" w:hAnsi="Arial" w:cs="Arial"/>
                <w:sz w:val="20"/>
                <w:szCs w:val="20"/>
              </w:rPr>
            </w:pPr>
            <w:r w:rsidRPr="003076C5">
              <w:rPr>
                <w:rFonts w:ascii="Arial" w:hAnsi="Arial" w:cs="Arial"/>
                <w:sz w:val="20"/>
                <w:szCs w:val="20"/>
              </w:rPr>
              <w:t>H</w:t>
            </w:r>
            <w:r w:rsidR="008101A8" w:rsidRPr="003076C5">
              <w:rPr>
                <w:rFonts w:ascii="Arial" w:hAnsi="Arial" w:cs="Arial"/>
                <w:sz w:val="20"/>
                <w:szCs w:val="20"/>
              </w:rPr>
              <w:t>UD spec</w:t>
            </w:r>
            <w:r w:rsidR="00484DC9" w:rsidRPr="003076C5">
              <w:rPr>
                <w:rFonts w:ascii="Arial" w:hAnsi="Arial" w:cs="Arial"/>
                <w:sz w:val="20"/>
                <w:szCs w:val="20"/>
              </w:rPr>
              <w:t xml:space="preserve"> for cabinets, back splash</w:t>
            </w:r>
            <w:r w:rsidR="003076C5" w:rsidRPr="003076C5">
              <w:rPr>
                <w:rFonts w:ascii="Arial" w:hAnsi="Arial" w:cs="Arial"/>
                <w:sz w:val="20"/>
                <w:szCs w:val="20"/>
              </w:rPr>
              <w:t xml:space="preserve"> </w:t>
            </w:r>
            <w:hyperlink r:id="rId40" w:history="1">
              <w:r w:rsidR="003076C5" w:rsidRPr="003076C5">
                <w:rPr>
                  <w:rStyle w:val="Hyperlink"/>
                  <w:rFonts w:ascii="Arial" w:hAnsi="Arial" w:cs="Arial"/>
                  <w:sz w:val="20"/>
                  <w:szCs w:val="20"/>
                </w:rPr>
                <w:t>here</w:t>
              </w:r>
            </w:hyperlink>
            <w:r w:rsidR="00390EB6">
              <w:rPr>
                <w:rStyle w:val="Hyperlink"/>
                <w:rFonts w:ascii="Arial" w:hAnsi="Arial" w:cs="Arial"/>
                <w:sz w:val="20"/>
                <w:szCs w:val="20"/>
              </w:rPr>
              <w:t>.</w:t>
            </w:r>
            <w:r w:rsidR="00092417">
              <w:rPr>
                <w:rFonts w:ascii="Arial" w:hAnsi="Arial" w:cs="Arial"/>
                <w:sz w:val="20"/>
                <w:szCs w:val="20"/>
              </w:rPr>
              <w:t xml:space="preserve"> </w:t>
            </w:r>
          </w:p>
          <w:p w:rsidR="00484DC9" w:rsidRPr="007C7205" w:rsidRDefault="00484DC9" w:rsidP="00A454A9">
            <w:pPr>
              <w:pStyle w:val="ListParagraph"/>
              <w:numPr>
                <w:ilvl w:val="0"/>
                <w:numId w:val="45"/>
              </w:numPr>
              <w:spacing w:before="60"/>
              <w:ind w:left="185" w:hanging="180"/>
              <w:rPr>
                <w:rFonts w:ascii="Arial" w:hAnsi="Arial" w:cs="Arial"/>
                <w:sz w:val="20"/>
                <w:szCs w:val="20"/>
              </w:rPr>
            </w:pPr>
            <w:r w:rsidRPr="003076C5">
              <w:rPr>
                <w:rFonts w:ascii="Arial" w:hAnsi="Arial" w:cs="Arial"/>
                <w:sz w:val="20"/>
                <w:szCs w:val="20"/>
              </w:rPr>
              <w:lastRenderedPageBreak/>
              <w:t>Look for cabinets</w:t>
            </w:r>
            <w:r w:rsidR="003076C5" w:rsidRPr="003076C5">
              <w:rPr>
                <w:rFonts w:ascii="Arial" w:hAnsi="Arial" w:cs="Arial"/>
                <w:sz w:val="20"/>
                <w:szCs w:val="20"/>
              </w:rPr>
              <w:t xml:space="preserve"> with</w:t>
            </w:r>
            <w:r w:rsidRPr="003076C5">
              <w:rPr>
                <w:rFonts w:ascii="Arial" w:hAnsi="Arial" w:cs="Arial"/>
                <w:sz w:val="20"/>
                <w:szCs w:val="20"/>
              </w:rPr>
              <w:t xml:space="preserve"> NA</w:t>
            </w:r>
            <w:r w:rsidR="0020572F" w:rsidRPr="003076C5">
              <w:rPr>
                <w:rFonts w:ascii="Arial" w:hAnsi="Arial" w:cs="Arial"/>
                <w:sz w:val="20"/>
                <w:szCs w:val="20"/>
              </w:rPr>
              <w:t xml:space="preserve">UF (no added urea formaldehyde). </w:t>
            </w:r>
            <w:r w:rsidRPr="003076C5">
              <w:rPr>
                <w:rFonts w:ascii="Arial" w:hAnsi="Arial" w:cs="Arial"/>
                <w:sz w:val="20"/>
                <w:szCs w:val="20"/>
              </w:rPr>
              <w:t>Armstrong offers a line</w:t>
            </w:r>
            <w:r w:rsidR="003076C5" w:rsidRPr="003076C5">
              <w:rPr>
                <w:rFonts w:ascii="Arial" w:hAnsi="Arial" w:cs="Arial"/>
                <w:sz w:val="20"/>
                <w:szCs w:val="20"/>
              </w:rPr>
              <w:t xml:space="preserve"> </w:t>
            </w:r>
            <w:hyperlink r:id="rId41" w:history="1">
              <w:r w:rsidR="003076C5" w:rsidRPr="003076C5">
                <w:rPr>
                  <w:rStyle w:val="Hyperlink"/>
                  <w:rFonts w:ascii="Arial" w:hAnsi="Arial" w:cs="Arial"/>
                  <w:sz w:val="20"/>
                  <w:szCs w:val="20"/>
                </w:rPr>
                <w:t>here</w:t>
              </w:r>
            </w:hyperlink>
            <w:r w:rsidR="002B078B">
              <w:rPr>
                <w:rStyle w:val="Hyperlink"/>
                <w:rFonts w:ascii="Arial" w:hAnsi="Arial" w:cs="Arial"/>
                <w:sz w:val="20"/>
                <w:szCs w:val="20"/>
              </w:rPr>
              <w:t>.</w:t>
            </w:r>
            <w:r w:rsidR="00092417">
              <w:rPr>
                <w:rStyle w:val="Hyperlink"/>
                <w:rFonts w:ascii="Arial" w:hAnsi="Arial" w:cs="Arial"/>
                <w:sz w:val="20"/>
                <w:szCs w:val="20"/>
              </w:rPr>
              <w:t xml:space="preserve"> </w:t>
            </w:r>
          </w:p>
          <w:p w:rsidR="007C7205" w:rsidRPr="003076C5" w:rsidRDefault="007C7205" w:rsidP="00A454A9">
            <w:pPr>
              <w:pStyle w:val="ListParagraph"/>
              <w:numPr>
                <w:ilvl w:val="0"/>
                <w:numId w:val="45"/>
              </w:numPr>
              <w:spacing w:before="60"/>
              <w:ind w:left="185" w:hanging="180"/>
              <w:rPr>
                <w:rFonts w:ascii="Arial" w:hAnsi="Arial" w:cs="Arial"/>
                <w:sz w:val="20"/>
                <w:szCs w:val="20"/>
              </w:rPr>
            </w:pPr>
            <w:r w:rsidRPr="007C7205">
              <w:rPr>
                <w:rFonts w:ascii="Arial" w:hAnsi="Arial" w:cs="Arial"/>
                <w:sz w:val="20"/>
                <w:szCs w:val="20"/>
              </w:rPr>
              <w:t xml:space="preserve">Always confirm the </w:t>
            </w:r>
            <w:r>
              <w:rPr>
                <w:rFonts w:ascii="Arial" w:hAnsi="Arial" w:cs="Arial"/>
                <w:sz w:val="20"/>
                <w:szCs w:val="20"/>
              </w:rPr>
              <w:t>installation of anti-tip-over brackets on freestanding stoves.</w:t>
            </w: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lastRenderedPageBreak/>
              <w:t>2.5</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Bathroom</w:t>
            </w:r>
          </w:p>
        </w:tc>
        <w:tc>
          <w:tcPr>
            <w:tcW w:w="5400" w:type="dxa"/>
            <w:shd w:val="clear" w:color="auto" w:fill="auto"/>
          </w:tcPr>
          <w:p w:rsidR="00E71C2D" w:rsidRPr="00CC07AA" w:rsidRDefault="001315D8" w:rsidP="00A454A9">
            <w:pPr>
              <w:pStyle w:val="NoSpacing"/>
              <w:jc w:val="left"/>
              <w:rPr>
                <w:rFonts w:ascii="Arial" w:hAnsi="Arial" w:cs="Arial"/>
                <w:w w:val="110"/>
                <w:sz w:val="20"/>
                <w:szCs w:val="20"/>
              </w:rPr>
            </w:pPr>
            <w:r>
              <w:rPr>
                <w:rFonts w:ascii="Arial" w:hAnsi="Arial" w:cs="Arial"/>
                <w:w w:val="110"/>
                <w:sz w:val="20"/>
                <w:szCs w:val="20"/>
              </w:rPr>
              <w:t>Every unit has a p</w:t>
            </w:r>
            <w:r w:rsidR="00E71C2D" w:rsidRPr="00CC07AA">
              <w:rPr>
                <w:rFonts w:ascii="Arial" w:hAnsi="Arial" w:cs="Arial"/>
                <w:w w:val="110"/>
                <w:sz w:val="20"/>
                <w:szCs w:val="20"/>
              </w:rPr>
              <w:t>rivate bathroom with functional toilet, sink, bathtub or s</w:t>
            </w:r>
            <w:r w:rsidR="00E71C2D" w:rsidRPr="0014623E">
              <w:rPr>
                <w:rFonts w:ascii="Arial" w:hAnsi="Arial" w:cs="Arial"/>
                <w:w w:val="110"/>
                <w:sz w:val="20"/>
                <w:szCs w:val="20"/>
              </w:rPr>
              <w:t>hower (nonslip surfaces), cleanable</w:t>
            </w:r>
            <w:r w:rsidRPr="0014623E">
              <w:rPr>
                <w:rFonts w:ascii="Arial" w:hAnsi="Arial" w:cs="Arial"/>
                <w:w w:val="110"/>
                <w:sz w:val="20"/>
                <w:szCs w:val="20"/>
              </w:rPr>
              <w:t xml:space="preserve">, </w:t>
            </w:r>
            <w:r w:rsidR="00092417" w:rsidRPr="0014623E">
              <w:rPr>
                <w:rFonts w:ascii="Arial" w:hAnsi="Arial" w:cs="Arial"/>
                <w:w w:val="110"/>
                <w:sz w:val="20"/>
                <w:szCs w:val="20"/>
              </w:rPr>
              <w:t>non-absorbent,</w:t>
            </w:r>
            <w:r w:rsidRPr="0014623E">
              <w:rPr>
                <w:rFonts w:ascii="Arial" w:hAnsi="Arial" w:cs="Arial"/>
                <w:w w:val="110"/>
                <w:sz w:val="20"/>
                <w:szCs w:val="20"/>
              </w:rPr>
              <w:t xml:space="preserve"> and water-tight</w:t>
            </w:r>
            <w:r w:rsidR="00E71C2D" w:rsidRPr="0014623E">
              <w:rPr>
                <w:rFonts w:ascii="Arial" w:hAnsi="Arial" w:cs="Arial"/>
                <w:w w:val="110"/>
                <w:sz w:val="20"/>
                <w:szCs w:val="20"/>
              </w:rPr>
              <w:t xml:space="preserve"> floor surface</w:t>
            </w:r>
            <w:r w:rsidR="00092417">
              <w:rPr>
                <w:rFonts w:ascii="Arial" w:hAnsi="Arial" w:cs="Arial"/>
                <w:w w:val="110"/>
                <w:sz w:val="20"/>
                <w:szCs w:val="20"/>
              </w:rPr>
              <w:t xml:space="preserve"> and </w:t>
            </w:r>
            <w:r w:rsidRPr="0014623E">
              <w:rPr>
                <w:rFonts w:ascii="Arial" w:hAnsi="Arial" w:cs="Arial"/>
                <w:w w:val="110"/>
                <w:sz w:val="20"/>
                <w:szCs w:val="20"/>
              </w:rPr>
              <w:t>wall surface</w:t>
            </w:r>
            <w:r w:rsidR="00E71C2D" w:rsidRPr="0014623E">
              <w:rPr>
                <w:rFonts w:ascii="Arial" w:hAnsi="Arial" w:cs="Arial"/>
                <w:w w:val="110"/>
                <w:sz w:val="20"/>
                <w:szCs w:val="20"/>
              </w:rPr>
              <w:t>, and</w:t>
            </w:r>
            <w:r w:rsidR="00E71C2D" w:rsidRPr="00CC07AA">
              <w:rPr>
                <w:rFonts w:ascii="Arial" w:hAnsi="Arial" w:cs="Arial"/>
                <w:w w:val="110"/>
                <w:sz w:val="20"/>
                <w:szCs w:val="20"/>
              </w:rPr>
              <w:t xml:space="preserve"> ventilation per </w:t>
            </w:r>
            <w:r>
              <w:rPr>
                <w:rFonts w:ascii="Arial" w:hAnsi="Arial" w:cs="Arial"/>
                <w:w w:val="110"/>
                <w:sz w:val="20"/>
                <w:szCs w:val="20"/>
              </w:rPr>
              <w:t>Sub</w:t>
            </w:r>
            <w:r w:rsidR="00E71C2D" w:rsidRPr="00CC07AA">
              <w:rPr>
                <w:rFonts w:ascii="Arial" w:hAnsi="Arial" w:cs="Arial"/>
                <w:w w:val="110"/>
                <w:sz w:val="20"/>
                <w:szCs w:val="20"/>
              </w:rPr>
              <w:t xml:space="preserve">section 5.3. </w:t>
            </w:r>
          </w:p>
        </w:tc>
        <w:tc>
          <w:tcPr>
            <w:tcW w:w="827" w:type="dxa"/>
            <w:shd w:val="clear" w:color="auto" w:fill="auto"/>
            <w:vAlign w:val="center"/>
          </w:tcPr>
          <w:p w:rsidR="00E71C2D" w:rsidRPr="003430EB" w:rsidRDefault="00AF249E" w:rsidP="00A454A9">
            <w:pPr>
              <w:spacing w:before="0" w:line="240" w:lineRule="auto"/>
              <w:jc w:val="center"/>
              <w:rPr>
                <w:rFonts w:ascii="Arial" w:hAnsi="Arial" w:cs="Arial"/>
                <w:sz w:val="20"/>
                <w:szCs w:val="20"/>
              </w:rPr>
            </w:pPr>
            <w:r w:rsidRPr="005D054E">
              <w:rPr>
                <w:noProof/>
                <w:sz w:val="18"/>
              </w:rPr>
              <w:drawing>
                <wp:inline distT="0" distB="0" distL="0" distR="0" wp14:anchorId="2E19143D" wp14:editId="132A2A06">
                  <wp:extent cx="328600" cy="299057"/>
                  <wp:effectExtent l="0" t="0" r="0" b="6350"/>
                  <wp:docPr id="25" name="Picture 25"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539AF50E" wp14:editId="7AB801DC">
                  <wp:extent cx="299677" cy="285930"/>
                  <wp:effectExtent l="0" t="0" r="5715" b="0"/>
                  <wp:docPr id="27" name="Picture 27"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3480C" w:rsidRPr="0068477B" w:rsidRDefault="00A6198E" w:rsidP="00A454A9">
            <w:pPr>
              <w:pStyle w:val="ListParagraph"/>
              <w:numPr>
                <w:ilvl w:val="2"/>
                <w:numId w:val="44"/>
              </w:numPr>
              <w:ind w:left="185" w:hanging="185"/>
              <w:rPr>
                <w:rFonts w:ascii="Arial" w:hAnsi="Arial" w:cs="Arial"/>
                <w:sz w:val="20"/>
                <w:szCs w:val="20"/>
              </w:rPr>
            </w:pPr>
            <w:r w:rsidRPr="00A6198E">
              <w:rPr>
                <w:rFonts w:ascii="Arial" w:hAnsi="Arial" w:cs="Arial"/>
                <w:sz w:val="20"/>
                <w:szCs w:val="20"/>
              </w:rPr>
              <w:t>Poorly maintained bathrooms can cause water damage, mold growth, and associated health issues</w:t>
            </w:r>
            <w:r w:rsidRPr="0014623E">
              <w:rPr>
                <w:rFonts w:ascii="Arial" w:hAnsi="Arial" w:cs="Arial"/>
                <w:sz w:val="20"/>
                <w:szCs w:val="20"/>
              </w:rPr>
              <w:t xml:space="preserve">. </w:t>
            </w:r>
            <w:r w:rsidR="0014623E" w:rsidRPr="0014623E">
              <w:rPr>
                <w:rFonts w:ascii="Arial" w:hAnsi="Arial" w:cs="Arial"/>
                <w:sz w:val="20"/>
                <w:szCs w:val="20"/>
              </w:rPr>
              <w:t>Use c</w:t>
            </w:r>
            <w:r w:rsidR="009552BB" w:rsidRPr="0014623E">
              <w:rPr>
                <w:rFonts w:ascii="Arial" w:hAnsi="Arial" w:cs="Arial"/>
                <w:sz w:val="20"/>
                <w:szCs w:val="20"/>
              </w:rPr>
              <w:t xml:space="preserve">leanable, non-skid </w:t>
            </w:r>
            <w:r w:rsidR="0014623E" w:rsidRPr="0014623E">
              <w:rPr>
                <w:rFonts w:ascii="Arial" w:hAnsi="Arial" w:cs="Arial"/>
                <w:sz w:val="20"/>
                <w:szCs w:val="20"/>
              </w:rPr>
              <w:t>finishes.</w:t>
            </w:r>
            <w:r w:rsidRPr="0068477B">
              <w:rPr>
                <w:rFonts w:ascii="Arial" w:hAnsi="Arial" w:cs="Arial"/>
                <w:sz w:val="20"/>
                <w:szCs w:val="20"/>
              </w:rPr>
              <w:t xml:space="preserve"> </w:t>
            </w:r>
          </w:p>
          <w:p w:rsidR="00E71C2D" w:rsidRPr="003430EB" w:rsidRDefault="00E71C2D" w:rsidP="00A454A9">
            <w:pPr>
              <w:pStyle w:val="ListParagraph"/>
              <w:ind w:left="185"/>
              <w:rPr>
                <w:rFonts w:ascii="Arial" w:hAnsi="Arial" w:cs="Arial"/>
                <w:sz w:val="20"/>
                <w:szCs w:val="20"/>
              </w:rPr>
            </w:pPr>
          </w:p>
        </w:tc>
        <w:tc>
          <w:tcPr>
            <w:tcW w:w="7560" w:type="dxa"/>
          </w:tcPr>
          <w:p w:rsidR="0055388D" w:rsidRPr="003076C5" w:rsidRDefault="0055388D" w:rsidP="00A454A9">
            <w:pPr>
              <w:spacing w:before="0" w:line="240" w:lineRule="auto"/>
              <w:jc w:val="left"/>
              <w:rPr>
                <w:rFonts w:ascii="Arial" w:hAnsi="Arial" w:cs="Arial"/>
                <w:b/>
                <w:sz w:val="20"/>
                <w:szCs w:val="20"/>
              </w:rPr>
            </w:pPr>
            <w:r w:rsidRPr="003076C5">
              <w:rPr>
                <w:rFonts w:ascii="Arial" w:hAnsi="Arial" w:cs="Arial"/>
                <w:b/>
                <w:sz w:val="20"/>
                <w:szCs w:val="20"/>
              </w:rPr>
              <w:t>For Developers:</w:t>
            </w:r>
          </w:p>
          <w:p w:rsidR="003076C5" w:rsidRPr="003076C5" w:rsidRDefault="00A51C87" w:rsidP="00A454A9">
            <w:pPr>
              <w:pStyle w:val="ListParagraph"/>
              <w:numPr>
                <w:ilvl w:val="2"/>
                <w:numId w:val="44"/>
              </w:numPr>
              <w:ind w:left="185" w:hanging="185"/>
              <w:rPr>
                <w:rFonts w:ascii="Arial" w:hAnsi="Arial" w:cs="Arial"/>
                <w:sz w:val="20"/>
                <w:szCs w:val="20"/>
              </w:rPr>
            </w:pPr>
            <w:r w:rsidRPr="003076C5">
              <w:rPr>
                <w:rFonts w:ascii="Arial" w:hAnsi="Arial" w:cs="Arial"/>
                <w:sz w:val="20"/>
                <w:szCs w:val="20"/>
              </w:rPr>
              <w:t>The NKBA Kitchen</w:t>
            </w:r>
            <w:r w:rsidR="00092417">
              <w:rPr>
                <w:rFonts w:ascii="Arial" w:hAnsi="Arial" w:cs="Arial"/>
                <w:sz w:val="20"/>
                <w:szCs w:val="20"/>
              </w:rPr>
              <w:t xml:space="preserve"> and </w:t>
            </w:r>
            <w:r w:rsidRPr="003076C5">
              <w:rPr>
                <w:rFonts w:ascii="Arial" w:hAnsi="Arial" w:cs="Arial"/>
                <w:sz w:val="20"/>
                <w:szCs w:val="20"/>
              </w:rPr>
              <w:t>Bathroom Planning Guidelines with Access Standards is a collection of illustrations and planning suggestions to aid professionals in the safe and effective planning of kitchens and bathrooms</w:t>
            </w:r>
            <w:r w:rsidR="003076C5" w:rsidRPr="003076C5">
              <w:rPr>
                <w:rFonts w:ascii="Arial" w:hAnsi="Arial" w:cs="Arial"/>
                <w:sz w:val="20"/>
                <w:szCs w:val="20"/>
              </w:rPr>
              <w:t xml:space="preserve"> </w:t>
            </w:r>
            <w:hyperlink r:id="rId42" w:history="1">
              <w:r w:rsidR="003076C5" w:rsidRPr="003076C5">
                <w:rPr>
                  <w:rStyle w:val="Hyperlink"/>
                  <w:rFonts w:ascii="Arial" w:hAnsi="Arial" w:cs="Arial"/>
                  <w:sz w:val="20"/>
                  <w:szCs w:val="20"/>
                </w:rPr>
                <w:t>here</w:t>
              </w:r>
            </w:hyperlink>
            <w:r w:rsidRPr="003076C5">
              <w:rPr>
                <w:rFonts w:ascii="Arial" w:hAnsi="Arial" w:cs="Arial"/>
                <w:sz w:val="20"/>
                <w:szCs w:val="20"/>
              </w:rPr>
              <w:t>.</w:t>
            </w:r>
            <w:r w:rsidR="00092417">
              <w:rPr>
                <w:rFonts w:ascii="Arial" w:hAnsi="Arial" w:cs="Arial"/>
                <w:sz w:val="20"/>
                <w:szCs w:val="20"/>
              </w:rPr>
              <w:t xml:space="preserve"> </w:t>
            </w:r>
          </w:p>
          <w:p w:rsidR="00350B33" w:rsidRPr="003E24B4" w:rsidRDefault="00350B33" w:rsidP="00A454A9">
            <w:pPr>
              <w:rPr>
                <w:rFonts w:ascii="Arial" w:hAnsi="Arial" w:cs="Arial"/>
                <w:b/>
                <w:sz w:val="20"/>
                <w:szCs w:val="20"/>
              </w:rPr>
            </w:pPr>
            <w:r w:rsidRPr="00350B33">
              <w:rPr>
                <w:rFonts w:ascii="Arial" w:hAnsi="Arial" w:cs="Arial"/>
                <w:b/>
                <w:sz w:val="20"/>
                <w:szCs w:val="20"/>
              </w:rPr>
              <w:t xml:space="preserve">For </w:t>
            </w:r>
            <w:r>
              <w:rPr>
                <w:rFonts w:ascii="Arial" w:hAnsi="Arial" w:cs="Arial"/>
                <w:b/>
                <w:sz w:val="20"/>
                <w:szCs w:val="20"/>
              </w:rPr>
              <w:t xml:space="preserve">Developers and </w:t>
            </w:r>
            <w:r w:rsidRPr="00350B33">
              <w:rPr>
                <w:rFonts w:ascii="Arial" w:hAnsi="Arial" w:cs="Arial"/>
                <w:b/>
                <w:sz w:val="20"/>
                <w:szCs w:val="20"/>
              </w:rPr>
              <w:t>Maintenance:</w:t>
            </w:r>
          </w:p>
          <w:p w:rsidR="003743DB" w:rsidRDefault="00350B33" w:rsidP="00A454A9">
            <w:pPr>
              <w:pStyle w:val="ListParagraph"/>
              <w:numPr>
                <w:ilvl w:val="0"/>
                <w:numId w:val="44"/>
              </w:numPr>
              <w:ind w:left="185" w:hanging="185"/>
              <w:rPr>
                <w:rFonts w:ascii="Arial" w:hAnsi="Arial" w:cs="Arial"/>
                <w:sz w:val="20"/>
                <w:szCs w:val="20"/>
              </w:rPr>
            </w:pPr>
            <w:r w:rsidRPr="00350B33">
              <w:rPr>
                <w:rFonts w:ascii="Arial" w:hAnsi="Arial" w:cs="Arial"/>
                <w:sz w:val="20"/>
                <w:szCs w:val="20"/>
              </w:rPr>
              <w:t xml:space="preserve">Consider the addition of blocking for grab bars </w:t>
            </w:r>
            <w:r>
              <w:rPr>
                <w:rFonts w:ascii="Arial" w:hAnsi="Arial" w:cs="Arial"/>
                <w:sz w:val="20"/>
                <w:szCs w:val="20"/>
              </w:rPr>
              <w:t xml:space="preserve">whenever wall finishes </w:t>
            </w:r>
            <w:proofErr w:type="gramStart"/>
            <w:r>
              <w:rPr>
                <w:rFonts w:ascii="Arial" w:hAnsi="Arial" w:cs="Arial"/>
                <w:sz w:val="20"/>
                <w:szCs w:val="20"/>
              </w:rPr>
              <w:t>are removed</w:t>
            </w:r>
            <w:proofErr w:type="gramEnd"/>
            <w:r>
              <w:rPr>
                <w:rFonts w:ascii="Arial" w:hAnsi="Arial" w:cs="Arial"/>
                <w:sz w:val="20"/>
                <w:szCs w:val="20"/>
              </w:rPr>
              <w:t>.</w:t>
            </w:r>
            <w:r w:rsidR="003743DB" w:rsidRPr="003076C5">
              <w:rPr>
                <w:rFonts w:ascii="Arial" w:hAnsi="Arial" w:cs="Arial"/>
                <w:sz w:val="20"/>
                <w:szCs w:val="20"/>
              </w:rPr>
              <w:t xml:space="preserve"> </w:t>
            </w:r>
          </w:p>
          <w:p w:rsidR="0014623E" w:rsidRPr="00B30390" w:rsidRDefault="003743DB" w:rsidP="00A454A9">
            <w:pPr>
              <w:pStyle w:val="ListParagraph"/>
              <w:numPr>
                <w:ilvl w:val="0"/>
                <w:numId w:val="44"/>
              </w:numPr>
              <w:ind w:left="185" w:hanging="185"/>
              <w:rPr>
                <w:rFonts w:ascii="Arial" w:hAnsi="Arial" w:cs="Arial"/>
                <w:sz w:val="20"/>
                <w:szCs w:val="20"/>
              </w:rPr>
            </w:pPr>
            <w:r w:rsidRPr="003076C5">
              <w:rPr>
                <w:rFonts w:ascii="Arial" w:hAnsi="Arial" w:cs="Arial"/>
                <w:sz w:val="20"/>
                <w:szCs w:val="20"/>
              </w:rPr>
              <w:t>S</w:t>
            </w:r>
            <w:r>
              <w:rPr>
                <w:rFonts w:ascii="Arial" w:hAnsi="Arial" w:cs="Arial"/>
                <w:sz w:val="20"/>
                <w:szCs w:val="20"/>
              </w:rPr>
              <w:t>uggested s</w:t>
            </w:r>
            <w:r w:rsidRPr="003076C5">
              <w:rPr>
                <w:rFonts w:ascii="Arial" w:hAnsi="Arial" w:cs="Arial"/>
                <w:sz w:val="20"/>
                <w:szCs w:val="20"/>
              </w:rPr>
              <w:t>afest bathroom flooring</w:t>
            </w:r>
            <w:r>
              <w:rPr>
                <w:rFonts w:ascii="Arial" w:hAnsi="Arial" w:cs="Arial"/>
                <w:sz w:val="20"/>
                <w:szCs w:val="20"/>
              </w:rPr>
              <w:t xml:space="preserve"> </w:t>
            </w:r>
            <w:hyperlink r:id="rId43" w:history="1">
              <w:r w:rsidRPr="003076C5">
                <w:rPr>
                  <w:rStyle w:val="Hyperlink"/>
                  <w:rFonts w:ascii="Arial" w:hAnsi="Arial" w:cs="Arial"/>
                  <w:sz w:val="20"/>
                  <w:szCs w:val="20"/>
                </w:rPr>
                <w:t>here</w:t>
              </w:r>
              <w:r w:rsidR="00390EB6">
                <w:rPr>
                  <w:rStyle w:val="Hyperlink"/>
                  <w:rFonts w:ascii="Arial" w:hAnsi="Arial" w:cs="Arial"/>
                  <w:sz w:val="20"/>
                  <w:szCs w:val="20"/>
                </w:rPr>
                <w:t>.</w:t>
              </w:r>
              <w:r w:rsidRPr="003076C5">
                <w:rPr>
                  <w:rStyle w:val="Hyperlink"/>
                  <w:rFonts w:ascii="Arial" w:hAnsi="Arial" w:cs="Arial"/>
                  <w:sz w:val="20"/>
                  <w:szCs w:val="20"/>
                </w:rPr>
                <w:t xml:space="preserve"> </w:t>
              </w:r>
            </w:hyperlink>
          </w:p>
        </w:tc>
      </w:tr>
      <w:tr w:rsidR="00E71C2D" w:rsidRPr="00F45CB9" w:rsidTr="00A454A9">
        <w:trPr>
          <w:gridAfter w:val="1"/>
          <w:wAfter w:w="23" w:type="dxa"/>
          <w:cantSplit/>
        </w:trPr>
        <w:tc>
          <w:tcPr>
            <w:tcW w:w="1170" w:type="dxa"/>
            <w:shd w:val="clear" w:color="auto" w:fill="FFFFAB"/>
            <w:vAlign w:val="center"/>
          </w:tcPr>
          <w:p w:rsidR="00E71C2D" w:rsidRPr="00BB0214" w:rsidRDefault="00BB0214" w:rsidP="00A454A9">
            <w:pPr>
              <w:spacing w:before="0" w:line="240" w:lineRule="auto"/>
              <w:jc w:val="center"/>
              <w:rPr>
                <w:rFonts w:ascii="Arial" w:hAnsi="Arial" w:cs="Arial"/>
                <w:b/>
                <w:sz w:val="18"/>
                <w:szCs w:val="18"/>
              </w:rPr>
            </w:pPr>
            <w:r>
              <w:rPr>
                <w:rFonts w:ascii="Arial" w:hAnsi="Arial" w:cs="Arial"/>
                <w:b/>
                <w:sz w:val="18"/>
                <w:szCs w:val="18"/>
              </w:rPr>
              <w:t xml:space="preserve">2.5 </w:t>
            </w:r>
            <w:r w:rsidR="00E71C2D" w:rsidRPr="00BB0214">
              <w:rPr>
                <w:rFonts w:ascii="Arial" w:hAnsi="Arial" w:cs="Arial"/>
                <w:b/>
                <w:sz w:val="18"/>
                <w:szCs w:val="18"/>
              </w:rPr>
              <w:t>Bathroom</w:t>
            </w:r>
            <w:r w:rsidR="00092417">
              <w:rPr>
                <w:rFonts w:ascii="Arial" w:hAnsi="Arial" w:cs="Arial"/>
                <w:b/>
                <w:sz w:val="18"/>
                <w:szCs w:val="18"/>
              </w:rPr>
              <w:t xml:space="preserve"> </w:t>
            </w:r>
            <w:r w:rsidR="00E71C2D" w:rsidRPr="00BB0214">
              <w:rPr>
                <w:rFonts w:ascii="Arial" w:hAnsi="Arial" w:cs="Arial"/>
                <w:b/>
                <w:sz w:val="18"/>
                <w:szCs w:val="18"/>
              </w:rPr>
              <w:t>Stretch</w:t>
            </w:r>
          </w:p>
        </w:tc>
        <w:tc>
          <w:tcPr>
            <w:tcW w:w="5400" w:type="dxa"/>
            <w:shd w:val="clear" w:color="auto" w:fill="auto"/>
          </w:tcPr>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Grab bars shall be firmly anchored to the wall adjacent to each bathtub, shower, and toilet. </w:t>
            </w:r>
          </w:p>
          <w:p w:rsidR="00E71C2D" w:rsidRPr="00CC07AA" w:rsidRDefault="00E71C2D" w:rsidP="00A454A9">
            <w:pPr>
              <w:pStyle w:val="NoSpacing"/>
              <w:numPr>
                <w:ilvl w:val="0"/>
                <w:numId w:val="1"/>
              </w:numPr>
              <w:ind w:left="162" w:hanging="162"/>
              <w:jc w:val="left"/>
              <w:rPr>
                <w:rFonts w:ascii="Myriad Pro Light" w:hAnsi="Myriad Pro Light" w:cs="Myriad Pro Light"/>
                <w:sz w:val="20"/>
                <w:szCs w:val="20"/>
              </w:rPr>
            </w:pPr>
            <w:r w:rsidRPr="00CC07AA">
              <w:rPr>
                <w:rFonts w:ascii="Arial" w:hAnsi="Arial" w:cs="Arial"/>
                <w:w w:val="110"/>
                <w:sz w:val="20"/>
                <w:szCs w:val="20"/>
              </w:rPr>
              <w:t xml:space="preserve">Tub and shower enclosures composed of tile or panel assemblies with caulked joints </w:t>
            </w:r>
            <w:proofErr w:type="gramStart"/>
            <w:r w:rsidRPr="00CC07AA">
              <w:rPr>
                <w:rFonts w:ascii="Arial" w:hAnsi="Arial" w:cs="Arial"/>
                <w:w w:val="110"/>
                <w:sz w:val="20"/>
                <w:szCs w:val="20"/>
              </w:rPr>
              <w:t>shall be installed</w:t>
            </w:r>
            <w:proofErr w:type="gramEnd"/>
            <w:r w:rsidRPr="00CC07AA">
              <w:rPr>
                <w:rFonts w:ascii="Arial" w:hAnsi="Arial" w:cs="Arial"/>
                <w:w w:val="110"/>
                <w:sz w:val="20"/>
                <w:szCs w:val="20"/>
              </w:rPr>
              <w:t xml:space="preserve"> over moisture-resistant backing material, such as cement board (not paper-faced wallboard). Monolithic tub and shower enclosures (e.g., fiberglass with no seams) are </w:t>
            </w:r>
            <w:r w:rsidR="001315D8">
              <w:rPr>
                <w:rFonts w:ascii="Arial" w:hAnsi="Arial" w:cs="Arial"/>
                <w:w w:val="110"/>
                <w:sz w:val="20"/>
                <w:szCs w:val="20"/>
              </w:rPr>
              <w:t>exempt</w:t>
            </w:r>
            <w:r w:rsidRPr="00CC07AA">
              <w:rPr>
                <w:rFonts w:ascii="Arial" w:hAnsi="Arial" w:cs="Arial"/>
                <w:w w:val="110"/>
                <w:sz w:val="20"/>
                <w:szCs w:val="20"/>
              </w:rPr>
              <w:t>.</w:t>
            </w:r>
          </w:p>
        </w:tc>
        <w:tc>
          <w:tcPr>
            <w:tcW w:w="827" w:type="dxa"/>
            <w:shd w:val="clear" w:color="auto" w:fill="auto"/>
            <w:vAlign w:val="center"/>
          </w:tcPr>
          <w:p w:rsidR="00E71C2D" w:rsidRPr="003430EB" w:rsidRDefault="00AF249E" w:rsidP="00A454A9">
            <w:pPr>
              <w:spacing w:before="60"/>
              <w:jc w:val="center"/>
              <w:rPr>
                <w:rFonts w:ascii="Arial" w:hAnsi="Arial" w:cs="Arial"/>
                <w:sz w:val="20"/>
                <w:szCs w:val="20"/>
              </w:rPr>
            </w:pPr>
            <w:r w:rsidRPr="005D054E">
              <w:rPr>
                <w:noProof/>
                <w:sz w:val="18"/>
              </w:rPr>
              <w:drawing>
                <wp:inline distT="0" distB="0" distL="0" distR="0" wp14:anchorId="04F0CD36" wp14:editId="24FD3389">
                  <wp:extent cx="328600" cy="299057"/>
                  <wp:effectExtent l="0" t="0" r="0" b="6350"/>
                  <wp:docPr id="28" name="Picture 28"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20AEDAF9" wp14:editId="6F1351E1">
                  <wp:extent cx="299677" cy="285930"/>
                  <wp:effectExtent l="0" t="0" r="5715" b="0"/>
                  <wp:docPr id="30" name="Picture 30"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71C2D" w:rsidRDefault="00A6198E" w:rsidP="00A454A9">
            <w:pPr>
              <w:pStyle w:val="ListParagraph"/>
              <w:numPr>
                <w:ilvl w:val="2"/>
                <w:numId w:val="44"/>
              </w:numPr>
              <w:ind w:left="185" w:hanging="185"/>
              <w:rPr>
                <w:rFonts w:ascii="Arial" w:hAnsi="Arial" w:cs="Arial"/>
                <w:sz w:val="20"/>
                <w:szCs w:val="20"/>
              </w:rPr>
            </w:pPr>
            <w:r w:rsidRPr="00A6198E">
              <w:rPr>
                <w:rFonts w:ascii="Arial" w:hAnsi="Arial" w:cs="Arial"/>
                <w:sz w:val="20"/>
                <w:szCs w:val="20"/>
              </w:rPr>
              <w:t>Outcomes from a</w:t>
            </w:r>
            <w:r>
              <w:rPr>
                <w:rFonts w:ascii="Arial" w:hAnsi="Arial" w:cs="Arial"/>
                <w:sz w:val="20"/>
                <w:szCs w:val="20"/>
              </w:rPr>
              <w:t xml:space="preserve"> b</w:t>
            </w:r>
            <w:r w:rsidRPr="00A6198E">
              <w:rPr>
                <w:rFonts w:ascii="Arial" w:hAnsi="Arial" w:cs="Arial"/>
                <w:sz w:val="20"/>
                <w:szCs w:val="20"/>
              </w:rPr>
              <w:t>athroom fall are likely to be more severe than in other areas,</w:t>
            </w:r>
            <w:r w:rsidR="00E3480C" w:rsidRPr="00E3480C">
              <w:rPr>
                <w:rFonts w:ascii="Arial" w:hAnsi="Arial" w:cs="Arial"/>
                <w:sz w:val="20"/>
                <w:szCs w:val="20"/>
              </w:rPr>
              <w:t xml:space="preserve"> </w:t>
            </w:r>
            <w:r w:rsidR="00E3480C">
              <w:rPr>
                <w:rFonts w:ascii="Arial" w:hAnsi="Arial" w:cs="Arial"/>
                <w:sz w:val="20"/>
                <w:szCs w:val="20"/>
              </w:rPr>
              <w:t>and o</w:t>
            </w:r>
            <w:r w:rsidR="00E3480C" w:rsidRPr="00E3480C">
              <w:rPr>
                <w:rFonts w:ascii="Arial" w:hAnsi="Arial" w:cs="Arial"/>
                <w:sz w:val="20"/>
                <w:szCs w:val="20"/>
              </w:rPr>
              <w:t>lder adults experience greater injuries</w:t>
            </w:r>
            <w:r w:rsidR="00E3480C">
              <w:rPr>
                <w:rFonts w:ascii="Arial" w:hAnsi="Arial" w:cs="Arial"/>
                <w:sz w:val="20"/>
                <w:szCs w:val="20"/>
              </w:rPr>
              <w:t>.</w:t>
            </w:r>
          </w:p>
          <w:p w:rsidR="00925970" w:rsidRPr="000E0966" w:rsidRDefault="00925970" w:rsidP="00A454A9">
            <w:pPr>
              <w:pStyle w:val="ListParagraph"/>
              <w:numPr>
                <w:ilvl w:val="2"/>
                <w:numId w:val="44"/>
              </w:numPr>
              <w:ind w:left="185" w:hanging="185"/>
              <w:rPr>
                <w:rFonts w:ascii="Arial" w:hAnsi="Arial" w:cs="Arial"/>
                <w:sz w:val="20"/>
                <w:szCs w:val="20"/>
              </w:rPr>
            </w:pPr>
            <w:r>
              <w:rPr>
                <w:rFonts w:ascii="Arial" w:hAnsi="Arial" w:cs="Arial"/>
                <w:sz w:val="20"/>
                <w:szCs w:val="20"/>
              </w:rPr>
              <w:t>D</w:t>
            </w:r>
            <w:r w:rsidRPr="00A6198E">
              <w:rPr>
                <w:rFonts w:ascii="Arial" w:hAnsi="Arial" w:cs="Arial"/>
                <w:sz w:val="20"/>
                <w:szCs w:val="20"/>
              </w:rPr>
              <w:t>eficiencies in the bathroom, such as the lack of grab bars and nonslip surfaces, may lead to falls</w:t>
            </w:r>
            <w:r>
              <w:rPr>
                <w:rFonts w:ascii="Arial" w:hAnsi="Arial" w:cs="Arial"/>
                <w:sz w:val="20"/>
                <w:szCs w:val="20"/>
              </w:rPr>
              <w:t>.</w:t>
            </w:r>
          </w:p>
        </w:tc>
        <w:tc>
          <w:tcPr>
            <w:tcW w:w="7560" w:type="dxa"/>
          </w:tcPr>
          <w:p w:rsidR="003E24B4" w:rsidRPr="003E24B4" w:rsidRDefault="003E24B4" w:rsidP="00A454A9">
            <w:pPr>
              <w:rPr>
                <w:rFonts w:ascii="Arial" w:hAnsi="Arial" w:cs="Arial"/>
                <w:b/>
                <w:sz w:val="20"/>
                <w:szCs w:val="20"/>
              </w:rPr>
            </w:pPr>
            <w:r w:rsidRPr="003E24B4">
              <w:rPr>
                <w:rFonts w:ascii="Arial" w:hAnsi="Arial" w:cs="Arial"/>
                <w:b/>
                <w:sz w:val="20"/>
                <w:szCs w:val="20"/>
              </w:rPr>
              <w:t>For Maintenance:</w:t>
            </w:r>
          </w:p>
          <w:p w:rsidR="003510A6" w:rsidRPr="00B30390" w:rsidRDefault="003510A6" w:rsidP="00A454A9">
            <w:pPr>
              <w:pStyle w:val="ListParagraph"/>
              <w:numPr>
                <w:ilvl w:val="0"/>
                <w:numId w:val="4"/>
              </w:numPr>
              <w:ind w:left="185" w:hanging="185"/>
              <w:rPr>
                <w:rStyle w:val="Hyperlink"/>
                <w:rFonts w:ascii="Arial" w:hAnsi="Arial" w:cs="Arial"/>
                <w:color w:val="auto"/>
                <w:sz w:val="20"/>
                <w:szCs w:val="20"/>
                <w:u w:val="none"/>
              </w:rPr>
            </w:pPr>
            <w:r>
              <w:rPr>
                <w:rFonts w:ascii="Arial" w:hAnsi="Arial" w:cs="Arial"/>
                <w:sz w:val="20"/>
                <w:szCs w:val="20"/>
              </w:rPr>
              <w:t>For guidelines on the installation of grab bars, see the 2010 ADA standards for Accessible Design</w:t>
            </w:r>
            <w:r w:rsidR="003076C5">
              <w:rPr>
                <w:rFonts w:ascii="Arial" w:hAnsi="Arial" w:cs="Arial"/>
                <w:sz w:val="20"/>
                <w:szCs w:val="20"/>
              </w:rPr>
              <w:t xml:space="preserve"> </w:t>
            </w:r>
            <w:hyperlink r:id="rId44" w:anchor="c6" w:history="1">
              <w:r w:rsidR="003E24B4" w:rsidRPr="003E24B4">
                <w:rPr>
                  <w:rStyle w:val="Hyperlink"/>
                  <w:rFonts w:ascii="Arial" w:hAnsi="Arial" w:cs="Arial"/>
                  <w:sz w:val="20"/>
                  <w:szCs w:val="20"/>
                </w:rPr>
                <w:t>here</w:t>
              </w:r>
            </w:hyperlink>
            <w:r w:rsidR="00390EB6">
              <w:rPr>
                <w:rStyle w:val="Hyperlink"/>
                <w:rFonts w:ascii="Arial" w:hAnsi="Arial" w:cs="Arial"/>
                <w:sz w:val="20"/>
                <w:szCs w:val="20"/>
              </w:rPr>
              <w:t>.</w:t>
            </w:r>
          </w:p>
          <w:p w:rsidR="00B30390" w:rsidRDefault="00B30390" w:rsidP="00A454A9">
            <w:pPr>
              <w:pStyle w:val="ListParagraph"/>
              <w:numPr>
                <w:ilvl w:val="0"/>
                <w:numId w:val="4"/>
              </w:numPr>
              <w:ind w:left="185" w:hanging="185"/>
              <w:rPr>
                <w:rFonts w:ascii="Arial" w:hAnsi="Arial" w:cs="Arial"/>
                <w:sz w:val="20"/>
                <w:szCs w:val="20"/>
              </w:rPr>
            </w:pPr>
            <w:r w:rsidRPr="00B30390">
              <w:rPr>
                <w:rFonts w:ascii="Arial" w:hAnsi="Arial" w:cs="Arial"/>
                <w:sz w:val="20"/>
                <w:szCs w:val="20"/>
              </w:rPr>
              <w:t xml:space="preserve">See </w:t>
            </w:r>
            <w:proofErr w:type="gramStart"/>
            <w:r w:rsidRPr="00B30390">
              <w:rPr>
                <w:rFonts w:ascii="Arial" w:hAnsi="Arial" w:cs="Arial"/>
                <w:sz w:val="20"/>
                <w:szCs w:val="20"/>
              </w:rPr>
              <w:t>notes on wall finishes</w:t>
            </w:r>
            <w:proofErr w:type="gramEnd"/>
            <w:r w:rsidRPr="00B30390">
              <w:rPr>
                <w:rFonts w:ascii="Arial" w:hAnsi="Arial" w:cs="Arial"/>
                <w:sz w:val="20"/>
                <w:szCs w:val="20"/>
              </w:rPr>
              <w:t xml:space="preserve"> under 6.1 Moisture Stretch</w:t>
            </w:r>
            <w:r w:rsidR="00390EB6">
              <w:rPr>
                <w:rFonts w:ascii="Arial" w:hAnsi="Arial" w:cs="Arial"/>
                <w:sz w:val="20"/>
                <w:szCs w:val="20"/>
              </w:rPr>
              <w:t>.</w:t>
            </w:r>
          </w:p>
          <w:p w:rsidR="003E24B4" w:rsidRPr="003E24B4" w:rsidRDefault="003E24B4" w:rsidP="00A454A9">
            <w:pPr>
              <w:pStyle w:val="ListParagraph"/>
              <w:ind w:left="5"/>
              <w:rPr>
                <w:rFonts w:ascii="Arial" w:hAnsi="Arial" w:cs="Arial"/>
                <w:b/>
                <w:sz w:val="20"/>
                <w:szCs w:val="20"/>
              </w:rPr>
            </w:pPr>
            <w:r w:rsidRPr="003E24B4">
              <w:rPr>
                <w:rFonts w:ascii="Arial" w:hAnsi="Arial" w:cs="Arial"/>
                <w:b/>
                <w:sz w:val="20"/>
                <w:szCs w:val="20"/>
              </w:rPr>
              <w:t>For Developers:</w:t>
            </w:r>
          </w:p>
          <w:p w:rsidR="003510A6" w:rsidRPr="003430EB" w:rsidRDefault="003510A6" w:rsidP="00A454A9">
            <w:pPr>
              <w:pStyle w:val="ListParagraph"/>
              <w:numPr>
                <w:ilvl w:val="0"/>
                <w:numId w:val="4"/>
              </w:numPr>
              <w:ind w:left="185" w:hanging="185"/>
              <w:rPr>
                <w:rFonts w:ascii="Arial" w:hAnsi="Arial" w:cs="Arial"/>
                <w:sz w:val="20"/>
                <w:szCs w:val="20"/>
              </w:rPr>
            </w:pPr>
            <w:r>
              <w:rPr>
                <w:rFonts w:ascii="Arial" w:hAnsi="Arial" w:cs="Arial"/>
                <w:sz w:val="20"/>
                <w:szCs w:val="20"/>
              </w:rPr>
              <w:t xml:space="preserve">For simplified instructions on various ADA bathroom guidelines see </w:t>
            </w:r>
            <w:proofErr w:type="spellStart"/>
            <w:r>
              <w:rPr>
                <w:rFonts w:ascii="Arial" w:hAnsi="Arial" w:cs="Arial"/>
                <w:sz w:val="20"/>
                <w:szCs w:val="20"/>
              </w:rPr>
              <w:t>adabathroom.com’s</w:t>
            </w:r>
            <w:proofErr w:type="spellEnd"/>
            <w:r>
              <w:rPr>
                <w:rFonts w:ascii="Arial" w:hAnsi="Arial" w:cs="Arial"/>
                <w:sz w:val="20"/>
                <w:szCs w:val="20"/>
              </w:rPr>
              <w:t xml:space="preserve"> </w:t>
            </w:r>
            <w:r w:rsidR="008D6537">
              <w:rPr>
                <w:rFonts w:ascii="Arial" w:hAnsi="Arial" w:cs="Arial"/>
                <w:sz w:val="20"/>
                <w:szCs w:val="20"/>
              </w:rPr>
              <w:t>webpage</w:t>
            </w:r>
            <w:r w:rsidR="003E24B4">
              <w:rPr>
                <w:rFonts w:ascii="Arial" w:hAnsi="Arial" w:cs="Arial"/>
                <w:sz w:val="20"/>
                <w:szCs w:val="20"/>
              </w:rPr>
              <w:t xml:space="preserve"> </w:t>
            </w:r>
            <w:hyperlink r:id="rId45" w:history="1">
              <w:r w:rsidR="003E24B4" w:rsidRPr="003E24B4">
                <w:rPr>
                  <w:rStyle w:val="Hyperlink"/>
                  <w:rFonts w:ascii="Arial" w:hAnsi="Arial" w:cs="Arial"/>
                  <w:sz w:val="20"/>
                  <w:szCs w:val="20"/>
                </w:rPr>
                <w:t>here</w:t>
              </w:r>
              <w:r w:rsidRPr="003E24B4">
                <w:rPr>
                  <w:rStyle w:val="Hyperlink"/>
                  <w:rFonts w:ascii="Arial" w:hAnsi="Arial" w:cs="Arial"/>
                  <w:sz w:val="20"/>
                  <w:szCs w:val="20"/>
                </w:rPr>
                <w:t>.</w:t>
              </w:r>
            </w:hyperlink>
          </w:p>
        </w:tc>
      </w:tr>
      <w:tr w:rsidR="00E71C2D" w:rsidRPr="00F45CB9" w:rsidTr="00A454A9">
        <w:trPr>
          <w:gridAfter w:val="1"/>
          <w:wAfter w:w="23" w:type="dxa"/>
          <w:cantSplit/>
        </w:trPr>
        <w:tc>
          <w:tcPr>
            <w:tcW w:w="1170" w:type="dxa"/>
            <w:shd w:val="clear" w:color="auto" w:fill="E5F5FF"/>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2.6</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Minimum Space</w:t>
            </w:r>
          </w:p>
        </w:tc>
        <w:tc>
          <w:tcPr>
            <w:tcW w:w="5400" w:type="dxa"/>
            <w:shd w:val="clear" w:color="auto" w:fill="auto"/>
          </w:tcPr>
          <w:p w:rsidR="006B0FEF" w:rsidRDefault="001315D8" w:rsidP="00A454A9">
            <w:pPr>
              <w:pStyle w:val="NoSpacing"/>
              <w:numPr>
                <w:ilvl w:val="0"/>
                <w:numId w:val="1"/>
              </w:numPr>
              <w:ind w:left="162" w:hanging="162"/>
              <w:jc w:val="left"/>
              <w:rPr>
                <w:rFonts w:ascii="Arial" w:hAnsi="Arial" w:cs="Arial"/>
                <w:w w:val="110"/>
                <w:sz w:val="20"/>
                <w:szCs w:val="20"/>
              </w:rPr>
            </w:pPr>
            <w:r>
              <w:rPr>
                <w:rFonts w:ascii="Arial" w:hAnsi="Arial" w:cs="Arial"/>
                <w:w w:val="110"/>
                <w:sz w:val="20"/>
                <w:szCs w:val="20"/>
              </w:rPr>
              <w:t>Dwelling will provide privacy and adequate space for sleeping</w:t>
            </w:r>
            <w:r w:rsidR="00092417">
              <w:rPr>
                <w:rFonts w:ascii="Arial" w:hAnsi="Arial" w:cs="Arial"/>
                <w:w w:val="110"/>
                <w:sz w:val="20"/>
                <w:szCs w:val="20"/>
              </w:rPr>
              <w:t xml:space="preserve"> and </w:t>
            </w:r>
            <w:r>
              <w:rPr>
                <w:rFonts w:ascii="Arial" w:hAnsi="Arial" w:cs="Arial"/>
                <w:w w:val="110"/>
                <w:sz w:val="20"/>
                <w:szCs w:val="20"/>
              </w:rPr>
              <w:t>living</w:t>
            </w:r>
            <w:r w:rsidR="00390EB6">
              <w:rPr>
                <w:rFonts w:ascii="Arial" w:hAnsi="Arial" w:cs="Arial"/>
                <w:w w:val="110"/>
                <w:sz w:val="20"/>
                <w:szCs w:val="20"/>
              </w:rPr>
              <w:t>.</w:t>
            </w:r>
          </w:p>
          <w:p w:rsidR="00E71C2D" w:rsidRDefault="00E71C2D" w:rsidP="00A454A9">
            <w:pPr>
              <w:pStyle w:val="NoSpacing"/>
              <w:numPr>
                <w:ilvl w:val="0"/>
                <w:numId w:val="1"/>
              </w:numPr>
              <w:ind w:left="162" w:hanging="162"/>
              <w:jc w:val="left"/>
              <w:rPr>
                <w:rFonts w:ascii="Arial" w:hAnsi="Arial" w:cs="Arial"/>
                <w:w w:val="110"/>
                <w:sz w:val="20"/>
                <w:szCs w:val="20"/>
              </w:rPr>
            </w:pPr>
            <w:r w:rsidRPr="006B0FEF">
              <w:rPr>
                <w:rFonts w:ascii="Arial" w:hAnsi="Arial" w:cs="Arial"/>
                <w:w w:val="110"/>
                <w:sz w:val="20"/>
                <w:szCs w:val="20"/>
              </w:rPr>
              <w:t>Every habitable room will have minimum</w:t>
            </w:r>
            <w:r w:rsidR="001315D8" w:rsidRPr="006B0FEF">
              <w:rPr>
                <w:rFonts w:ascii="Arial" w:hAnsi="Arial" w:cs="Arial"/>
                <w:w w:val="110"/>
                <w:sz w:val="20"/>
                <w:szCs w:val="20"/>
              </w:rPr>
              <w:t xml:space="preserve"> floor area of</w:t>
            </w:r>
            <w:r w:rsidRPr="006B0FEF">
              <w:rPr>
                <w:rFonts w:ascii="Arial" w:hAnsi="Arial" w:cs="Arial"/>
                <w:w w:val="110"/>
                <w:sz w:val="20"/>
                <w:szCs w:val="20"/>
              </w:rPr>
              <w:t xml:space="preserve"> 70 square f</w:t>
            </w:r>
            <w:r w:rsidR="006B0FEF" w:rsidRPr="006B0FEF">
              <w:rPr>
                <w:rFonts w:ascii="Arial" w:hAnsi="Arial" w:cs="Arial"/>
                <w:w w:val="110"/>
                <w:sz w:val="20"/>
                <w:szCs w:val="20"/>
              </w:rPr>
              <w:t xml:space="preserve">eet, </w:t>
            </w:r>
            <w:r w:rsidR="006B0FEF">
              <w:rPr>
                <w:rFonts w:ascii="Arial" w:hAnsi="Arial" w:cs="Arial"/>
                <w:w w:val="110"/>
                <w:sz w:val="20"/>
                <w:szCs w:val="20"/>
              </w:rPr>
              <w:t xml:space="preserve">and </w:t>
            </w:r>
            <w:r w:rsidR="006B0FEF" w:rsidRPr="006B0FEF">
              <w:rPr>
                <w:rFonts w:ascii="Arial" w:hAnsi="Arial" w:cs="Arial"/>
                <w:w w:val="110"/>
                <w:sz w:val="20"/>
                <w:szCs w:val="20"/>
              </w:rPr>
              <w:t xml:space="preserve">a </w:t>
            </w:r>
            <w:r w:rsidR="006B0FEF">
              <w:t>minimum</w:t>
            </w:r>
            <w:r w:rsidR="006B0FEF" w:rsidRPr="006B0FEF">
              <w:rPr>
                <w:rFonts w:ascii="Arial" w:hAnsi="Arial" w:cs="Arial"/>
                <w:w w:val="110"/>
                <w:sz w:val="20"/>
                <w:szCs w:val="20"/>
              </w:rPr>
              <w:t xml:space="preserve"> 84</w:t>
            </w:r>
            <w:r w:rsidR="00390EB6">
              <w:rPr>
                <w:rFonts w:ascii="Arial" w:hAnsi="Arial" w:cs="Arial"/>
                <w:w w:val="110"/>
                <w:sz w:val="20"/>
                <w:szCs w:val="20"/>
              </w:rPr>
              <w:t>”</w:t>
            </w:r>
            <w:r w:rsidR="006B0FEF" w:rsidRPr="006B0FEF">
              <w:rPr>
                <w:rFonts w:ascii="Arial" w:hAnsi="Arial" w:cs="Arial"/>
                <w:w w:val="110"/>
                <w:sz w:val="20"/>
                <w:szCs w:val="20"/>
              </w:rPr>
              <w:t xml:space="preserve"> ceiling height.</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Available closet space</w:t>
            </w:r>
            <w:r w:rsidR="00390EB6">
              <w:rPr>
                <w:rFonts w:ascii="Arial" w:hAnsi="Arial" w:cs="Arial"/>
                <w:w w:val="110"/>
                <w:sz w:val="20"/>
                <w:szCs w:val="20"/>
              </w:rPr>
              <w:t>.</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Bedroom cannot be only access point</w:t>
            </w:r>
            <w:r w:rsidR="006B0FEF">
              <w:rPr>
                <w:rFonts w:ascii="Arial" w:hAnsi="Arial" w:cs="Arial"/>
                <w:w w:val="110"/>
                <w:sz w:val="20"/>
                <w:szCs w:val="20"/>
              </w:rPr>
              <w:t xml:space="preserve"> to shared bath</w:t>
            </w:r>
            <w:r w:rsidR="00390EB6">
              <w:rPr>
                <w:rFonts w:ascii="Arial" w:hAnsi="Arial" w:cs="Arial"/>
                <w:w w:val="110"/>
                <w:sz w:val="20"/>
                <w:szCs w:val="20"/>
              </w:rPr>
              <w:t>.</w:t>
            </w:r>
          </w:p>
          <w:p w:rsidR="00E71C2D" w:rsidRPr="00CC07AA" w:rsidRDefault="006B0FEF" w:rsidP="00A454A9">
            <w:pPr>
              <w:pStyle w:val="NoSpacing"/>
              <w:numPr>
                <w:ilvl w:val="0"/>
                <w:numId w:val="1"/>
              </w:numPr>
              <w:ind w:left="162" w:hanging="162"/>
              <w:jc w:val="left"/>
              <w:rPr>
                <w:rFonts w:ascii="Arial" w:hAnsi="Arial" w:cs="Arial"/>
                <w:w w:val="110"/>
                <w:sz w:val="20"/>
                <w:szCs w:val="20"/>
              </w:rPr>
            </w:pPr>
            <w:r>
              <w:rPr>
                <w:rFonts w:ascii="Arial" w:hAnsi="Arial" w:cs="Arial"/>
                <w:w w:val="110"/>
                <w:sz w:val="20"/>
                <w:szCs w:val="20"/>
              </w:rPr>
              <w:t>Bathroom cannot be only passageway to other spaces.</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A partially or totally below grade room must have a window (Sect. 4.3) and Ventilation (Sect. 5.3)</w:t>
            </w:r>
            <w:r w:rsidR="00925970">
              <w:rPr>
                <w:rFonts w:ascii="Arial" w:hAnsi="Arial" w:cs="Arial"/>
                <w:w w:val="110"/>
                <w:sz w:val="20"/>
                <w:szCs w:val="20"/>
              </w:rPr>
              <w:t>. W</w:t>
            </w:r>
            <w:r w:rsidR="00925970" w:rsidRPr="00925970">
              <w:rPr>
                <w:rFonts w:ascii="Arial" w:hAnsi="Arial" w:cs="Arial"/>
                <w:w w:val="110"/>
                <w:sz w:val="20"/>
                <w:szCs w:val="20"/>
              </w:rPr>
              <w:t>alls and floors shall be waterproof and free of dampness.</w:t>
            </w:r>
          </w:p>
        </w:tc>
        <w:tc>
          <w:tcPr>
            <w:tcW w:w="827" w:type="dxa"/>
            <w:shd w:val="clear" w:color="auto" w:fill="auto"/>
            <w:vAlign w:val="center"/>
          </w:tcPr>
          <w:p w:rsidR="00E71C2D" w:rsidRPr="003430EB" w:rsidRDefault="00AF249E" w:rsidP="00A454A9">
            <w:pPr>
              <w:spacing w:before="0" w:line="240" w:lineRule="auto"/>
              <w:jc w:val="center"/>
              <w:rPr>
                <w:rFonts w:ascii="Arial" w:hAnsi="Arial" w:cs="Arial"/>
                <w:sz w:val="20"/>
                <w:szCs w:val="20"/>
              </w:rPr>
            </w:pPr>
            <w:r w:rsidRPr="005D054E">
              <w:rPr>
                <w:noProof/>
                <w:sz w:val="18"/>
              </w:rPr>
              <w:drawing>
                <wp:inline distT="0" distB="0" distL="0" distR="0" wp14:anchorId="53391342" wp14:editId="4FA4A1D1">
                  <wp:extent cx="328600" cy="299057"/>
                  <wp:effectExtent l="0" t="0" r="0" b="6350"/>
                  <wp:docPr id="31" name="Picture 31"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p>
        </w:tc>
        <w:tc>
          <w:tcPr>
            <w:tcW w:w="3758" w:type="dxa"/>
          </w:tcPr>
          <w:p w:rsidR="0061786B" w:rsidRDefault="00D43F7D" w:rsidP="00A454A9">
            <w:pPr>
              <w:pStyle w:val="ListParagraph"/>
              <w:numPr>
                <w:ilvl w:val="2"/>
                <w:numId w:val="44"/>
              </w:numPr>
              <w:ind w:left="185" w:hanging="185"/>
              <w:rPr>
                <w:rFonts w:ascii="Arial" w:hAnsi="Arial" w:cs="Arial"/>
                <w:sz w:val="20"/>
                <w:szCs w:val="20"/>
              </w:rPr>
            </w:pPr>
            <w:r w:rsidRPr="00D43F7D">
              <w:rPr>
                <w:rFonts w:ascii="Arial" w:hAnsi="Arial" w:cs="Arial"/>
                <w:sz w:val="20"/>
                <w:szCs w:val="20"/>
              </w:rPr>
              <w:t>Personal space and privacy needs are important for</w:t>
            </w:r>
            <w:r>
              <w:rPr>
                <w:rFonts w:ascii="Arial" w:hAnsi="Arial" w:cs="Arial"/>
                <w:sz w:val="20"/>
                <w:szCs w:val="20"/>
              </w:rPr>
              <w:t xml:space="preserve"> household</w:t>
            </w:r>
            <w:r w:rsidRPr="00D43F7D">
              <w:rPr>
                <w:rFonts w:ascii="Arial" w:hAnsi="Arial" w:cs="Arial"/>
                <w:sz w:val="20"/>
                <w:szCs w:val="20"/>
              </w:rPr>
              <w:t xml:space="preserve"> members</w:t>
            </w:r>
            <w:r>
              <w:rPr>
                <w:rFonts w:ascii="Arial" w:hAnsi="Arial" w:cs="Arial"/>
                <w:sz w:val="20"/>
                <w:szCs w:val="20"/>
              </w:rPr>
              <w:t>.</w:t>
            </w:r>
            <w:r w:rsidRPr="00D43F7D">
              <w:rPr>
                <w:rFonts w:ascii="Arial" w:hAnsi="Arial" w:cs="Arial"/>
                <w:sz w:val="20"/>
                <w:szCs w:val="20"/>
              </w:rPr>
              <w:t xml:space="preserve"> </w:t>
            </w:r>
          </w:p>
          <w:p w:rsidR="007D165A" w:rsidRDefault="00D43F7D" w:rsidP="00A454A9">
            <w:pPr>
              <w:pStyle w:val="ListParagraph"/>
              <w:numPr>
                <w:ilvl w:val="2"/>
                <w:numId w:val="44"/>
              </w:numPr>
              <w:ind w:left="185" w:hanging="185"/>
              <w:rPr>
                <w:rFonts w:ascii="Arial" w:hAnsi="Arial" w:cs="Arial"/>
                <w:sz w:val="20"/>
                <w:szCs w:val="20"/>
              </w:rPr>
            </w:pPr>
            <w:r w:rsidRPr="00D43F7D">
              <w:rPr>
                <w:rFonts w:ascii="Arial" w:hAnsi="Arial" w:cs="Arial"/>
                <w:sz w:val="20"/>
                <w:szCs w:val="20"/>
              </w:rPr>
              <w:t>Providing adequate</w:t>
            </w:r>
            <w:r>
              <w:rPr>
                <w:rFonts w:ascii="Arial" w:hAnsi="Arial" w:cs="Arial"/>
                <w:sz w:val="20"/>
                <w:szCs w:val="20"/>
              </w:rPr>
              <w:t xml:space="preserve"> </w:t>
            </w:r>
            <w:r w:rsidRPr="00D43F7D">
              <w:rPr>
                <w:rFonts w:ascii="Arial" w:hAnsi="Arial" w:cs="Arial"/>
                <w:sz w:val="20"/>
                <w:szCs w:val="20"/>
              </w:rPr>
              <w:t>enclosed floor space for living, sleeping, cooking, eating and storage helps prevent clutter and provides privacy</w:t>
            </w:r>
            <w:r>
              <w:rPr>
                <w:rFonts w:ascii="Arial" w:hAnsi="Arial" w:cs="Arial"/>
                <w:sz w:val="20"/>
                <w:szCs w:val="20"/>
              </w:rPr>
              <w:t xml:space="preserve"> </w:t>
            </w:r>
            <w:r w:rsidRPr="00D43F7D">
              <w:rPr>
                <w:rFonts w:ascii="Arial" w:hAnsi="Arial" w:cs="Arial"/>
                <w:sz w:val="20"/>
                <w:szCs w:val="20"/>
              </w:rPr>
              <w:t xml:space="preserve">to promote healthy living. </w:t>
            </w:r>
          </w:p>
          <w:p w:rsidR="00E71C2D" w:rsidRPr="003430EB" w:rsidRDefault="0068477B" w:rsidP="00A454A9">
            <w:pPr>
              <w:pStyle w:val="ListParagraph"/>
              <w:numPr>
                <w:ilvl w:val="2"/>
                <w:numId w:val="44"/>
              </w:numPr>
              <w:ind w:left="185" w:hanging="185"/>
              <w:rPr>
                <w:rFonts w:ascii="Arial" w:hAnsi="Arial" w:cs="Arial"/>
                <w:sz w:val="20"/>
                <w:szCs w:val="20"/>
              </w:rPr>
            </w:pPr>
            <w:r>
              <w:rPr>
                <w:rFonts w:ascii="Arial" w:hAnsi="Arial" w:cs="Arial"/>
                <w:sz w:val="20"/>
                <w:szCs w:val="20"/>
              </w:rPr>
              <w:t>Clutter may result in p</w:t>
            </w:r>
            <w:r w:rsidR="00D43F7D" w:rsidRPr="00D43F7D">
              <w:rPr>
                <w:rFonts w:ascii="Arial" w:hAnsi="Arial" w:cs="Arial"/>
                <w:sz w:val="20"/>
                <w:szCs w:val="20"/>
              </w:rPr>
              <w:t>est harborage, psychological distress, and injury hazards</w:t>
            </w:r>
            <w:r w:rsidR="00390EB6">
              <w:rPr>
                <w:rFonts w:ascii="Arial" w:hAnsi="Arial" w:cs="Arial"/>
                <w:sz w:val="20"/>
                <w:szCs w:val="20"/>
              </w:rPr>
              <w:t>.</w:t>
            </w:r>
            <w:r w:rsidR="00D43F7D" w:rsidRPr="00D43F7D">
              <w:rPr>
                <w:rFonts w:ascii="Arial" w:hAnsi="Arial" w:cs="Arial"/>
                <w:sz w:val="20"/>
                <w:szCs w:val="20"/>
              </w:rPr>
              <w:t xml:space="preserve"> </w:t>
            </w:r>
          </w:p>
        </w:tc>
        <w:tc>
          <w:tcPr>
            <w:tcW w:w="7560" w:type="dxa"/>
          </w:tcPr>
          <w:p w:rsidR="0055388D" w:rsidRPr="000353DF" w:rsidRDefault="0055388D" w:rsidP="00A454A9">
            <w:pPr>
              <w:rPr>
                <w:rFonts w:ascii="Arial" w:hAnsi="Arial" w:cs="Arial"/>
                <w:sz w:val="20"/>
                <w:szCs w:val="20"/>
                <w:u w:val="single"/>
              </w:rPr>
            </w:pPr>
            <w:r w:rsidRPr="003E24B4">
              <w:rPr>
                <w:rFonts w:ascii="Arial" w:hAnsi="Arial" w:cs="Arial"/>
                <w:b/>
                <w:sz w:val="20"/>
                <w:szCs w:val="20"/>
              </w:rPr>
              <w:t>For Developers</w:t>
            </w:r>
            <w:r w:rsidRPr="0068477B">
              <w:rPr>
                <w:rFonts w:ascii="Arial" w:hAnsi="Arial" w:cs="Arial"/>
                <w:sz w:val="20"/>
                <w:szCs w:val="20"/>
              </w:rPr>
              <w:t>:</w:t>
            </w:r>
          </w:p>
          <w:p w:rsidR="00E71C2D" w:rsidRDefault="0061786B" w:rsidP="00A454A9">
            <w:pPr>
              <w:pStyle w:val="ListParagraph"/>
              <w:numPr>
                <w:ilvl w:val="0"/>
                <w:numId w:val="4"/>
              </w:numPr>
              <w:ind w:left="185" w:hanging="185"/>
              <w:rPr>
                <w:rFonts w:ascii="Arial" w:hAnsi="Arial" w:cs="Arial"/>
                <w:sz w:val="20"/>
                <w:szCs w:val="20"/>
              </w:rPr>
            </w:pPr>
            <w:r w:rsidRPr="003510A6">
              <w:rPr>
                <w:rFonts w:ascii="Arial" w:hAnsi="Arial" w:cs="Arial"/>
                <w:sz w:val="20"/>
                <w:szCs w:val="20"/>
              </w:rPr>
              <w:t>Designers should be aware</w:t>
            </w:r>
            <w:r w:rsidR="007119DB" w:rsidRPr="003510A6">
              <w:rPr>
                <w:rFonts w:ascii="Arial" w:hAnsi="Arial" w:cs="Arial"/>
                <w:sz w:val="20"/>
                <w:szCs w:val="20"/>
              </w:rPr>
              <w:t xml:space="preserve"> </w:t>
            </w:r>
            <w:r w:rsidRPr="003510A6">
              <w:rPr>
                <w:rFonts w:ascii="Arial" w:hAnsi="Arial" w:cs="Arial"/>
                <w:sz w:val="20"/>
                <w:szCs w:val="20"/>
              </w:rPr>
              <w:t>of</w:t>
            </w:r>
            <w:r w:rsidR="000353DF">
              <w:rPr>
                <w:rFonts w:ascii="Arial" w:hAnsi="Arial" w:cs="Arial"/>
                <w:sz w:val="20"/>
                <w:szCs w:val="20"/>
              </w:rPr>
              <w:t xml:space="preserve"> additional </w:t>
            </w:r>
            <w:r w:rsidRPr="003510A6">
              <w:rPr>
                <w:rFonts w:ascii="Arial" w:hAnsi="Arial" w:cs="Arial"/>
                <w:sz w:val="20"/>
                <w:szCs w:val="20"/>
              </w:rPr>
              <w:t>local or funder design standards for habitable spaces.</w:t>
            </w:r>
          </w:p>
          <w:p w:rsidR="000353DF" w:rsidRPr="003510A6" w:rsidRDefault="000353DF" w:rsidP="00A454A9">
            <w:pPr>
              <w:pStyle w:val="ListParagraph"/>
              <w:numPr>
                <w:ilvl w:val="0"/>
                <w:numId w:val="4"/>
              </w:numPr>
              <w:ind w:left="185" w:hanging="185"/>
              <w:rPr>
                <w:rFonts w:ascii="Arial" w:hAnsi="Arial" w:cs="Arial"/>
                <w:sz w:val="20"/>
                <w:szCs w:val="20"/>
              </w:rPr>
            </w:pPr>
            <w:r>
              <w:rPr>
                <w:rFonts w:ascii="Arial" w:hAnsi="Arial" w:cs="Arial"/>
                <w:sz w:val="20"/>
                <w:szCs w:val="20"/>
              </w:rPr>
              <w:t>Adequate storage areas help</w:t>
            </w:r>
            <w:r w:rsidR="009C4187">
              <w:rPr>
                <w:rFonts w:ascii="Arial" w:hAnsi="Arial" w:cs="Arial"/>
                <w:sz w:val="20"/>
                <w:szCs w:val="20"/>
              </w:rPr>
              <w:t xml:space="preserve"> to </w:t>
            </w:r>
            <w:r>
              <w:rPr>
                <w:rFonts w:ascii="Arial" w:hAnsi="Arial" w:cs="Arial"/>
                <w:sz w:val="20"/>
                <w:szCs w:val="20"/>
              </w:rPr>
              <w:t>prevent clutter. Consider coat closets and shoe storage near entry door, particularly in family units.</w:t>
            </w: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lastRenderedPageBreak/>
              <w:t>2.7</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Floors and Floor Coverings</w:t>
            </w:r>
          </w:p>
        </w:tc>
        <w:tc>
          <w:tcPr>
            <w:tcW w:w="5400" w:type="dxa"/>
            <w:shd w:val="clear" w:color="auto" w:fill="auto"/>
          </w:tcPr>
          <w:p w:rsidR="00E71C2D" w:rsidRPr="006B0FEF" w:rsidRDefault="00E71C2D" w:rsidP="00A454A9">
            <w:pPr>
              <w:pStyle w:val="ListParagraph"/>
              <w:numPr>
                <w:ilvl w:val="0"/>
                <w:numId w:val="51"/>
              </w:numPr>
              <w:tabs>
                <w:tab w:val="left" w:pos="180"/>
                <w:tab w:val="left" w:pos="540"/>
                <w:tab w:val="left" w:pos="630"/>
                <w:tab w:val="left" w:pos="900"/>
              </w:tabs>
              <w:kinsoku w:val="0"/>
              <w:overflowPunct w:val="0"/>
              <w:spacing w:after="200"/>
              <w:ind w:left="180" w:hanging="720"/>
              <w:rPr>
                <w:rFonts w:ascii="Arial" w:hAnsi="Arial" w:cs="Arial"/>
                <w:sz w:val="20"/>
                <w:szCs w:val="20"/>
              </w:rPr>
            </w:pPr>
            <w:r w:rsidRPr="006B0FEF">
              <w:rPr>
                <w:rFonts w:ascii="Arial" w:hAnsi="Arial" w:cs="Arial"/>
                <w:sz w:val="20"/>
                <w:szCs w:val="20"/>
              </w:rPr>
              <w:t xml:space="preserve">Floors and floor coverings </w:t>
            </w:r>
            <w:proofErr w:type="gramStart"/>
            <w:r w:rsidRPr="006B0FEF">
              <w:rPr>
                <w:rFonts w:ascii="Arial" w:hAnsi="Arial" w:cs="Arial"/>
                <w:sz w:val="20"/>
                <w:szCs w:val="20"/>
              </w:rPr>
              <w:t>shall be attached</w:t>
            </w:r>
            <w:proofErr w:type="gramEnd"/>
            <w:r w:rsidRPr="006B0FEF">
              <w:rPr>
                <w:rFonts w:ascii="Arial" w:hAnsi="Arial" w:cs="Arial"/>
                <w:sz w:val="20"/>
                <w:szCs w:val="20"/>
              </w:rPr>
              <w:t xml:space="preserve"> at each threshold</w:t>
            </w:r>
            <w:r w:rsidR="006B0FEF" w:rsidRPr="006B0FEF">
              <w:rPr>
                <w:rFonts w:ascii="Arial" w:hAnsi="Arial" w:cs="Arial"/>
                <w:sz w:val="20"/>
                <w:szCs w:val="20"/>
              </w:rPr>
              <w:t>, maintained, cleanable and free of bulges or buckling.</w:t>
            </w:r>
          </w:p>
        </w:tc>
        <w:tc>
          <w:tcPr>
            <w:tcW w:w="827" w:type="dxa"/>
            <w:shd w:val="clear" w:color="auto" w:fill="auto"/>
            <w:vAlign w:val="center"/>
          </w:tcPr>
          <w:p w:rsidR="00E71C2D" w:rsidRPr="003430EB" w:rsidRDefault="00AF249E" w:rsidP="00A454A9">
            <w:pPr>
              <w:spacing w:before="0" w:line="240" w:lineRule="auto"/>
              <w:jc w:val="center"/>
              <w:rPr>
                <w:rFonts w:ascii="Arial" w:hAnsi="Arial" w:cs="Arial"/>
                <w:sz w:val="20"/>
                <w:szCs w:val="20"/>
              </w:rPr>
            </w:pPr>
            <w:r w:rsidRPr="005D054E">
              <w:rPr>
                <w:noProof/>
                <w:sz w:val="18"/>
              </w:rPr>
              <w:drawing>
                <wp:inline distT="0" distB="0" distL="0" distR="0" wp14:anchorId="79E0BCC4" wp14:editId="3DB6B658">
                  <wp:extent cx="328600" cy="299057"/>
                  <wp:effectExtent l="0" t="0" r="0" b="6350"/>
                  <wp:docPr id="34" name="Picture 34"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257E33A6" wp14:editId="75902D6F">
                  <wp:extent cx="299677" cy="285930"/>
                  <wp:effectExtent l="0" t="0" r="5715" b="0"/>
                  <wp:docPr id="36" name="Picture 36"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61786B" w:rsidRPr="000E0966" w:rsidRDefault="00D43F7D" w:rsidP="00A454A9">
            <w:pPr>
              <w:pStyle w:val="ListParagraph"/>
              <w:numPr>
                <w:ilvl w:val="2"/>
                <w:numId w:val="44"/>
              </w:numPr>
              <w:ind w:left="185" w:hanging="185"/>
              <w:rPr>
                <w:rFonts w:ascii="Arial" w:hAnsi="Arial" w:cs="Arial"/>
                <w:sz w:val="20"/>
                <w:szCs w:val="20"/>
              </w:rPr>
            </w:pPr>
            <w:r w:rsidRPr="00D43F7D">
              <w:rPr>
                <w:rFonts w:ascii="Arial" w:hAnsi="Arial" w:cs="Arial"/>
                <w:sz w:val="20"/>
                <w:szCs w:val="20"/>
              </w:rPr>
              <w:t xml:space="preserve">Worn </w:t>
            </w:r>
            <w:r>
              <w:rPr>
                <w:rFonts w:ascii="Arial" w:hAnsi="Arial" w:cs="Arial"/>
                <w:sz w:val="20"/>
                <w:szCs w:val="20"/>
              </w:rPr>
              <w:t xml:space="preserve">flooring </w:t>
            </w:r>
            <w:r w:rsidRPr="00D43F7D">
              <w:rPr>
                <w:rFonts w:ascii="Arial" w:hAnsi="Arial" w:cs="Arial"/>
                <w:sz w:val="20"/>
                <w:szCs w:val="20"/>
              </w:rPr>
              <w:t>that is poorly maintained can pose slip, trip, and fall hazards.</w:t>
            </w:r>
            <w:r w:rsidRPr="000E0966">
              <w:rPr>
                <w:rFonts w:ascii="Arial" w:hAnsi="Arial" w:cs="Arial"/>
                <w:sz w:val="20"/>
                <w:szCs w:val="20"/>
              </w:rPr>
              <w:t xml:space="preserve"> </w:t>
            </w:r>
          </w:p>
          <w:p w:rsidR="00E71C2D" w:rsidRPr="000E0966" w:rsidRDefault="00E71C2D" w:rsidP="00A454A9">
            <w:pPr>
              <w:rPr>
                <w:rFonts w:ascii="Arial" w:hAnsi="Arial" w:cs="Arial"/>
                <w:sz w:val="20"/>
                <w:szCs w:val="20"/>
              </w:rPr>
            </w:pPr>
          </w:p>
        </w:tc>
        <w:tc>
          <w:tcPr>
            <w:tcW w:w="7560" w:type="dxa"/>
          </w:tcPr>
          <w:p w:rsidR="000353DF" w:rsidRPr="003E24B4" w:rsidRDefault="000353DF" w:rsidP="00A454A9">
            <w:pPr>
              <w:spacing w:before="0" w:line="240" w:lineRule="auto"/>
              <w:jc w:val="left"/>
              <w:rPr>
                <w:rFonts w:ascii="Arial" w:hAnsi="Arial" w:cs="Arial"/>
                <w:b/>
                <w:sz w:val="20"/>
                <w:szCs w:val="20"/>
              </w:rPr>
            </w:pPr>
            <w:r w:rsidRPr="003E24B4">
              <w:rPr>
                <w:rFonts w:ascii="Arial" w:hAnsi="Arial" w:cs="Arial"/>
                <w:b/>
                <w:sz w:val="20"/>
                <w:szCs w:val="20"/>
              </w:rPr>
              <w:t>For Developers:</w:t>
            </w:r>
          </w:p>
          <w:p w:rsidR="003E24B4" w:rsidRDefault="003C142E" w:rsidP="00A454A9">
            <w:pPr>
              <w:pStyle w:val="ListParagraph"/>
              <w:numPr>
                <w:ilvl w:val="0"/>
                <w:numId w:val="4"/>
              </w:numPr>
              <w:ind w:left="185" w:hanging="185"/>
              <w:rPr>
                <w:rFonts w:ascii="Arial" w:hAnsi="Arial" w:cs="Arial"/>
                <w:sz w:val="20"/>
                <w:szCs w:val="20"/>
              </w:rPr>
            </w:pPr>
            <w:r w:rsidRPr="001B4396">
              <w:rPr>
                <w:rStyle w:val="Hyperlink"/>
                <w:rFonts w:ascii="Arial" w:hAnsi="Arial" w:cs="Arial"/>
                <w:color w:val="auto"/>
                <w:sz w:val="20"/>
                <w:szCs w:val="20"/>
                <w:u w:val="none"/>
              </w:rPr>
              <w:t>Safest</w:t>
            </w:r>
            <w:r w:rsidRPr="003C142E">
              <w:rPr>
                <w:rFonts w:ascii="Arial" w:hAnsi="Arial" w:cs="Arial"/>
                <w:sz w:val="20"/>
                <w:szCs w:val="20"/>
              </w:rPr>
              <w:t xml:space="preserve"> bathroom flooring</w:t>
            </w:r>
            <w:r w:rsidR="009C4187">
              <w:rPr>
                <w:rFonts w:ascii="Arial" w:hAnsi="Arial" w:cs="Arial"/>
                <w:sz w:val="20"/>
                <w:szCs w:val="20"/>
              </w:rPr>
              <w:t xml:space="preserve"> article</w:t>
            </w:r>
            <w:r w:rsidR="003E24B4">
              <w:rPr>
                <w:rFonts w:ascii="Arial" w:hAnsi="Arial" w:cs="Arial"/>
                <w:sz w:val="20"/>
                <w:szCs w:val="20"/>
              </w:rPr>
              <w:t xml:space="preserve"> </w:t>
            </w:r>
            <w:hyperlink r:id="rId46" w:history="1">
              <w:r w:rsidR="003E24B4" w:rsidRPr="003E24B4">
                <w:rPr>
                  <w:rStyle w:val="Hyperlink"/>
                  <w:rFonts w:ascii="Arial" w:hAnsi="Arial" w:cs="Arial"/>
                  <w:sz w:val="20"/>
                  <w:szCs w:val="20"/>
                </w:rPr>
                <w:t>here</w:t>
              </w:r>
            </w:hyperlink>
            <w:r w:rsidR="00390EB6">
              <w:rPr>
                <w:rStyle w:val="Hyperlink"/>
                <w:rFonts w:ascii="Arial" w:hAnsi="Arial" w:cs="Arial"/>
                <w:sz w:val="20"/>
                <w:szCs w:val="20"/>
              </w:rPr>
              <w:t>.</w:t>
            </w:r>
            <w:r w:rsidR="00092417">
              <w:rPr>
                <w:rFonts w:ascii="Arial" w:hAnsi="Arial" w:cs="Arial"/>
                <w:sz w:val="20"/>
                <w:szCs w:val="20"/>
              </w:rPr>
              <w:t xml:space="preserve"> </w:t>
            </w:r>
          </w:p>
          <w:p w:rsidR="000353DF" w:rsidRPr="003E24B4" w:rsidRDefault="000353DF" w:rsidP="00A454A9">
            <w:pPr>
              <w:spacing w:before="0" w:line="240" w:lineRule="auto"/>
              <w:jc w:val="left"/>
              <w:rPr>
                <w:rStyle w:val="Hyperlink"/>
                <w:rFonts w:ascii="Arial" w:hAnsi="Arial" w:cs="Arial"/>
                <w:b/>
                <w:color w:val="auto"/>
                <w:sz w:val="20"/>
                <w:szCs w:val="20"/>
                <w:u w:val="none"/>
              </w:rPr>
            </w:pPr>
            <w:r w:rsidRPr="003E24B4">
              <w:rPr>
                <w:rStyle w:val="Hyperlink"/>
                <w:rFonts w:ascii="Arial" w:hAnsi="Arial" w:cs="Arial"/>
                <w:b/>
                <w:color w:val="auto"/>
                <w:sz w:val="20"/>
                <w:szCs w:val="20"/>
                <w:u w:val="none"/>
              </w:rPr>
              <w:t>For Maintenance:</w:t>
            </w:r>
          </w:p>
          <w:p w:rsidR="000353DF" w:rsidRPr="000353DF" w:rsidRDefault="000353DF" w:rsidP="00A454A9">
            <w:pPr>
              <w:pStyle w:val="ListParagraph"/>
              <w:numPr>
                <w:ilvl w:val="0"/>
                <w:numId w:val="4"/>
              </w:numPr>
              <w:ind w:left="185" w:hanging="185"/>
              <w:rPr>
                <w:rFonts w:ascii="Arial" w:hAnsi="Arial" w:cs="Arial"/>
                <w:sz w:val="20"/>
                <w:szCs w:val="20"/>
              </w:rPr>
            </w:pPr>
            <w:r w:rsidRPr="000353DF">
              <w:rPr>
                <w:rStyle w:val="Hyperlink"/>
                <w:rFonts w:ascii="Arial" w:hAnsi="Arial" w:cs="Arial"/>
                <w:color w:val="auto"/>
                <w:sz w:val="20"/>
                <w:szCs w:val="20"/>
                <w:u w:val="none"/>
              </w:rPr>
              <w:t>Check f</w:t>
            </w:r>
            <w:r w:rsidR="0068477B">
              <w:rPr>
                <w:rStyle w:val="Hyperlink"/>
                <w:rFonts w:ascii="Arial" w:hAnsi="Arial" w:cs="Arial"/>
                <w:color w:val="auto"/>
                <w:sz w:val="20"/>
                <w:szCs w:val="20"/>
                <w:u w:val="none"/>
              </w:rPr>
              <w:t>loors f</w:t>
            </w:r>
            <w:r w:rsidRPr="000353DF">
              <w:rPr>
                <w:rStyle w:val="Hyperlink"/>
                <w:rFonts w:ascii="Arial" w:hAnsi="Arial" w:cs="Arial"/>
                <w:color w:val="auto"/>
                <w:sz w:val="20"/>
                <w:szCs w:val="20"/>
                <w:u w:val="none"/>
              </w:rPr>
              <w:t xml:space="preserve">or signs of wear and loose </w:t>
            </w:r>
            <w:r>
              <w:rPr>
                <w:rStyle w:val="Hyperlink"/>
                <w:rFonts w:ascii="Arial" w:hAnsi="Arial" w:cs="Arial"/>
                <w:color w:val="auto"/>
                <w:sz w:val="20"/>
                <w:szCs w:val="20"/>
                <w:u w:val="none"/>
              </w:rPr>
              <w:t>transitions</w:t>
            </w:r>
            <w:r w:rsidRPr="000353DF">
              <w:rPr>
                <w:rStyle w:val="Hyperlink"/>
                <w:rFonts w:ascii="Arial" w:hAnsi="Arial" w:cs="Arial"/>
                <w:color w:val="auto"/>
                <w:sz w:val="20"/>
                <w:szCs w:val="20"/>
                <w:u w:val="none"/>
              </w:rPr>
              <w:t>, seams, etc.</w:t>
            </w:r>
            <w:r w:rsidR="00675964">
              <w:rPr>
                <w:rStyle w:val="Hyperlink"/>
                <w:rFonts w:ascii="Arial" w:hAnsi="Arial" w:cs="Arial"/>
                <w:color w:val="auto"/>
                <w:sz w:val="20"/>
                <w:szCs w:val="20"/>
                <w:u w:val="none"/>
              </w:rPr>
              <w:t xml:space="preserve"> Make repairs promptly.</w:t>
            </w:r>
          </w:p>
          <w:p w:rsidR="00E71C2D" w:rsidRPr="003430EB" w:rsidRDefault="00E71C2D" w:rsidP="00A454A9">
            <w:pPr>
              <w:spacing w:before="0" w:line="240" w:lineRule="auto"/>
              <w:jc w:val="left"/>
              <w:rPr>
                <w:rFonts w:ascii="Arial" w:hAnsi="Arial" w:cs="Arial"/>
                <w:sz w:val="20"/>
                <w:szCs w:val="20"/>
              </w:rPr>
            </w:pPr>
          </w:p>
        </w:tc>
      </w:tr>
      <w:tr w:rsidR="00E71C2D" w:rsidRPr="00F45CB9" w:rsidTr="00A454A9">
        <w:trPr>
          <w:gridAfter w:val="1"/>
          <w:wAfter w:w="23" w:type="dxa"/>
          <w:cantSplit/>
        </w:trPr>
        <w:tc>
          <w:tcPr>
            <w:tcW w:w="1170" w:type="dxa"/>
            <w:shd w:val="clear" w:color="auto" w:fill="FFFFAB"/>
            <w:vAlign w:val="center"/>
          </w:tcPr>
          <w:p w:rsidR="00E71C2D" w:rsidRPr="00BB0214" w:rsidRDefault="00BB0214" w:rsidP="00A454A9">
            <w:pPr>
              <w:spacing w:before="0" w:line="240" w:lineRule="auto"/>
              <w:jc w:val="center"/>
              <w:rPr>
                <w:rFonts w:ascii="Arial" w:hAnsi="Arial" w:cs="Arial"/>
                <w:b/>
                <w:sz w:val="18"/>
                <w:szCs w:val="18"/>
              </w:rPr>
            </w:pPr>
            <w:r>
              <w:rPr>
                <w:rFonts w:ascii="Arial" w:hAnsi="Arial" w:cs="Arial"/>
                <w:b/>
                <w:sz w:val="18"/>
                <w:szCs w:val="18"/>
              </w:rPr>
              <w:t xml:space="preserve">2.7 </w:t>
            </w:r>
            <w:r w:rsidR="00E71C2D" w:rsidRPr="00BB0214">
              <w:rPr>
                <w:rFonts w:ascii="Arial" w:hAnsi="Arial" w:cs="Arial"/>
                <w:b/>
                <w:sz w:val="18"/>
                <w:szCs w:val="18"/>
              </w:rPr>
              <w:t>Floors</w:t>
            </w:r>
            <w:r w:rsidR="00092417">
              <w:rPr>
                <w:rFonts w:ascii="Arial" w:hAnsi="Arial" w:cs="Arial"/>
                <w:b/>
                <w:sz w:val="18"/>
                <w:szCs w:val="18"/>
              </w:rPr>
              <w:t xml:space="preserve"> </w:t>
            </w:r>
            <w:r w:rsidR="00E71C2D" w:rsidRPr="00BB0214">
              <w:rPr>
                <w:rFonts w:ascii="Arial" w:hAnsi="Arial" w:cs="Arial"/>
                <w:b/>
                <w:sz w:val="18"/>
                <w:szCs w:val="18"/>
              </w:rPr>
              <w:t>Stretch</w:t>
            </w:r>
          </w:p>
        </w:tc>
        <w:tc>
          <w:tcPr>
            <w:tcW w:w="5400" w:type="dxa"/>
            <w:shd w:val="clear" w:color="auto" w:fill="auto"/>
          </w:tcPr>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Floor coverings shall consist of low-pile carpet or nonabsorbent material such as hardwood, tile, or resilient flooring. Floor coverings</w:t>
            </w:r>
            <w:r w:rsidR="00092417">
              <w:rPr>
                <w:rFonts w:ascii="Arial" w:hAnsi="Arial" w:cs="Arial"/>
                <w:w w:val="110"/>
                <w:sz w:val="20"/>
                <w:szCs w:val="20"/>
              </w:rPr>
              <w:t xml:space="preserve"> and </w:t>
            </w:r>
            <w:r w:rsidRPr="00CC07AA">
              <w:rPr>
                <w:rFonts w:ascii="Arial" w:hAnsi="Arial" w:cs="Arial"/>
                <w:w w:val="110"/>
                <w:sz w:val="20"/>
                <w:szCs w:val="20"/>
              </w:rPr>
              <w:t>related adhesives, padding, etc.</w:t>
            </w:r>
            <w:r w:rsidR="00092417">
              <w:rPr>
                <w:rFonts w:ascii="Arial" w:hAnsi="Arial" w:cs="Arial"/>
                <w:w w:val="110"/>
                <w:sz w:val="20"/>
                <w:szCs w:val="20"/>
              </w:rPr>
              <w:t>,</w:t>
            </w:r>
            <w:r w:rsidRPr="00CC07AA">
              <w:rPr>
                <w:rFonts w:ascii="Arial" w:hAnsi="Arial" w:cs="Arial"/>
                <w:w w:val="110"/>
                <w:sz w:val="20"/>
                <w:szCs w:val="20"/>
              </w:rPr>
              <w:t xml:space="preserve"> shall be certified as having low/no volatile organic compound (VOC) emissions, and no perfluorocarbons or halogenated flame retardants.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Walk-off entry mats </w:t>
            </w:r>
            <w:proofErr w:type="gramStart"/>
            <w:r w:rsidRPr="00CC07AA">
              <w:rPr>
                <w:rFonts w:ascii="Arial" w:hAnsi="Arial" w:cs="Arial"/>
                <w:w w:val="110"/>
                <w:sz w:val="20"/>
                <w:szCs w:val="20"/>
              </w:rPr>
              <w:t>shall be provided</w:t>
            </w:r>
            <w:proofErr w:type="gramEnd"/>
            <w:r w:rsidRPr="00CC07AA">
              <w:rPr>
                <w:rFonts w:ascii="Arial" w:hAnsi="Arial" w:cs="Arial"/>
                <w:w w:val="110"/>
                <w:sz w:val="20"/>
                <w:szCs w:val="20"/>
              </w:rPr>
              <w:t xml:space="preserve"> inside or outside each entryway that leads to the outdoors.</w:t>
            </w:r>
          </w:p>
        </w:tc>
        <w:tc>
          <w:tcPr>
            <w:tcW w:w="827" w:type="dxa"/>
            <w:shd w:val="clear" w:color="auto" w:fill="auto"/>
            <w:vAlign w:val="center"/>
          </w:tcPr>
          <w:p w:rsidR="00E71C2D" w:rsidRPr="003430EB" w:rsidRDefault="00AF249E" w:rsidP="00A454A9">
            <w:pPr>
              <w:spacing w:before="0" w:line="240" w:lineRule="auto"/>
              <w:jc w:val="center"/>
              <w:rPr>
                <w:rFonts w:ascii="Arial" w:hAnsi="Arial" w:cs="Arial"/>
                <w:sz w:val="20"/>
                <w:szCs w:val="20"/>
              </w:rPr>
            </w:pPr>
            <w:r w:rsidRPr="005D054E">
              <w:rPr>
                <w:noProof/>
                <w:sz w:val="18"/>
              </w:rPr>
              <w:drawing>
                <wp:inline distT="0" distB="0" distL="0" distR="0" wp14:anchorId="372BFC20" wp14:editId="2D743AC2">
                  <wp:extent cx="328600" cy="299057"/>
                  <wp:effectExtent l="0" t="0" r="0" b="6350"/>
                  <wp:docPr id="37" name="Picture 37"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5EFEE3DD" wp14:editId="737888BF">
                  <wp:extent cx="299677" cy="285930"/>
                  <wp:effectExtent l="0" t="0" r="5715" b="0"/>
                  <wp:docPr id="39" name="Picture 39"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61786B" w:rsidRDefault="0061786B" w:rsidP="00A454A9">
            <w:pPr>
              <w:pStyle w:val="ListParagraph"/>
              <w:numPr>
                <w:ilvl w:val="2"/>
                <w:numId w:val="44"/>
              </w:numPr>
              <w:ind w:left="185" w:hanging="185"/>
              <w:rPr>
                <w:rFonts w:ascii="Arial" w:hAnsi="Arial" w:cs="Arial"/>
                <w:sz w:val="20"/>
                <w:szCs w:val="20"/>
              </w:rPr>
            </w:pPr>
            <w:r w:rsidRPr="00D43F7D">
              <w:rPr>
                <w:rFonts w:ascii="Arial" w:hAnsi="Arial" w:cs="Arial"/>
                <w:sz w:val="20"/>
                <w:szCs w:val="20"/>
              </w:rPr>
              <w:t>Carpet may be</w:t>
            </w:r>
            <w:r>
              <w:rPr>
                <w:rFonts w:ascii="Arial" w:hAnsi="Arial" w:cs="Arial"/>
                <w:sz w:val="20"/>
                <w:szCs w:val="20"/>
              </w:rPr>
              <w:t xml:space="preserve"> </w:t>
            </w:r>
            <w:r w:rsidRPr="00D43F7D">
              <w:rPr>
                <w:rFonts w:ascii="Arial" w:hAnsi="Arial" w:cs="Arial"/>
                <w:sz w:val="20"/>
                <w:szCs w:val="20"/>
              </w:rPr>
              <w:t>a source of chemical and biological agents</w:t>
            </w:r>
            <w:r>
              <w:rPr>
                <w:rFonts w:ascii="Arial" w:hAnsi="Arial" w:cs="Arial"/>
                <w:sz w:val="20"/>
                <w:szCs w:val="20"/>
              </w:rPr>
              <w:t xml:space="preserve"> that cause illness.</w:t>
            </w:r>
          </w:p>
          <w:p w:rsidR="00E71C2D" w:rsidRDefault="00D43F7D" w:rsidP="00A454A9">
            <w:pPr>
              <w:pStyle w:val="ListParagraph"/>
              <w:numPr>
                <w:ilvl w:val="2"/>
                <w:numId w:val="44"/>
              </w:numPr>
              <w:ind w:left="185" w:hanging="185"/>
              <w:rPr>
                <w:rFonts w:ascii="Arial" w:hAnsi="Arial" w:cs="Arial"/>
                <w:sz w:val="20"/>
                <w:szCs w:val="20"/>
              </w:rPr>
            </w:pPr>
            <w:r w:rsidRPr="00D43F7D">
              <w:rPr>
                <w:rFonts w:ascii="Arial" w:hAnsi="Arial" w:cs="Arial"/>
                <w:sz w:val="20"/>
                <w:szCs w:val="20"/>
              </w:rPr>
              <w:t>VOC</w:t>
            </w:r>
            <w:r>
              <w:rPr>
                <w:rFonts w:ascii="Arial" w:hAnsi="Arial" w:cs="Arial"/>
                <w:sz w:val="20"/>
                <w:szCs w:val="20"/>
              </w:rPr>
              <w:t xml:space="preserve"> </w:t>
            </w:r>
            <w:r w:rsidRPr="00D43F7D">
              <w:rPr>
                <w:rFonts w:ascii="Arial" w:hAnsi="Arial" w:cs="Arial"/>
                <w:sz w:val="20"/>
                <w:szCs w:val="20"/>
              </w:rPr>
              <w:t xml:space="preserve">sources are </w:t>
            </w:r>
            <w:r>
              <w:rPr>
                <w:rFonts w:ascii="Arial" w:hAnsi="Arial" w:cs="Arial"/>
                <w:sz w:val="20"/>
                <w:szCs w:val="20"/>
              </w:rPr>
              <w:t xml:space="preserve">flooring, </w:t>
            </w:r>
            <w:r w:rsidRPr="00D43F7D">
              <w:rPr>
                <w:rFonts w:ascii="Arial" w:hAnsi="Arial" w:cs="Arial"/>
                <w:sz w:val="20"/>
                <w:szCs w:val="20"/>
              </w:rPr>
              <w:t>glues, padding, and other materials used in installation</w:t>
            </w:r>
            <w:r>
              <w:rPr>
                <w:rFonts w:ascii="Arial" w:hAnsi="Arial" w:cs="Arial"/>
                <w:sz w:val="20"/>
                <w:szCs w:val="20"/>
              </w:rPr>
              <w:t>.</w:t>
            </w:r>
          </w:p>
          <w:p w:rsidR="00675964" w:rsidRPr="003430EB" w:rsidRDefault="00675964" w:rsidP="00A454A9">
            <w:pPr>
              <w:pStyle w:val="ListParagraph"/>
              <w:numPr>
                <w:ilvl w:val="2"/>
                <w:numId w:val="44"/>
              </w:numPr>
              <w:ind w:left="185" w:hanging="185"/>
              <w:rPr>
                <w:rFonts w:ascii="Arial" w:hAnsi="Arial" w:cs="Arial"/>
                <w:sz w:val="20"/>
                <w:szCs w:val="20"/>
              </w:rPr>
            </w:pPr>
            <w:r>
              <w:rPr>
                <w:rFonts w:ascii="Arial" w:hAnsi="Arial" w:cs="Arial"/>
                <w:sz w:val="20"/>
                <w:szCs w:val="20"/>
              </w:rPr>
              <w:t>Walk-off mats can keep dust, a source of pollutants, from entering the home.</w:t>
            </w:r>
          </w:p>
        </w:tc>
        <w:tc>
          <w:tcPr>
            <w:tcW w:w="7560" w:type="dxa"/>
          </w:tcPr>
          <w:p w:rsidR="000353DF" w:rsidRPr="003E24B4" w:rsidRDefault="000353DF" w:rsidP="00A454A9">
            <w:pPr>
              <w:spacing w:before="0" w:line="240" w:lineRule="auto"/>
              <w:jc w:val="left"/>
              <w:rPr>
                <w:rFonts w:ascii="Arial" w:hAnsi="Arial" w:cs="Arial"/>
                <w:b/>
                <w:sz w:val="20"/>
                <w:szCs w:val="20"/>
              </w:rPr>
            </w:pPr>
            <w:r w:rsidRPr="003E24B4">
              <w:rPr>
                <w:rFonts w:ascii="Arial" w:hAnsi="Arial" w:cs="Arial"/>
                <w:b/>
                <w:sz w:val="20"/>
                <w:szCs w:val="20"/>
              </w:rPr>
              <w:t xml:space="preserve">For </w:t>
            </w:r>
            <w:r w:rsidR="00893941" w:rsidRPr="003E24B4">
              <w:rPr>
                <w:rFonts w:ascii="Arial" w:hAnsi="Arial" w:cs="Arial"/>
                <w:b/>
                <w:sz w:val="20"/>
                <w:szCs w:val="20"/>
              </w:rPr>
              <w:t>D</w:t>
            </w:r>
            <w:r w:rsidRPr="003E24B4">
              <w:rPr>
                <w:rFonts w:ascii="Arial" w:hAnsi="Arial" w:cs="Arial"/>
                <w:b/>
                <w:sz w:val="20"/>
                <w:szCs w:val="20"/>
              </w:rPr>
              <w:t>evelopers</w:t>
            </w:r>
            <w:r w:rsidR="004551DC">
              <w:rPr>
                <w:rFonts w:ascii="Arial" w:hAnsi="Arial" w:cs="Arial"/>
                <w:b/>
                <w:sz w:val="20"/>
                <w:szCs w:val="20"/>
              </w:rPr>
              <w:t xml:space="preserve"> and </w:t>
            </w:r>
            <w:r w:rsidR="004551DC" w:rsidRPr="003E24B4">
              <w:rPr>
                <w:rFonts w:ascii="Arial" w:hAnsi="Arial" w:cs="Arial"/>
                <w:b/>
                <w:sz w:val="20"/>
                <w:szCs w:val="20"/>
              </w:rPr>
              <w:t>Maintenance</w:t>
            </w:r>
            <w:r w:rsidRPr="003E24B4">
              <w:rPr>
                <w:rFonts w:ascii="Arial" w:hAnsi="Arial" w:cs="Arial"/>
                <w:b/>
                <w:sz w:val="20"/>
                <w:szCs w:val="20"/>
              </w:rPr>
              <w:t>:</w:t>
            </w:r>
          </w:p>
          <w:p w:rsidR="00B55ABC" w:rsidRPr="00B55ABC" w:rsidRDefault="00893941" w:rsidP="00A454A9">
            <w:pPr>
              <w:pStyle w:val="ListParagraph"/>
              <w:numPr>
                <w:ilvl w:val="0"/>
                <w:numId w:val="4"/>
              </w:numPr>
              <w:ind w:left="185" w:hanging="180"/>
              <w:rPr>
                <w:rFonts w:ascii="Arial" w:hAnsi="Arial" w:cs="Arial"/>
                <w:sz w:val="20"/>
                <w:szCs w:val="20"/>
              </w:rPr>
            </w:pPr>
            <w:r w:rsidRPr="00B55ABC">
              <w:rPr>
                <w:rFonts w:ascii="Arial" w:hAnsi="Arial" w:cs="Arial"/>
                <w:sz w:val="20"/>
                <w:szCs w:val="20"/>
              </w:rPr>
              <w:t>Discontinue or limit the use of carpeting. Hard surface flooring has a longer life-cycle and lower cost than carpeting.</w:t>
            </w:r>
            <w:r w:rsidR="00B55ABC">
              <w:t xml:space="preserve"> C</w:t>
            </w:r>
            <w:r w:rsidR="00B55ABC">
              <w:rPr>
                <w:rFonts w:ascii="Arial" w:hAnsi="Arial" w:cs="Arial"/>
                <w:sz w:val="20"/>
                <w:szCs w:val="20"/>
              </w:rPr>
              <w:t>leanable surfaces</w:t>
            </w:r>
            <w:r w:rsidR="00B55ABC" w:rsidRPr="00B55ABC">
              <w:rPr>
                <w:rFonts w:ascii="Arial" w:hAnsi="Arial" w:cs="Arial"/>
                <w:sz w:val="20"/>
                <w:szCs w:val="20"/>
              </w:rPr>
              <w:t xml:space="preserve"> allow residents to remove dust and contaminants.</w:t>
            </w:r>
          </w:p>
          <w:p w:rsidR="00976370" w:rsidRPr="000E0966" w:rsidRDefault="00976370" w:rsidP="00A454A9">
            <w:pPr>
              <w:pStyle w:val="ListParagraph"/>
              <w:numPr>
                <w:ilvl w:val="0"/>
                <w:numId w:val="4"/>
              </w:numPr>
              <w:ind w:left="185" w:hanging="185"/>
              <w:rPr>
                <w:rFonts w:ascii="Arial" w:hAnsi="Arial" w:cs="Arial"/>
                <w:sz w:val="20"/>
                <w:szCs w:val="20"/>
              </w:rPr>
            </w:pPr>
            <w:r w:rsidRPr="000E0966">
              <w:rPr>
                <w:rFonts w:ascii="Arial" w:hAnsi="Arial" w:cs="Arial"/>
                <w:sz w:val="20"/>
                <w:szCs w:val="20"/>
              </w:rPr>
              <w:t xml:space="preserve">For laminate flooring, </w:t>
            </w:r>
            <w:r w:rsidR="00017795" w:rsidRPr="000E0966">
              <w:rPr>
                <w:rFonts w:ascii="Arial" w:hAnsi="Arial" w:cs="Arial"/>
                <w:sz w:val="20"/>
                <w:szCs w:val="20"/>
              </w:rPr>
              <w:t>us</w:t>
            </w:r>
            <w:r w:rsidR="00092417">
              <w:rPr>
                <w:rFonts w:ascii="Arial" w:hAnsi="Arial" w:cs="Arial"/>
                <w:sz w:val="20"/>
                <w:szCs w:val="20"/>
              </w:rPr>
              <w:t xml:space="preserve">e the AC rating (wear rating). </w:t>
            </w:r>
            <w:r w:rsidR="00017795" w:rsidRPr="000E0966">
              <w:rPr>
                <w:rFonts w:ascii="Arial" w:hAnsi="Arial" w:cs="Arial"/>
                <w:sz w:val="20"/>
                <w:szCs w:val="20"/>
              </w:rPr>
              <w:t xml:space="preserve">Click </w:t>
            </w:r>
            <w:hyperlink r:id="rId47" w:history="1">
              <w:r w:rsidR="00017795" w:rsidRPr="000E0966">
                <w:rPr>
                  <w:rStyle w:val="Hyperlink"/>
                  <w:rFonts w:ascii="Arial" w:hAnsi="Arial" w:cs="Arial"/>
                  <w:sz w:val="20"/>
                  <w:szCs w:val="20"/>
                </w:rPr>
                <w:t xml:space="preserve">here </w:t>
              </w:r>
            </w:hyperlink>
            <w:r w:rsidR="00017795" w:rsidRPr="000E0966">
              <w:rPr>
                <w:rFonts w:ascii="Arial" w:hAnsi="Arial" w:cs="Arial"/>
                <w:sz w:val="20"/>
                <w:szCs w:val="20"/>
              </w:rPr>
              <w:t>for an explanation.</w:t>
            </w:r>
          </w:p>
          <w:p w:rsidR="00893941" w:rsidRDefault="00390EB6" w:rsidP="00A454A9">
            <w:pPr>
              <w:pStyle w:val="ListParagraph"/>
              <w:numPr>
                <w:ilvl w:val="0"/>
                <w:numId w:val="4"/>
              </w:numPr>
              <w:ind w:left="185" w:hanging="185"/>
              <w:rPr>
                <w:rFonts w:ascii="Arial" w:hAnsi="Arial" w:cs="Arial"/>
                <w:sz w:val="20"/>
                <w:szCs w:val="20"/>
              </w:rPr>
            </w:pPr>
            <w:hyperlink r:id="rId48" w:history="1">
              <w:proofErr w:type="spellStart"/>
              <w:r w:rsidR="003D215B" w:rsidRPr="003D215B">
                <w:rPr>
                  <w:rStyle w:val="Hyperlink"/>
                  <w:rFonts w:ascii="Arial" w:hAnsi="Arial" w:cs="Arial"/>
                  <w:sz w:val="20"/>
                  <w:szCs w:val="20"/>
                </w:rPr>
                <w:t>GreenSpec</w:t>
              </w:r>
              <w:proofErr w:type="spellEnd"/>
            </w:hyperlink>
            <w:r w:rsidR="003D215B">
              <w:rPr>
                <w:rFonts w:ascii="Arial" w:hAnsi="Arial" w:cs="Arial"/>
                <w:sz w:val="20"/>
                <w:szCs w:val="20"/>
              </w:rPr>
              <w:t xml:space="preserve"> at </w:t>
            </w:r>
            <w:r w:rsidR="00017795">
              <w:rPr>
                <w:rFonts w:ascii="Arial" w:hAnsi="Arial" w:cs="Arial"/>
                <w:sz w:val="20"/>
                <w:szCs w:val="20"/>
              </w:rPr>
              <w:t xml:space="preserve">Building Green </w:t>
            </w:r>
            <w:r w:rsidR="003D215B">
              <w:rPr>
                <w:rFonts w:ascii="Arial" w:hAnsi="Arial" w:cs="Arial"/>
                <w:sz w:val="20"/>
                <w:szCs w:val="20"/>
              </w:rPr>
              <w:t>is an excellent source for information on the environmental impact of product materials, including flooring, but there is a subscription cost.</w:t>
            </w:r>
          </w:p>
          <w:p w:rsidR="00893941" w:rsidRDefault="00893941" w:rsidP="00A454A9">
            <w:pPr>
              <w:pStyle w:val="ListParagraph"/>
              <w:numPr>
                <w:ilvl w:val="0"/>
                <w:numId w:val="4"/>
              </w:numPr>
              <w:ind w:left="185" w:hanging="185"/>
              <w:rPr>
                <w:rFonts w:ascii="Arial" w:hAnsi="Arial" w:cs="Arial"/>
                <w:sz w:val="20"/>
                <w:szCs w:val="20"/>
              </w:rPr>
            </w:pPr>
            <w:r>
              <w:rPr>
                <w:rFonts w:ascii="Arial" w:hAnsi="Arial" w:cs="Arial"/>
                <w:sz w:val="20"/>
                <w:szCs w:val="20"/>
              </w:rPr>
              <w:t>If carpe</w:t>
            </w:r>
            <w:r w:rsidR="00094BA0">
              <w:rPr>
                <w:rFonts w:ascii="Arial" w:hAnsi="Arial" w:cs="Arial"/>
                <w:sz w:val="20"/>
                <w:szCs w:val="20"/>
              </w:rPr>
              <w:t>ting is required, use products</w:t>
            </w:r>
            <w:r>
              <w:rPr>
                <w:rFonts w:ascii="Arial" w:hAnsi="Arial" w:cs="Arial"/>
                <w:sz w:val="20"/>
                <w:szCs w:val="20"/>
              </w:rPr>
              <w:t xml:space="preserve"> </w:t>
            </w:r>
            <w:r w:rsidR="00094BA0">
              <w:rPr>
                <w:rFonts w:ascii="Arial" w:hAnsi="Arial" w:cs="Arial"/>
                <w:sz w:val="20"/>
                <w:szCs w:val="20"/>
              </w:rPr>
              <w:t>t</w:t>
            </w:r>
            <w:r w:rsidR="00094BA0" w:rsidRPr="00094BA0">
              <w:rPr>
                <w:rFonts w:ascii="Arial" w:hAnsi="Arial" w:cs="Arial"/>
                <w:sz w:val="20"/>
                <w:szCs w:val="20"/>
              </w:rPr>
              <w:t>ested by the Carpet and Rug Institute's (CRI) Indoor Air Quality testing program</w:t>
            </w:r>
            <w:r w:rsidR="00094BA0">
              <w:rPr>
                <w:rFonts w:ascii="Arial" w:hAnsi="Arial" w:cs="Arial"/>
                <w:sz w:val="20"/>
                <w:szCs w:val="20"/>
              </w:rPr>
              <w:t xml:space="preserve">. </w:t>
            </w:r>
            <w:r w:rsidR="00094BA0" w:rsidRPr="00094BA0">
              <w:rPr>
                <w:rFonts w:ascii="Arial" w:hAnsi="Arial" w:cs="Arial"/>
                <w:sz w:val="20"/>
                <w:szCs w:val="20"/>
              </w:rPr>
              <w:t>See Green label carpet</w:t>
            </w:r>
            <w:r w:rsidR="00092417">
              <w:rPr>
                <w:rFonts w:ascii="Arial" w:hAnsi="Arial" w:cs="Arial"/>
                <w:sz w:val="20"/>
                <w:szCs w:val="20"/>
              </w:rPr>
              <w:t xml:space="preserve"> and </w:t>
            </w:r>
            <w:r w:rsidR="00094BA0" w:rsidRPr="00094BA0">
              <w:rPr>
                <w:rFonts w:ascii="Arial" w:hAnsi="Arial" w:cs="Arial"/>
                <w:sz w:val="20"/>
                <w:szCs w:val="20"/>
              </w:rPr>
              <w:t xml:space="preserve">padding products at </w:t>
            </w:r>
            <w:hyperlink r:id="rId49" w:history="1">
              <w:r w:rsidR="00094BA0" w:rsidRPr="00956863">
                <w:rPr>
                  <w:rStyle w:val="Hyperlink"/>
                  <w:rFonts w:ascii="Arial" w:hAnsi="Arial" w:cs="Arial"/>
                  <w:sz w:val="20"/>
                  <w:szCs w:val="20"/>
                </w:rPr>
                <w:t>www.carpet-rug.org</w:t>
              </w:r>
            </w:hyperlink>
            <w:r w:rsidR="00092417">
              <w:rPr>
                <w:rStyle w:val="Hyperlink"/>
                <w:rFonts w:ascii="Arial" w:hAnsi="Arial" w:cs="Arial"/>
                <w:sz w:val="20"/>
                <w:szCs w:val="20"/>
              </w:rPr>
              <w:t>.</w:t>
            </w:r>
          </w:p>
          <w:p w:rsidR="00E71C2D" w:rsidRDefault="003D3CD9" w:rsidP="00A454A9">
            <w:pPr>
              <w:pStyle w:val="ListParagraph"/>
              <w:numPr>
                <w:ilvl w:val="0"/>
                <w:numId w:val="4"/>
              </w:numPr>
              <w:ind w:left="185" w:hanging="185"/>
              <w:rPr>
                <w:rFonts w:ascii="Arial" w:hAnsi="Arial" w:cs="Arial"/>
                <w:sz w:val="20"/>
                <w:szCs w:val="20"/>
              </w:rPr>
            </w:pPr>
            <w:r>
              <w:rPr>
                <w:rFonts w:ascii="Arial" w:hAnsi="Arial" w:cs="Arial"/>
                <w:sz w:val="20"/>
                <w:szCs w:val="20"/>
              </w:rPr>
              <w:t>Quality w</w:t>
            </w:r>
            <w:r w:rsidR="003C142E">
              <w:rPr>
                <w:rFonts w:ascii="Arial" w:hAnsi="Arial" w:cs="Arial"/>
                <w:sz w:val="20"/>
                <w:szCs w:val="20"/>
              </w:rPr>
              <w:t>alk-off mats</w:t>
            </w:r>
            <w:r w:rsidR="00893941">
              <w:rPr>
                <w:rFonts w:ascii="Arial" w:hAnsi="Arial" w:cs="Arial"/>
                <w:sz w:val="20"/>
                <w:szCs w:val="20"/>
              </w:rPr>
              <w:t xml:space="preserve"> are available from</w:t>
            </w:r>
            <w:r w:rsidR="003C142E">
              <w:rPr>
                <w:rFonts w:ascii="Arial" w:hAnsi="Arial" w:cs="Arial"/>
                <w:sz w:val="20"/>
                <w:szCs w:val="20"/>
              </w:rPr>
              <w:t xml:space="preserve"> </w:t>
            </w:r>
            <w:proofErr w:type="spellStart"/>
            <w:r w:rsidR="007D165A">
              <w:rPr>
                <w:rFonts w:ascii="Arial" w:hAnsi="Arial" w:cs="Arial"/>
                <w:sz w:val="20"/>
                <w:szCs w:val="20"/>
              </w:rPr>
              <w:t>Uline</w:t>
            </w:r>
            <w:proofErr w:type="spellEnd"/>
            <w:r w:rsidR="007D165A">
              <w:rPr>
                <w:rFonts w:ascii="Arial" w:hAnsi="Arial" w:cs="Arial"/>
                <w:sz w:val="20"/>
                <w:szCs w:val="20"/>
              </w:rPr>
              <w:t xml:space="preserve">, </w:t>
            </w:r>
            <w:r w:rsidR="007119DB">
              <w:rPr>
                <w:rFonts w:ascii="Arial" w:hAnsi="Arial" w:cs="Arial"/>
                <w:sz w:val="20"/>
                <w:szCs w:val="20"/>
              </w:rPr>
              <w:t>G</w:t>
            </w:r>
            <w:r w:rsidR="007D165A">
              <w:rPr>
                <w:rFonts w:ascii="Arial" w:hAnsi="Arial" w:cs="Arial"/>
                <w:sz w:val="20"/>
                <w:szCs w:val="20"/>
              </w:rPr>
              <w:t>rainger</w:t>
            </w:r>
            <w:r w:rsidR="00390EB6">
              <w:rPr>
                <w:rFonts w:ascii="Arial" w:hAnsi="Arial" w:cs="Arial"/>
                <w:sz w:val="20"/>
                <w:szCs w:val="20"/>
              </w:rPr>
              <w:t>.</w:t>
            </w:r>
          </w:p>
          <w:p w:rsidR="00893941" w:rsidRPr="003E24B4" w:rsidRDefault="00893941" w:rsidP="00A454A9">
            <w:pPr>
              <w:spacing w:before="0" w:line="240" w:lineRule="auto"/>
              <w:jc w:val="left"/>
              <w:rPr>
                <w:rFonts w:ascii="Arial" w:hAnsi="Arial" w:cs="Arial"/>
                <w:b/>
                <w:sz w:val="20"/>
                <w:szCs w:val="20"/>
              </w:rPr>
            </w:pPr>
            <w:r w:rsidRPr="003E24B4">
              <w:rPr>
                <w:rFonts w:ascii="Arial" w:hAnsi="Arial" w:cs="Arial"/>
                <w:b/>
                <w:sz w:val="20"/>
                <w:szCs w:val="20"/>
              </w:rPr>
              <w:t>For Maintenance:</w:t>
            </w:r>
          </w:p>
          <w:p w:rsidR="000E0966" w:rsidRDefault="00893941" w:rsidP="00A454A9">
            <w:pPr>
              <w:pStyle w:val="ListParagraph"/>
              <w:numPr>
                <w:ilvl w:val="0"/>
                <w:numId w:val="4"/>
              </w:numPr>
              <w:ind w:left="185" w:hanging="185"/>
              <w:rPr>
                <w:rFonts w:ascii="Arial" w:hAnsi="Arial" w:cs="Arial"/>
                <w:sz w:val="20"/>
                <w:szCs w:val="20"/>
              </w:rPr>
            </w:pPr>
            <w:r>
              <w:rPr>
                <w:rFonts w:ascii="Arial" w:hAnsi="Arial" w:cs="Arial"/>
                <w:sz w:val="20"/>
                <w:szCs w:val="20"/>
              </w:rPr>
              <w:t>Use low</w:t>
            </w:r>
            <w:r w:rsidR="00390EB6">
              <w:rPr>
                <w:rFonts w:ascii="Arial" w:hAnsi="Arial" w:cs="Arial"/>
                <w:sz w:val="20"/>
                <w:szCs w:val="20"/>
              </w:rPr>
              <w:t>-</w:t>
            </w:r>
            <w:r>
              <w:rPr>
                <w:rFonts w:ascii="Arial" w:hAnsi="Arial" w:cs="Arial"/>
                <w:sz w:val="20"/>
                <w:szCs w:val="20"/>
              </w:rPr>
              <w:t>VOC material for repairs.</w:t>
            </w:r>
          </w:p>
          <w:p w:rsidR="00893941" w:rsidRPr="003430EB" w:rsidRDefault="00893941" w:rsidP="00A454A9">
            <w:pPr>
              <w:pStyle w:val="ListParagraph"/>
              <w:numPr>
                <w:ilvl w:val="0"/>
                <w:numId w:val="4"/>
              </w:numPr>
              <w:ind w:left="185" w:hanging="185"/>
              <w:rPr>
                <w:rFonts w:ascii="Arial" w:hAnsi="Arial" w:cs="Arial"/>
                <w:sz w:val="20"/>
                <w:szCs w:val="20"/>
              </w:rPr>
            </w:pPr>
            <w:r w:rsidRPr="000E0966">
              <w:rPr>
                <w:rFonts w:ascii="Arial" w:hAnsi="Arial" w:cs="Arial"/>
                <w:sz w:val="20"/>
                <w:szCs w:val="20"/>
              </w:rPr>
              <w:t>Clean</w:t>
            </w:r>
            <w:r w:rsidR="00092417">
              <w:rPr>
                <w:rFonts w:ascii="Arial" w:hAnsi="Arial" w:cs="Arial"/>
                <w:sz w:val="20"/>
                <w:szCs w:val="20"/>
              </w:rPr>
              <w:t xml:space="preserve"> and </w:t>
            </w:r>
            <w:r w:rsidRPr="000E0966">
              <w:rPr>
                <w:rFonts w:ascii="Arial" w:hAnsi="Arial" w:cs="Arial"/>
                <w:sz w:val="20"/>
                <w:szCs w:val="20"/>
              </w:rPr>
              <w:t>change out mats as needed.</w:t>
            </w:r>
          </w:p>
        </w:tc>
      </w:tr>
      <w:tr w:rsidR="00E71C2D" w:rsidRPr="00F45CB9" w:rsidTr="00A454A9">
        <w:trPr>
          <w:gridAfter w:val="1"/>
          <w:wAfter w:w="23" w:type="dxa"/>
          <w:cantSplit/>
        </w:trPr>
        <w:tc>
          <w:tcPr>
            <w:tcW w:w="1170" w:type="dxa"/>
            <w:shd w:val="clear" w:color="auto" w:fill="E5F5FF"/>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2.8</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Noise</w:t>
            </w:r>
          </w:p>
        </w:tc>
        <w:tc>
          <w:tcPr>
            <w:tcW w:w="5400" w:type="dxa"/>
            <w:shd w:val="clear" w:color="auto" w:fill="auto"/>
          </w:tcPr>
          <w:p w:rsidR="00E71C2D" w:rsidRPr="00CC07AA" w:rsidRDefault="00E71C2D" w:rsidP="00A454A9">
            <w:pPr>
              <w:pStyle w:val="NoSpacing"/>
              <w:numPr>
                <w:ilvl w:val="0"/>
                <w:numId w:val="53"/>
              </w:numPr>
              <w:ind w:left="180" w:hanging="180"/>
              <w:jc w:val="left"/>
              <w:rPr>
                <w:rFonts w:ascii="Arial" w:hAnsi="Arial" w:cs="Arial"/>
                <w:w w:val="110"/>
                <w:sz w:val="20"/>
                <w:szCs w:val="20"/>
              </w:rPr>
            </w:pPr>
            <w:r w:rsidRPr="00CC07AA">
              <w:rPr>
                <w:rFonts w:ascii="Arial" w:hAnsi="Arial" w:cs="Arial"/>
                <w:w w:val="110"/>
                <w:sz w:val="20"/>
                <w:szCs w:val="20"/>
              </w:rPr>
              <w:t xml:space="preserve">Interior noise level </w:t>
            </w:r>
            <w:proofErr w:type="gramStart"/>
            <w:r w:rsidRPr="00CC07AA">
              <w:rPr>
                <w:rFonts w:ascii="Arial" w:hAnsi="Arial" w:cs="Arial"/>
                <w:w w:val="110"/>
                <w:sz w:val="20"/>
                <w:szCs w:val="20"/>
              </w:rPr>
              <w:t>must be maintained</w:t>
            </w:r>
            <w:proofErr w:type="gramEnd"/>
            <w:r w:rsidRPr="00CC07AA">
              <w:rPr>
                <w:rFonts w:ascii="Arial" w:hAnsi="Arial" w:cs="Arial"/>
                <w:w w:val="110"/>
                <w:sz w:val="20"/>
                <w:szCs w:val="20"/>
              </w:rPr>
              <w:t xml:space="preserve"> below 45 dB </w:t>
            </w:r>
            <w:proofErr w:type="spellStart"/>
            <w:r w:rsidRPr="00CC07AA">
              <w:rPr>
                <w:rFonts w:ascii="Arial" w:hAnsi="Arial" w:cs="Arial"/>
                <w:w w:val="110"/>
                <w:sz w:val="20"/>
                <w:szCs w:val="20"/>
              </w:rPr>
              <w:t>L</w:t>
            </w:r>
            <w:r w:rsidRPr="00CC07AA">
              <w:rPr>
                <w:rFonts w:ascii="Arial" w:hAnsi="Arial" w:cs="Arial"/>
                <w:w w:val="110"/>
                <w:sz w:val="20"/>
                <w:szCs w:val="20"/>
                <w:vertAlign w:val="subscript"/>
              </w:rPr>
              <w:t>dn</w:t>
            </w:r>
            <w:proofErr w:type="spellEnd"/>
            <w:r w:rsidRPr="00CC07AA">
              <w:rPr>
                <w:rFonts w:ascii="Arial" w:hAnsi="Arial" w:cs="Arial"/>
                <w:w w:val="110"/>
                <w:sz w:val="20"/>
                <w:szCs w:val="20"/>
              </w:rPr>
              <w:t xml:space="preserve"> (day-night equivalent sound level).</w:t>
            </w:r>
          </w:p>
        </w:tc>
        <w:tc>
          <w:tcPr>
            <w:tcW w:w="827" w:type="dxa"/>
            <w:shd w:val="clear" w:color="auto" w:fill="auto"/>
            <w:vAlign w:val="center"/>
          </w:tcPr>
          <w:p w:rsidR="00E71C2D" w:rsidRPr="003430EB" w:rsidRDefault="00AF249E" w:rsidP="00A454A9">
            <w:pPr>
              <w:spacing w:before="0" w:line="240" w:lineRule="auto"/>
              <w:jc w:val="center"/>
              <w:rPr>
                <w:rFonts w:ascii="Arial" w:hAnsi="Arial" w:cs="Arial"/>
                <w:sz w:val="20"/>
                <w:szCs w:val="20"/>
              </w:rPr>
            </w:pPr>
            <w:r w:rsidRPr="005D054E">
              <w:rPr>
                <w:noProof/>
                <w:sz w:val="18"/>
              </w:rPr>
              <w:drawing>
                <wp:inline distT="0" distB="0" distL="0" distR="0" wp14:anchorId="72230411" wp14:editId="445FE39B">
                  <wp:extent cx="328600" cy="299057"/>
                  <wp:effectExtent l="0" t="0" r="0" b="6350"/>
                  <wp:docPr id="40" name="Picture 40"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2DAB8CA6" wp14:editId="293F7FE4">
                  <wp:extent cx="299677" cy="285930"/>
                  <wp:effectExtent l="0" t="0" r="5715" b="0"/>
                  <wp:docPr id="42" name="Picture 42"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61786B" w:rsidRDefault="00D43F7D" w:rsidP="00A454A9">
            <w:pPr>
              <w:pStyle w:val="ListParagraph"/>
              <w:numPr>
                <w:ilvl w:val="2"/>
                <w:numId w:val="44"/>
              </w:numPr>
              <w:ind w:left="185" w:hanging="185"/>
              <w:rPr>
                <w:rFonts w:ascii="Arial" w:hAnsi="Arial" w:cs="Arial"/>
                <w:sz w:val="20"/>
                <w:szCs w:val="20"/>
              </w:rPr>
            </w:pPr>
            <w:r w:rsidRPr="00D43F7D">
              <w:rPr>
                <w:rFonts w:ascii="Arial" w:hAnsi="Arial" w:cs="Arial"/>
                <w:sz w:val="20"/>
                <w:szCs w:val="20"/>
              </w:rPr>
              <w:t>The World Health Organization (WHO) has identified and documented seven categories of adverse health effects</w:t>
            </w:r>
            <w:r w:rsidR="005E637B">
              <w:rPr>
                <w:rFonts w:ascii="Arial" w:hAnsi="Arial" w:cs="Arial"/>
                <w:sz w:val="20"/>
                <w:szCs w:val="20"/>
              </w:rPr>
              <w:t xml:space="preserve"> </w:t>
            </w:r>
            <w:r w:rsidRPr="00D43F7D">
              <w:rPr>
                <w:rFonts w:ascii="Arial" w:hAnsi="Arial" w:cs="Arial"/>
                <w:sz w:val="20"/>
                <w:szCs w:val="20"/>
              </w:rPr>
              <w:t>of noise pollution on humans</w:t>
            </w:r>
            <w:r>
              <w:rPr>
                <w:rFonts w:ascii="Arial" w:hAnsi="Arial" w:cs="Arial"/>
                <w:sz w:val="20"/>
                <w:szCs w:val="20"/>
              </w:rPr>
              <w:t>.</w:t>
            </w:r>
          </w:p>
          <w:p w:rsidR="00E71C2D" w:rsidRPr="003430EB" w:rsidRDefault="002C63E6" w:rsidP="00A454A9">
            <w:pPr>
              <w:pStyle w:val="ListParagraph"/>
              <w:numPr>
                <w:ilvl w:val="2"/>
                <w:numId w:val="44"/>
              </w:numPr>
              <w:ind w:left="185" w:hanging="185"/>
              <w:rPr>
                <w:rFonts w:ascii="Arial" w:hAnsi="Arial" w:cs="Arial"/>
                <w:sz w:val="20"/>
                <w:szCs w:val="20"/>
              </w:rPr>
            </w:pPr>
            <w:r w:rsidRPr="000E0966">
              <w:rPr>
                <w:rFonts w:ascii="Arial" w:hAnsi="Arial" w:cs="Arial"/>
                <w:sz w:val="20"/>
                <w:szCs w:val="20"/>
              </w:rPr>
              <w:t>Infants</w:t>
            </w:r>
            <w:r w:rsidR="00D43F7D" w:rsidRPr="00D43F7D">
              <w:rPr>
                <w:rFonts w:ascii="Arial" w:hAnsi="Arial" w:cs="Arial"/>
                <w:sz w:val="20"/>
                <w:szCs w:val="20"/>
              </w:rPr>
              <w:t>, children, those with mental or physical</w:t>
            </w:r>
            <w:r w:rsidR="00D43F7D">
              <w:rPr>
                <w:rFonts w:ascii="Arial" w:hAnsi="Arial" w:cs="Arial"/>
                <w:sz w:val="20"/>
                <w:szCs w:val="20"/>
              </w:rPr>
              <w:t xml:space="preserve"> </w:t>
            </w:r>
            <w:r w:rsidR="00D43F7D" w:rsidRPr="00D43F7D">
              <w:rPr>
                <w:rFonts w:ascii="Arial" w:hAnsi="Arial" w:cs="Arial"/>
                <w:sz w:val="20"/>
                <w:szCs w:val="20"/>
              </w:rPr>
              <w:t>illnesses, and the elderly are particularly vulnerable to noise pollution.</w:t>
            </w:r>
          </w:p>
        </w:tc>
        <w:tc>
          <w:tcPr>
            <w:tcW w:w="7560" w:type="dxa"/>
          </w:tcPr>
          <w:p w:rsidR="00893941" w:rsidRPr="00707C29" w:rsidRDefault="00893941" w:rsidP="00A454A9">
            <w:pPr>
              <w:spacing w:before="0" w:line="240" w:lineRule="auto"/>
              <w:jc w:val="left"/>
              <w:rPr>
                <w:rFonts w:ascii="Arial" w:hAnsi="Arial" w:cs="Arial"/>
                <w:b/>
                <w:sz w:val="20"/>
                <w:szCs w:val="20"/>
              </w:rPr>
            </w:pPr>
            <w:r w:rsidRPr="00707C29">
              <w:rPr>
                <w:rFonts w:ascii="Arial" w:hAnsi="Arial" w:cs="Arial"/>
                <w:b/>
                <w:sz w:val="20"/>
                <w:szCs w:val="20"/>
              </w:rPr>
              <w:t>For Developers:</w:t>
            </w:r>
          </w:p>
          <w:p w:rsidR="00E71C2D" w:rsidRDefault="005E637B" w:rsidP="00A454A9">
            <w:pPr>
              <w:pStyle w:val="ListParagraph"/>
              <w:numPr>
                <w:ilvl w:val="0"/>
                <w:numId w:val="4"/>
              </w:numPr>
              <w:ind w:left="185" w:hanging="185"/>
              <w:rPr>
                <w:rFonts w:ascii="Arial" w:hAnsi="Arial" w:cs="Arial"/>
                <w:sz w:val="20"/>
                <w:szCs w:val="20"/>
              </w:rPr>
            </w:pPr>
            <w:r>
              <w:rPr>
                <w:rFonts w:ascii="Arial" w:hAnsi="Arial" w:cs="Arial"/>
                <w:sz w:val="20"/>
                <w:szCs w:val="20"/>
              </w:rPr>
              <w:t xml:space="preserve">Four general techniques for controlling noise in single- and </w:t>
            </w:r>
            <w:r w:rsidR="00092417">
              <w:rPr>
                <w:rFonts w:ascii="Arial" w:hAnsi="Arial" w:cs="Arial"/>
                <w:sz w:val="20"/>
                <w:szCs w:val="20"/>
              </w:rPr>
              <w:t>multifamily</w:t>
            </w:r>
            <w:r>
              <w:rPr>
                <w:rFonts w:ascii="Arial" w:hAnsi="Arial" w:cs="Arial"/>
                <w:sz w:val="20"/>
                <w:szCs w:val="20"/>
              </w:rPr>
              <w:t xml:space="preserve"> structure are: elimination, absorption, sound barriers</w:t>
            </w:r>
            <w:r w:rsidR="00092417">
              <w:rPr>
                <w:rFonts w:ascii="Arial" w:hAnsi="Arial" w:cs="Arial"/>
                <w:sz w:val="20"/>
                <w:szCs w:val="20"/>
              </w:rPr>
              <w:t>, and</w:t>
            </w:r>
            <w:r>
              <w:rPr>
                <w:rFonts w:ascii="Arial" w:hAnsi="Arial" w:cs="Arial"/>
                <w:sz w:val="20"/>
                <w:szCs w:val="20"/>
              </w:rPr>
              <w:t xml:space="preserve"> design. See HUD noise notebook </w:t>
            </w:r>
            <w:hyperlink r:id="rId50" w:history="1">
              <w:r w:rsidR="003E24B4" w:rsidRPr="003E24B4">
                <w:rPr>
                  <w:rStyle w:val="Hyperlink"/>
                  <w:rFonts w:ascii="Arial" w:hAnsi="Arial" w:cs="Arial"/>
                  <w:sz w:val="20"/>
                  <w:szCs w:val="20"/>
                </w:rPr>
                <w:t>here</w:t>
              </w:r>
              <w:r w:rsidR="00390EB6">
                <w:rPr>
                  <w:rStyle w:val="Hyperlink"/>
                  <w:rFonts w:ascii="Arial" w:hAnsi="Arial" w:cs="Arial"/>
                  <w:sz w:val="20"/>
                  <w:szCs w:val="20"/>
                </w:rPr>
                <w:t>.</w:t>
              </w:r>
              <w:r w:rsidRPr="003E24B4">
                <w:rPr>
                  <w:rStyle w:val="Hyperlink"/>
                  <w:rFonts w:ascii="Arial" w:hAnsi="Arial" w:cs="Arial"/>
                  <w:sz w:val="20"/>
                  <w:szCs w:val="20"/>
                </w:rPr>
                <w:t xml:space="preserve"> </w:t>
              </w:r>
            </w:hyperlink>
            <w:r>
              <w:t xml:space="preserve"> </w:t>
            </w:r>
          </w:p>
          <w:p w:rsidR="00893941" w:rsidRDefault="00893941" w:rsidP="00A454A9">
            <w:pPr>
              <w:pStyle w:val="ListParagraph"/>
              <w:numPr>
                <w:ilvl w:val="0"/>
                <w:numId w:val="4"/>
              </w:numPr>
              <w:ind w:left="185" w:hanging="185"/>
              <w:rPr>
                <w:rFonts w:ascii="Arial" w:hAnsi="Arial" w:cs="Arial"/>
                <w:sz w:val="20"/>
                <w:szCs w:val="20"/>
              </w:rPr>
            </w:pPr>
            <w:r w:rsidRPr="007E011A">
              <w:rPr>
                <w:rFonts w:ascii="Arial" w:hAnsi="Arial" w:cs="Arial"/>
                <w:sz w:val="20"/>
                <w:szCs w:val="20"/>
              </w:rPr>
              <w:t>Detailed guidelines for determining allowable sound levels can be found in Chapter 47 of the ASHRAE Handbook — “Sound and Vibration Control.”</w:t>
            </w:r>
          </w:p>
          <w:p w:rsidR="005E637B" w:rsidRDefault="00EE384C" w:rsidP="00A454A9">
            <w:pPr>
              <w:pStyle w:val="ListParagraph"/>
              <w:numPr>
                <w:ilvl w:val="0"/>
                <w:numId w:val="4"/>
              </w:numPr>
              <w:ind w:left="185" w:hanging="185"/>
              <w:rPr>
                <w:rFonts w:ascii="Arial" w:hAnsi="Arial" w:cs="Arial"/>
                <w:sz w:val="20"/>
                <w:szCs w:val="20"/>
              </w:rPr>
            </w:pPr>
            <w:r>
              <w:rPr>
                <w:rFonts w:ascii="Arial" w:hAnsi="Arial" w:cs="Arial"/>
                <w:sz w:val="20"/>
                <w:szCs w:val="20"/>
              </w:rPr>
              <w:t>For tips, techniques and noise-reducing construction details, see CertainTeed Noise control brochure</w:t>
            </w:r>
            <w:r w:rsidR="003E24B4">
              <w:rPr>
                <w:rFonts w:ascii="Arial" w:hAnsi="Arial" w:cs="Arial"/>
                <w:sz w:val="20"/>
                <w:szCs w:val="20"/>
              </w:rPr>
              <w:t xml:space="preserve"> </w:t>
            </w:r>
            <w:hyperlink r:id="rId51" w:history="1">
              <w:r w:rsidR="003E24B4" w:rsidRPr="003E24B4">
                <w:rPr>
                  <w:rStyle w:val="Hyperlink"/>
                  <w:rFonts w:ascii="Arial" w:hAnsi="Arial" w:cs="Arial"/>
                  <w:sz w:val="20"/>
                  <w:szCs w:val="20"/>
                </w:rPr>
                <w:t>here</w:t>
              </w:r>
            </w:hyperlink>
            <w:r w:rsidR="00390EB6">
              <w:rPr>
                <w:rStyle w:val="Hyperlink"/>
                <w:rFonts w:ascii="Arial" w:hAnsi="Arial" w:cs="Arial"/>
                <w:sz w:val="20"/>
                <w:szCs w:val="20"/>
              </w:rPr>
              <w:t>.</w:t>
            </w:r>
            <w:r>
              <w:rPr>
                <w:rFonts w:ascii="Arial" w:hAnsi="Arial" w:cs="Arial"/>
                <w:sz w:val="20"/>
                <w:szCs w:val="20"/>
              </w:rPr>
              <w:t xml:space="preserve"> </w:t>
            </w:r>
          </w:p>
          <w:p w:rsidR="004A327D" w:rsidRPr="003E24B4" w:rsidRDefault="004A327D" w:rsidP="00A454A9">
            <w:pPr>
              <w:spacing w:before="60"/>
              <w:jc w:val="left"/>
              <w:rPr>
                <w:rFonts w:ascii="Arial" w:hAnsi="Arial" w:cs="Arial"/>
                <w:b/>
                <w:sz w:val="20"/>
                <w:szCs w:val="20"/>
              </w:rPr>
            </w:pPr>
            <w:r w:rsidRPr="003E24B4">
              <w:rPr>
                <w:rFonts w:ascii="Arial" w:hAnsi="Arial" w:cs="Arial"/>
                <w:b/>
                <w:sz w:val="20"/>
                <w:szCs w:val="20"/>
              </w:rPr>
              <w:t>For Maintenance:</w:t>
            </w:r>
          </w:p>
          <w:p w:rsidR="004A327D" w:rsidRDefault="004A327D" w:rsidP="00A454A9">
            <w:pPr>
              <w:pStyle w:val="ListParagraph"/>
              <w:numPr>
                <w:ilvl w:val="0"/>
                <w:numId w:val="4"/>
              </w:numPr>
              <w:ind w:left="185" w:hanging="185"/>
              <w:rPr>
                <w:rFonts w:ascii="Arial" w:hAnsi="Arial" w:cs="Arial"/>
                <w:sz w:val="20"/>
                <w:szCs w:val="20"/>
              </w:rPr>
            </w:pPr>
            <w:r>
              <w:rPr>
                <w:rFonts w:ascii="Arial" w:hAnsi="Arial" w:cs="Arial"/>
                <w:sz w:val="20"/>
                <w:szCs w:val="20"/>
              </w:rPr>
              <w:t xml:space="preserve">A sound level meter </w:t>
            </w:r>
            <w:proofErr w:type="gramStart"/>
            <w:r>
              <w:rPr>
                <w:rFonts w:ascii="Arial" w:hAnsi="Arial" w:cs="Arial"/>
                <w:sz w:val="20"/>
                <w:szCs w:val="20"/>
              </w:rPr>
              <w:t>is used</w:t>
            </w:r>
            <w:proofErr w:type="gramEnd"/>
            <w:r>
              <w:rPr>
                <w:rFonts w:ascii="Arial" w:hAnsi="Arial" w:cs="Arial"/>
                <w:sz w:val="20"/>
                <w:szCs w:val="20"/>
              </w:rPr>
              <w:t xml:space="preserve"> to measure sound pressure levels. </w:t>
            </w:r>
          </w:p>
          <w:p w:rsidR="004A327D" w:rsidRPr="0061786B" w:rsidRDefault="004A327D" w:rsidP="00A454A9">
            <w:pPr>
              <w:pStyle w:val="ListParagraph"/>
              <w:numPr>
                <w:ilvl w:val="0"/>
                <w:numId w:val="4"/>
              </w:numPr>
              <w:ind w:left="185" w:hanging="185"/>
              <w:rPr>
                <w:rFonts w:ascii="Arial" w:hAnsi="Arial" w:cs="Arial"/>
                <w:sz w:val="20"/>
                <w:szCs w:val="20"/>
              </w:rPr>
            </w:pPr>
            <w:r w:rsidRPr="008478B5">
              <w:rPr>
                <w:rFonts w:ascii="Arial" w:hAnsi="Arial" w:cs="Arial"/>
                <w:sz w:val="20"/>
                <w:szCs w:val="20"/>
              </w:rPr>
              <w:t>Sound level meters that measure 30-130 dB can be purchased from big</w:t>
            </w:r>
            <w:r w:rsidR="00390EB6">
              <w:rPr>
                <w:rFonts w:ascii="Arial" w:hAnsi="Arial" w:cs="Arial"/>
                <w:sz w:val="20"/>
                <w:szCs w:val="20"/>
              </w:rPr>
              <w:t>-</w:t>
            </w:r>
            <w:r w:rsidRPr="008478B5">
              <w:rPr>
                <w:rFonts w:ascii="Arial" w:hAnsi="Arial" w:cs="Arial"/>
                <w:sz w:val="20"/>
                <w:szCs w:val="20"/>
              </w:rPr>
              <w:t>box stores beginning at $40.00</w:t>
            </w:r>
            <w:r>
              <w:rPr>
                <w:rFonts w:ascii="Arial" w:hAnsi="Arial" w:cs="Arial"/>
                <w:sz w:val="20"/>
                <w:szCs w:val="20"/>
              </w:rPr>
              <w:t xml:space="preserve"> </w:t>
            </w:r>
            <w:hyperlink r:id="rId52" w:history="1">
              <w:r w:rsidRPr="003E24B4">
                <w:rPr>
                  <w:rStyle w:val="Hyperlink"/>
                  <w:rFonts w:ascii="Arial" w:hAnsi="Arial" w:cs="Arial"/>
                  <w:sz w:val="20"/>
                  <w:szCs w:val="20"/>
                </w:rPr>
                <w:t>here</w:t>
              </w:r>
            </w:hyperlink>
            <w:r w:rsidRPr="00DC7A1B">
              <w:rPr>
                <w:rStyle w:val="Hyperlink"/>
                <w:rFonts w:ascii="Arial" w:hAnsi="Arial" w:cs="Arial"/>
                <w:color w:val="auto"/>
                <w:sz w:val="20"/>
                <w:szCs w:val="20"/>
                <w:u w:val="none"/>
              </w:rPr>
              <w:t xml:space="preserve"> </w:t>
            </w:r>
            <w:r>
              <w:rPr>
                <w:rFonts w:ascii="Arial" w:hAnsi="Arial" w:cs="Arial"/>
                <w:sz w:val="20"/>
                <w:szCs w:val="20"/>
              </w:rPr>
              <w:t xml:space="preserve">through </w:t>
            </w:r>
            <w:hyperlink r:id="rId53" w:history="1">
              <w:r w:rsidRPr="007467E4">
                <w:rPr>
                  <w:rStyle w:val="Hyperlink"/>
                  <w:rFonts w:ascii="Arial" w:hAnsi="Arial" w:cs="Arial"/>
                  <w:sz w:val="20"/>
                  <w:szCs w:val="20"/>
                </w:rPr>
                <w:t>www.grainger.com</w:t>
              </w:r>
            </w:hyperlink>
            <w:r w:rsidR="00092417">
              <w:rPr>
                <w:rStyle w:val="Hyperlink"/>
                <w:rFonts w:ascii="Arial" w:hAnsi="Arial" w:cs="Arial"/>
                <w:sz w:val="20"/>
                <w:szCs w:val="20"/>
              </w:rPr>
              <w:t xml:space="preserve"> </w:t>
            </w:r>
            <w:r>
              <w:rPr>
                <w:rStyle w:val="Hyperlink"/>
                <w:rFonts w:ascii="Arial" w:hAnsi="Arial" w:cs="Arial"/>
                <w:color w:val="auto"/>
                <w:sz w:val="20"/>
                <w:szCs w:val="20"/>
                <w:u w:val="none"/>
              </w:rPr>
              <w:t xml:space="preserve">or </w:t>
            </w:r>
            <w:hyperlink r:id="rId54" w:history="1">
              <w:proofErr w:type="spellStart"/>
              <w:r w:rsidRPr="003E24B4">
                <w:rPr>
                  <w:rStyle w:val="Hyperlink"/>
                  <w:rFonts w:ascii="Arial" w:hAnsi="Arial" w:cs="Arial"/>
                  <w:sz w:val="20"/>
                  <w:szCs w:val="20"/>
                </w:rPr>
                <w:t>Extech</w:t>
              </w:r>
              <w:proofErr w:type="spellEnd"/>
            </w:hyperlink>
            <w:r>
              <w:rPr>
                <w:rStyle w:val="Hyperlink"/>
                <w:rFonts w:ascii="Arial" w:hAnsi="Arial" w:cs="Arial"/>
                <w:color w:val="auto"/>
                <w:sz w:val="20"/>
                <w:szCs w:val="20"/>
                <w:u w:val="none"/>
              </w:rPr>
              <w:t xml:space="preserve"> </w:t>
            </w:r>
          </w:p>
          <w:p w:rsidR="004A327D" w:rsidRDefault="004A327D" w:rsidP="00A454A9">
            <w:pPr>
              <w:pStyle w:val="ListParagraph"/>
              <w:numPr>
                <w:ilvl w:val="0"/>
                <w:numId w:val="4"/>
              </w:numPr>
              <w:ind w:left="185" w:hanging="185"/>
              <w:rPr>
                <w:rFonts w:ascii="Arial" w:hAnsi="Arial" w:cs="Arial"/>
                <w:sz w:val="20"/>
                <w:szCs w:val="20"/>
              </w:rPr>
            </w:pPr>
            <w:r>
              <w:rPr>
                <w:rFonts w:ascii="Arial" w:hAnsi="Arial" w:cs="Arial"/>
                <w:sz w:val="20"/>
                <w:szCs w:val="20"/>
              </w:rPr>
              <w:t>Evaluate noise levels while on-site equipment is operating</w:t>
            </w:r>
          </w:p>
          <w:p w:rsidR="004A327D" w:rsidRDefault="004A327D" w:rsidP="00A454A9">
            <w:pPr>
              <w:pStyle w:val="ListParagraph"/>
              <w:numPr>
                <w:ilvl w:val="0"/>
                <w:numId w:val="4"/>
              </w:numPr>
              <w:ind w:left="185" w:hanging="185"/>
              <w:rPr>
                <w:rFonts w:ascii="Arial" w:hAnsi="Arial" w:cs="Arial"/>
                <w:sz w:val="20"/>
                <w:szCs w:val="20"/>
              </w:rPr>
            </w:pPr>
            <w:r>
              <w:rPr>
                <w:rFonts w:ascii="Arial" w:hAnsi="Arial" w:cs="Arial"/>
                <w:sz w:val="20"/>
                <w:szCs w:val="20"/>
              </w:rPr>
              <w:t>Ensuring appropriate operation of all moving</w:t>
            </w:r>
            <w:r w:rsidR="00092417">
              <w:rPr>
                <w:rFonts w:ascii="Arial" w:hAnsi="Arial" w:cs="Arial"/>
                <w:sz w:val="20"/>
                <w:szCs w:val="20"/>
              </w:rPr>
              <w:t xml:space="preserve"> and </w:t>
            </w:r>
            <w:r>
              <w:rPr>
                <w:rFonts w:ascii="Arial" w:hAnsi="Arial" w:cs="Arial"/>
                <w:sz w:val="20"/>
                <w:szCs w:val="20"/>
              </w:rPr>
              <w:t>mechanical parts can reduce noise. Lubricate and maintain as needed.</w:t>
            </w:r>
          </w:p>
          <w:p w:rsidR="004A327D" w:rsidRPr="003430EB" w:rsidRDefault="004A327D" w:rsidP="00A454A9">
            <w:pPr>
              <w:pStyle w:val="ListParagraph"/>
              <w:numPr>
                <w:ilvl w:val="0"/>
                <w:numId w:val="4"/>
              </w:numPr>
              <w:ind w:left="185" w:hanging="185"/>
              <w:rPr>
                <w:rFonts w:ascii="Arial" w:hAnsi="Arial" w:cs="Arial"/>
                <w:sz w:val="20"/>
                <w:szCs w:val="20"/>
              </w:rPr>
            </w:pPr>
            <w:r>
              <w:rPr>
                <w:rFonts w:ascii="Arial" w:hAnsi="Arial" w:cs="Arial"/>
                <w:sz w:val="20"/>
                <w:szCs w:val="20"/>
              </w:rPr>
              <w:lastRenderedPageBreak/>
              <w:t>Seal penetration points and pathways.</w:t>
            </w:r>
          </w:p>
        </w:tc>
      </w:tr>
      <w:tr w:rsidR="00E71C2D" w:rsidRPr="00F45CB9" w:rsidTr="00A454A9">
        <w:trPr>
          <w:cantSplit/>
        </w:trPr>
        <w:tc>
          <w:tcPr>
            <w:tcW w:w="1170" w:type="dxa"/>
            <w:shd w:val="clear" w:color="auto" w:fill="E5F5FF"/>
            <w:vAlign w:val="center"/>
          </w:tcPr>
          <w:p w:rsidR="00E71C2D" w:rsidRPr="00BB0214" w:rsidRDefault="00BB0214" w:rsidP="00A454A9">
            <w:pPr>
              <w:spacing w:before="0" w:line="240" w:lineRule="auto"/>
              <w:jc w:val="center"/>
              <w:rPr>
                <w:rFonts w:ascii="Arial" w:hAnsi="Arial" w:cs="Arial"/>
                <w:b/>
                <w:sz w:val="18"/>
                <w:szCs w:val="18"/>
              </w:rPr>
            </w:pPr>
            <w:r>
              <w:rPr>
                <w:rFonts w:ascii="Arial" w:hAnsi="Arial" w:cs="Arial"/>
                <w:b/>
                <w:sz w:val="18"/>
                <w:szCs w:val="18"/>
              </w:rPr>
              <w:lastRenderedPageBreak/>
              <w:t xml:space="preserve">2.8 </w:t>
            </w:r>
            <w:r w:rsidR="00E71C2D" w:rsidRPr="00BB0214">
              <w:rPr>
                <w:rFonts w:ascii="Arial" w:hAnsi="Arial" w:cs="Arial"/>
                <w:b/>
                <w:sz w:val="18"/>
                <w:szCs w:val="18"/>
              </w:rPr>
              <w:t>Noise</w:t>
            </w:r>
            <w:r w:rsidR="00092417">
              <w:rPr>
                <w:rFonts w:ascii="Arial" w:hAnsi="Arial" w:cs="Arial"/>
                <w:b/>
                <w:sz w:val="18"/>
                <w:szCs w:val="18"/>
              </w:rPr>
              <w:t xml:space="preserve"> </w:t>
            </w:r>
            <w:r w:rsidR="00E71C2D" w:rsidRPr="00BB0214">
              <w:rPr>
                <w:rFonts w:ascii="Arial" w:hAnsi="Arial" w:cs="Arial"/>
                <w:b/>
                <w:sz w:val="18"/>
                <w:szCs w:val="18"/>
              </w:rPr>
              <w:t>Stretch</w:t>
            </w:r>
          </w:p>
        </w:tc>
        <w:tc>
          <w:tcPr>
            <w:tcW w:w="5400" w:type="dxa"/>
            <w:shd w:val="clear" w:color="auto" w:fill="auto"/>
          </w:tcPr>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Nighttime noise levels within bedrooms shall not exceed 30 dB </w:t>
            </w:r>
            <w:proofErr w:type="spellStart"/>
            <w:r w:rsidRPr="00CC07AA">
              <w:rPr>
                <w:rFonts w:ascii="Arial" w:hAnsi="Arial" w:cs="Arial"/>
                <w:w w:val="110"/>
                <w:sz w:val="20"/>
                <w:szCs w:val="20"/>
              </w:rPr>
              <w:t>LA</w:t>
            </w:r>
            <w:r w:rsidRPr="00CC07AA">
              <w:rPr>
                <w:rFonts w:ascii="Arial" w:hAnsi="Arial" w:cs="Arial"/>
                <w:w w:val="110"/>
                <w:sz w:val="20"/>
                <w:szCs w:val="20"/>
                <w:vertAlign w:val="subscript"/>
              </w:rPr>
              <w:t>eq</w:t>
            </w:r>
            <w:proofErr w:type="spellEnd"/>
            <w:r w:rsidRPr="00CC07AA">
              <w:rPr>
                <w:rFonts w:ascii="Arial" w:hAnsi="Arial" w:cs="Arial"/>
                <w:w w:val="110"/>
                <w:sz w:val="20"/>
                <w:szCs w:val="20"/>
              </w:rPr>
              <w:t xml:space="preserve"> measured over eight hours.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HVAC equipment, including intermittent ventilation fans, shall operate at a noise level that creates no more than 45 dB </w:t>
            </w:r>
            <w:proofErr w:type="spellStart"/>
            <w:r w:rsidRPr="00CC07AA">
              <w:rPr>
                <w:rFonts w:ascii="Arial" w:hAnsi="Arial" w:cs="Arial"/>
                <w:w w:val="110"/>
                <w:sz w:val="20"/>
                <w:szCs w:val="20"/>
              </w:rPr>
              <w:t>L</w:t>
            </w:r>
            <w:r w:rsidRPr="00CC07AA">
              <w:rPr>
                <w:rFonts w:ascii="Arial" w:hAnsi="Arial" w:cs="Arial"/>
                <w:w w:val="110"/>
                <w:sz w:val="20"/>
                <w:szCs w:val="20"/>
                <w:vertAlign w:val="subscript"/>
              </w:rPr>
              <w:t>dn</w:t>
            </w:r>
            <w:proofErr w:type="spellEnd"/>
            <w:r w:rsidRPr="00CC07AA">
              <w:rPr>
                <w:rFonts w:ascii="Arial" w:hAnsi="Arial" w:cs="Arial"/>
                <w:w w:val="110"/>
                <w:sz w:val="20"/>
                <w:szCs w:val="20"/>
              </w:rPr>
              <w:t xml:space="preserve"> in habitable rooms.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Wall and ceiling assemblies shall meet performance standards to attenuate exterior sound reaching occupants or be constructed using materials with sound-dampening acoustical properties.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Roof material, chimney baffles, exterior doors, mail slots, attic ventilation ports, wall-mounted air conditioners, and other building components that have the potential to admit excessive noise </w:t>
            </w:r>
            <w:proofErr w:type="gramStart"/>
            <w:r w:rsidRPr="00CC07AA">
              <w:rPr>
                <w:rFonts w:ascii="Arial" w:hAnsi="Arial" w:cs="Arial"/>
                <w:w w:val="110"/>
                <w:sz w:val="20"/>
                <w:szCs w:val="20"/>
              </w:rPr>
              <w:t>shall be configured</w:t>
            </w:r>
            <w:proofErr w:type="gramEnd"/>
            <w:r w:rsidRPr="00CC07AA">
              <w:rPr>
                <w:rFonts w:ascii="Arial" w:hAnsi="Arial" w:cs="Arial"/>
                <w:w w:val="110"/>
                <w:sz w:val="20"/>
                <w:szCs w:val="20"/>
              </w:rPr>
              <w:t xml:space="preserve"> to minimize sound intrusion.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Windows shall be sealed, made weathertight, and caulked to minimize sound intrusion when closed.</w:t>
            </w:r>
          </w:p>
        </w:tc>
        <w:tc>
          <w:tcPr>
            <w:tcW w:w="827" w:type="dxa"/>
            <w:shd w:val="clear" w:color="auto" w:fill="auto"/>
            <w:vAlign w:val="center"/>
          </w:tcPr>
          <w:p w:rsidR="00E71C2D" w:rsidRPr="003430EB" w:rsidRDefault="00AF249E" w:rsidP="00A454A9">
            <w:pPr>
              <w:spacing w:before="60"/>
              <w:jc w:val="center"/>
              <w:rPr>
                <w:rFonts w:ascii="Arial" w:hAnsi="Arial" w:cs="Arial"/>
                <w:sz w:val="20"/>
                <w:szCs w:val="20"/>
              </w:rPr>
            </w:pPr>
            <w:r w:rsidRPr="005D054E">
              <w:rPr>
                <w:noProof/>
                <w:sz w:val="18"/>
              </w:rPr>
              <w:drawing>
                <wp:inline distT="0" distB="0" distL="0" distR="0" wp14:anchorId="041A2187" wp14:editId="7984E765">
                  <wp:extent cx="328600" cy="299057"/>
                  <wp:effectExtent l="0" t="0" r="0" b="6350"/>
                  <wp:docPr id="43" name="Picture 43"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7AAE0619" wp14:editId="012CE964">
                  <wp:extent cx="299677" cy="285930"/>
                  <wp:effectExtent l="0" t="0" r="5715" b="0"/>
                  <wp:docPr id="45" name="Picture 45"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71C2D" w:rsidRDefault="00A91853" w:rsidP="00A454A9">
            <w:pPr>
              <w:pStyle w:val="ListParagraph"/>
              <w:numPr>
                <w:ilvl w:val="2"/>
                <w:numId w:val="44"/>
              </w:numPr>
              <w:ind w:left="185" w:hanging="185"/>
              <w:rPr>
                <w:rFonts w:ascii="Arial" w:hAnsi="Arial" w:cs="Arial"/>
                <w:sz w:val="20"/>
                <w:szCs w:val="20"/>
              </w:rPr>
            </w:pPr>
            <w:r>
              <w:rPr>
                <w:rFonts w:ascii="Arial" w:hAnsi="Arial" w:cs="Arial"/>
                <w:sz w:val="20"/>
                <w:szCs w:val="20"/>
              </w:rPr>
              <w:t>Sealing noise penetration points may have multiple benefits beyond noise reduction. These can also be pathways for air and moisture intrusion, odors, pests and energy loss.</w:t>
            </w:r>
          </w:p>
          <w:p w:rsidR="00A91853" w:rsidRPr="000E0966" w:rsidRDefault="00A91853" w:rsidP="00A454A9">
            <w:pPr>
              <w:pStyle w:val="ListParagraph"/>
              <w:numPr>
                <w:ilvl w:val="2"/>
                <w:numId w:val="44"/>
              </w:numPr>
              <w:ind w:left="185" w:hanging="185"/>
              <w:rPr>
                <w:rFonts w:ascii="Arial" w:hAnsi="Arial" w:cs="Arial"/>
                <w:sz w:val="20"/>
                <w:szCs w:val="20"/>
              </w:rPr>
            </w:pPr>
            <w:r>
              <w:rPr>
                <w:rFonts w:ascii="Arial" w:hAnsi="Arial" w:cs="Arial"/>
                <w:sz w:val="20"/>
                <w:szCs w:val="20"/>
              </w:rPr>
              <w:t>Insulating walls can reduce sound and energy loss.</w:t>
            </w:r>
          </w:p>
        </w:tc>
        <w:tc>
          <w:tcPr>
            <w:tcW w:w="7583" w:type="dxa"/>
            <w:gridSpan w:val="2"/>
          </w:tcPr>
          <w:p w:rsidR="00EE384C" w:rsidRPr="003430EB" w:rsidRDefault="004A327D" w:rsidP="00A454A9">
            <w:pPr>
              <w:spacing w:before="60"/>
              <w:jc w:val="left"/>
              <w:rPr>
                <w:rFonts w:ascii="Arial" w:hAnsi="Arial" w:cs="Arial"/>
                <w:sz w:val="20"/>
                <w:szCs w:val="20"/>
              </w:rPr>
            </w:pPr>
            <w:r w:rsidRPr="003E24B4">
              <w:rPr>
                <w:rFonts w:ascii="Arial" w:hAnsi="Arial" w:cs="Arial"/>
                <w:b/>
                <w:sz w:val="20"/>
                <w:szCs w:val="20"/>
              </w:rPr>
              <w:t xml:space="preserve">For </w:t>
            </w:r>
            <w:r w:rsidR="009C4187">
              <w:rPr>
                <w:rFonts w:ascii="Arial" w:hAnsi="Arial" w:cs="Arial"/>
                <w:b/>
                <w:sz w:val="20"/>
                <w:szCs w:val="20"/>
              </w:rPr>
              <w:t>All,</w:t>
            </w:r>
            <w:r>
              <w:rPr>
                <w:rFonts w:ascii="Arial" w:hAnsi="Arial" w:cs="Arial"/>
                <w:b/>
                <w:sz w:val="20"/>
                <w:szCs w:val="20"/>
              </w:rPr>
              <w:t xml:space="preserve"> see above section.</w:t>
            </w: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3.1</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Egress</w:t>
            </w:r>
          </w:p>
        </w:tc>
        <w:tc>
          <w:tcPr>
            <w:tcW w:w="5400" w:type="dxa"/>
            <w:shd w:val="clear" w:color="auto" w:fill="auto"/>
          </w:tcPr>
          <w:p w:rsidR="00E71C2D" w:rsidRPr="00707C29" w:rsidRDefault="00707C29" w:rsidP="00A454A9">
            <w:pPr>
              <w:pStyle w:val="ListParagraph"/>
              <w:numPr>
                <w:ilvl w:val="0"/>
                <w:numId w:val="52"/>
              </w:numPr>
              <w:spacing w:before="60"/>
              <w:ind w:left="180" w:hanging="180"/>
              <w:rPr>
                <w:rFonts w:ascii="Arial" w:hAnsi="Arial" w:cs="Arial"/>
                <w:sz w:val="20"/>
                <w:szCs w:val="20"/>
              </w:rPr>
            </w:pPr>
            <w:r w:rsidRPr="00707C29">
              <w:rPr>
                <w:rFonts w:ascii="Arial" w:hAnsi="Arial" w:cs="Arial"/>
                <w:sz w:val="20"/>
                <w:szCs w:val="20"/>
              </w:rPr>
              <w:t>Every dwelling shall have a</w:t>
            </w:r>
            <w:r w:rsidR="00E71C2D" w:rsidRPr="00707C29">
              <w:rPr>
                <w:rFonts w:ascii="Arial" w:hAnsi="Arial" w:cs="Arial"/>
                <w:sz w:val="20"/>
                <w:szCs w:val="20"/>
              </w:rPr>
              <w:t xml:space="preserve">t least two means of egress that serve as emergency escapes and rescue openings. </w:t>
            </w:r>
          </w:p>
          <w:p w:rsidR="00707C29" w:rsidRPr="00707C29" w:rsidRDefault="00707C29" w:rsidP="00A454A9">
            <w:pPr>
              <w:pStyle w:val="ListParagraph"/>
              <w:numPr>
                <w:ilvl w:val="0"/>
                <w:numId w:val="52"/>
              </w:numPr>
              <w:spacing w:before="60"/>
              <w:ind w:left="180" w:hanging="180"/>
              <w:rPr>
                <w:rFonts w:ascii="Arial" w:hAnsi="Arial" w:cs="Arial"/>
                <w:sz w:val="20"/>
                <w:szCs w:val="20"/>
              </w:rPr>
            </w:pPr>
            <w:r w:rsidRPr="00707C29">
              <w:rPr>
                <w:rFonts w:ascii="Arial" w:hAnsi="Arial" w:cs="Arial"/>
                <w:sz w:val="20"/>
                <w:szCs w:val="20"/>
              </w:rPr>
              <w:t>Egress shall lead outside without passing through another unit.</w:t>
            </w:r>
          </w:p>
        </w:tc>
        <w:tc>
          <w:tcPr>
            <w:tcW w:w="827" w:type="dxa"/>
            <w:shd w:val="clear" w:color="auto" w:fill="auto"/>
            <w:vAlign w:val="center"/>
          </w:tcPr>
          <w:p w:rsidR="00E71C2D" w:rsidRPr="003430EB" w:rsidRDefault="00AF249E" w:rsidP="00A454A9">
            <w:pPr>
              <w:spacing w:before="60"/>
              <w:jc w:val="center"/>
              <w:rPr>
                <w:rFonts w:ascii="Arial" w:hAnsi="Arial" w:cs="Arial"/>
                <w:sz w:val="20"/>
                <w:szCs w:val="20"/>
              </w:rPr>
            </w:pPr>
            <w:r w:rsidRPr="005D054E">
              <w:rPr>
                <w:noProof/>
                <w:sz w:val="18"/>
              </w:rPr>
              <w:drawing>
                <wp:inline distT="0" distB="0" distL="0" distR="0" wp14:anchorId="330261FE" wp14:editId="7D761DBF">
                  <wp:extent cx="328600" cy="299057"/>
                  <wp:effectExtent l="0" t="0" r="0" b="6350"/>
                  <wp:docPr id="46" name="Picture 46"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376010E0" wp14:editId="7B74336B">
                  <wp:extent cx="299677" cy="285930"/>
                  <wp:effectExtent l="0" t="0" r="5715" b="0"/>
                  <wp:docPr id="48" name="Picture 48"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2C63E6" w:rsidRDefault="00E82798" w:rsidP="00A454A9">
            <w:pPr>
              <w:pStyle w:val="ListParagraph"/>
              <w:numPr>
                <w:ilvl w:val="2"/>
                <w:numId w:val="44"/>
              </w:numPr>
              <w:ind w:left="185" w:hanging="185"/>
              <w:rPr>
                <w:rFonts w:ascii="Arial" w:hAnsi="Arial" w:cs="Arial"/>
                <w:sz w:val="20"/>
                <w:szCs w:val="20"/>
              </w:rPr>
            </w:pPr>
            <w:r w:rsidRPr="00E82798">
              <w:rPr>
                <w:rFonts w:ascii="Arial" w:hAnsi="Arial" w:cs="Arial"/>
                <w:sz w:val="20"/>
                <w:szCs w:val="20"/>
              </w:rPr>
              <w:t xml:space="preserve">Escape from fire is an important public safety protection. </w:t>
            </w:r>
          </w:p>
          <w:p w:rsidR="00E71C2D" w:rsidRPr="003430EB" w:rsidRDefault="00E82798" w:rsidP="00A454A9">
            <w:pPr>
              <w:pStyle w:val="ListParagraph"/>
              <w:numPr>
                <w:ilvl w:val="2"/>
                <w:numId w:val="44"/>
              </w:numPr>
              <w:ind w:left="185" w:hanging="185"/>
              <w:rPr>
                <w:rFonts w:ascii="Arial" w:hAnsi="Arial" w:cs="Arial"/>
                <w:sz w:val="20"/>
                <w:szCs w:val="20"/>
              </w:rPr>
            </w:pPr>
            <w:r w:rsidRPr="00E82798">
              <w:rPr>
                <w:rFonts w:ascii="Arial" w:hAnsi="Arial" w:cs="Arial"/>
                <w:sz w:val="20"/>
                <w:szCs w:val="20"/>
              </w:rPr>
              <w:t>Proper configuration of egress will prevent falls</w:t>
            </w:r>
            <w:r w:rsidR="00EE384C">
              <w:rPr>
                <w:rFonts w:ascii="Arial" w:hAnsi="Arial" w:cs="Arial"/>
                <w:sz w:val="20"/>
                <w:szCs w:val="20"/>
              </w:rPr>
              <w:t xml:space="preserve"> and </w:t>
            </w:r>
            <w:r w:rsidRPr="00E82798">
              <w:rPr>
                <w:rFonts w:ascii="Arial" w:hAnsi="Arial" w:cs="Arial"/>
                <w:sz w:val="20"/>
                <w:szCs w:val="20"/>
              </w:rPr>
              <w:t>physical injury, allow the timely evacuation of</w:t>
            </w:r>
            <w:r>
              <w:rPr>
                <w:rFonts w:ascii="Arial" w:hAnsi="Arial" w:cs="Arial"/>
                <w:sz w:val="20"/>
                <w:szCs w:val="20"/>
              </w:rPr>
              <w:t xml:space="preserve"> </w:t>
            </w:r>
            <w:r w:rsidRPr="00E82798">
              <w:rPr>
                <w:rFonts w:ascii="Arial" w:hAnsi="Arial" w:cs="Arial"/>
                <w:sz w:val="20"/>
                <w:szCs w:val="20"/>
              </w:rPr>
              <w:t>residents in an</w:t>
            </w:r>
            <w:r>
              <w:rPr>
                <w:rFonts w:ascii="Arial" w:hAnsi="Arial" w:cs="Arial"/>
                <w:sz w:val="20"/>
                <w:szCs w:val="20"/>
              </w:rPr>
              <w:t xml:space="preserve"> </w:t>
            </w:r>
            <w:r w:rsidRPr="00E82798">
              <w:rPr>
                <w:rFonts w:ascii="Arial" w:hAnsi="Arial" w:cs="Arial"/>
                <w:sz w:val="20"/>
                <w:szCs w:val="20"/>
              </w:rPr>
              <w:t xml:space="preserve">emergency; and permit entry by rescue workers wearing </w:t>
            </w:r>
            <w:r>
              <w:rPr>
                <w:rFonts w:ascii="Arial" w:hAnsi="Arial" w:cs="Arial"/>
                <w:sz w:val="20"/>
                <w:szCs w:val="20"/>
              </w:rPr>
              <w:t xml:space="preserve">bulky </w:t>
            </w:r>
            <w:r w:rsidRPr="00E82798">
              <w:rPr>
                <w:rFonts w:ascii="Arial" w:hAnsi="Arial" w:cs="Arial"/>
                <w:sz w:val="20"/>
                <w:szCs w:val="20"/>
              </w:rPr>
              <w:t>emergency equipment.</w:t>
            </w:r>
          </w:p>
        </w:tc>
        <w:tc>
          <w:tcPr>
            <w:tcW w:w="7560" w:type="dxa"/>
          </w:tcPr>
          <w:p w:rsidR="00893941" w:rsidRPr="00893941" w:rsidRDefault="00893941" w:rsidP="00A454A9">
            <w:pPr>
              <w:spacing w:before="60"/>
              <w:jc w:val="left"/>
              <w:rPr>
                <w:rFonts w:ascii="Arial" w:hAnsi="Arial" w:cs="Arial"/>
                <w:sz w:val="20"/>
                <w:szCs w:val="20"/>
                <w:u w:val="single"/>
              </w:rPr>
            </w:pPr>
            <w:r w:rsidRPr="007D5735">
              <w:rPr>
                <w:rFonts w:ascii="Arial" w:hAnsi="Arial" w:cs="Arial"/>
                <w:b/>
                <w:sz w:val="20"/>
                <w:szCs w:val="20"/>
              </w:rPr>
              <w:t>For Developer</w:t>
            </w:r>
            <w:r w:rsidRPr="00B55ABC">
              <w:rPr>
                <w:rFonts w:ascii="Arial" w:hAnsi="Arial" w:cs="Arial"/>
                <w:b/>
                <w:sz w:val="20"/>
                <w:szCs w:val="20"/>
              </w:rPr>
              <w:t>s</w:t>
            </w:r>
            <w:r w:rsidRPr="00B55ABC">
              <w:rPr>
                <w:rFonts w:ascii="Arial" w:hAnsi="Arial" w:cs="Arial"/>
                <w:sz w:val="20"/>
                <w:szCs w:val="20"/>
              </w:rPr>
              <w:t>:</w:t>
            </w:r>
          </w:p>
          <w:p w:rsidR="00B55ABC" w:rsidRDefault="00B55ABC" w:rsidP="00A454A9">
            <w:pPr>
              <w:pStyle w:val="ListParagraph"/>
              <w:numPr>
                <w:ilvl w:val="0"/>
                <w:numId w:val="4"/>
              </w:numPr>
              <w:ind w:left="185" w:hanging="185"/>
              <w:rPr>
                <w:rFonts w:ascii="Arial" w:hAnsi="Arial" w:cs="Arial"/>
                <w:sz w:val="20"/>
                <w:szCs w:val="20"/>
              </w:rPr>
            </w:pPr>
            <w:r>
              <w:rPr>
                <w:rFonts w:ascii="Arial" w:hAnsi="Arial" w:cs="Arial"/>
                <w:sz w:val="20"/>
                <w:szCs w:val="20"/>
              </w:rPr>
              <w:t>Hold all dwellings to current IFC egress requirements, even if your jurisdiction allows “grandfathering” for rehabilitation projects.</w:t>
            </w:r>
          </w:p>
          <w:p w:rsidR="007954CD" w:rsidRDefault="007954CD" w:rsidP="00A454A9">
            <w:pPr>
              <w:pStyle w:val="ListParagraph"/>
              <w:numPr>
                <w:ilvl w:val="0"/>
                <w:numId w:val="4"/>
              </w:numPr>
              <w:ind w:left="185" w:hanging="185"/>
              <w:rPr>
                <w:rFonts w:ascii="Arial" w:hAnsi="Arial" w:cs="Arial"/>
                <w:sz w:val="20"/>
                <w:szCs w:val="20"/>
              </w:rPr>
            </w:pPr>
            <w:proofErr w:type="spellStart"/>
            <w:r w:rsidRPr="007954CD">
              <w:rPr>
                <w:rFonts w:ascii="Arial" w:hAnsi="Arial" w:cs="Arial"/>
                <w:sz w:val="20"/>
                <w:szCs w:val="20"/>
              </w:rPr>
              <w:t>Jeld-Wen</w:t>
            </w:r>
            <w:proofErr w:type="spellEnd"/>
            <w:r w:rsidRPr="007954CD">
              <w:rPr>
                <w:rFonts w:ascii="Arial" w:hAnsi="Arial" w:cs="Arial"/>
                <w:sz w:val="20"/>
                <w:szCs w:val="20"/>
              </w:rPr>
              <w:t xml:space="preserve"> offers an egress window calculator to meet all four IRC requirements </w:t>
            </w:r>
            <w:hyperlink r:id="rId55" w:history="1">
              <w:r w:rsidR="003E24B4" w:rsidRPr="003E24B4">
                <w:rPr>
                  <w:rStyle w:val="Hyperlink"/>
                  <w:rFonts w:ascii="Arial" w:hAnsi="Arial" w:cs="Arial"/>
                  <w:sz w:val="20"/>
                  <w:szCs w:val="20"/>
                </w:rPr>
                <w:t>here</w:t>
              </w:r>
              <w:r w:rsidR="008D6537">
                <w:rPr>
                  <w:rStyle w:val="Hyperlink"/>
                  <w:rFonts w:ascii="Arial" w:hAnsi="Arial" w:cs="Arial"/>
                  <w:sz w:val="20"/>
                  <w:szCs w:val="20"/>
                </w:rPr>
                <w:t>.</w:t>
              </w:r>
              <w:r w:rsidR="003E24B4" w:rsidRPr="003E24B4">
                <w:rPr>
                  <w:rStyle w:val="Hyperlink"/>
                  <w:rFonts w:ascii="Arial" w:hAnsi="Arial" w:cs="Arial"/>
                  <w:sz w:val="20"/>
                  <w:szCs w:val="20"/>
                </w:rPr>
                <w:t xml:space="preserve"> </w:t>
              </w:r>
            </w:hyperlink>
            <w:r w:rsidRPr="007954CD">
              <w:rPr>
                <w:rFonts w:ascii="Arial" w:hAnsi="Arial" w:cs="Arial"/>
                <w:sz w:val="20"/>
                <w:szCs w:val="20"/>
              </w:rPr>
              <w:t xml:space="preserve"> </w:t>
            </w:r>
          </w:p>
          <w:p w:rsidR="007D5735" w:rsidRPr="007D5735" w:rsidRDefault="007D5735" w:rsidP="00A454A9">
            <w:pPr>
              <w:spacing w:before="60"/>
              <w:jc w:val="left"/>
              <w:rPr>
                <w:rFonts w:ascii="Arial" w:hAnsi="Arial" w:cs="Arial"/>
                <w:b/>
                <w:sz w:val="20"/>
                <w:szCs w:val="20"/>
              </w:rPr>
            </w:pPr>
            <w:r w:rsidRPr="007D5735">
              <w:rPr>
                <w:rFonts w:ascii="Arial" w:hAnsi="Arial" w:cs="Arial"/>
                <w:b/>
                <w:sz w:val="20"/>
                <w:szCs w:val="20"/>
              </w:rPr>
              <w:t>For Maintenance:</w:t>
            </w:r>
          </w:p>
          <w:p w:rsidR="007954CD" w:rsidRPr="003430EB" w:rsidRDefault="007954CD" w:rsidP="00A454A9">
            <w:pPr>
              <w:pStyle w:val="ListParagraph"/>
              <w:numPr>
                <w:ilvl w:val="0"/>
                <w:numId w:val="4"/>
              </w:numPr>
              <w:ind w:left="185" w:hanging="185"/>
              <w:rPr>
                <w:rFonts w:ascii="Arial" w:hAnsi="Arial" w:cs="Arial"/>
                <w:sz w:val="20"/>
                <w:szCs w:val="20"/>
              </w:rPr>
            </w:pPr>
            <w:r w:rsidRPr="008D6537">
              <w:rPr>
                <w:rFonts w:ascii="Arial" w:hAnsi="Arial" w:cs="Arial"/>
                <w:i/>
                <w:sz w:val="20"/>
                <w:szCs w:val="20"/>
              </w:rPr>
              <w:t>Popular Mechanics</w:t>
            </w:r>
            <w:r>
              <w:rPr>
                <w:rFonts w:ascii="Arial" w:hAnsi="Arial" w:cs="Arial"/>
                <w:sz w:val="20"/>
                <w:szCs w:val="20"/>
              </w:rPr>
              <w:t xml:space="preserve"> offers a how-to for installing basement egress window</w:t>
            </w:r>
            <w:r w:rsidR="008D6537">
              <w:rPr>
                <w:rFonts w:ascii="Arial" w:hAnsi="Arial" w:cs="Arial"/>
                <w:sz w:val="20"/>
                <w:szCs w:val="20"/>
              </w:rPr>
              <w:t>s</w:t>
            </w:r>
            <w:r>
              <w:rPr>
                <w:rFonts w:ascii="Arial" w:hAnsi="Arial" w:cs="Arial"/>
                <w:sz w:val="20"/>
                <w:szCs w:val="20"/>
              </w:rPr>
              <w:t xml:space="preserve"> </w:t>
            </w:r>
            <w:hyperlink r:id="rId56" w:history="1">
              <w:r w:rsidR="003E24B4" w:rsidRPr="007D5735">
                <w:rPr>
                  <w:rStyle w:val="Hyperlink"/>
                  <w:rFonts w:ascii="Arial" w:hAnsi="Arial" w:cs="Arial"/>
                  <w:sz w:val="20"/>
                  <w:szCs w:val="20"/>
                </w:rPr>
                <w:t>here</w:t>
              </w:r>
            </w:hyperlink>
            <w:r w:rsidR="008D6537">
              <w:rPr>
                <w:rStyle w:val="Hyperlink"/>
                <w:rFonts w:ascii="Arial" w:hAnsi="Arial" w:cs="Arial"/>
                <w:sz w:val="20"/>
                <w:szCs w:val="20"/>
              </w:rPr>
              <w:t>.</w:t>
            </w:r>
            <w:r>
              <w:t xml:space="preserve"> </w:t>
            </w: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3.2</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Locks/ Security</w:t>
            </w:r>
          </w:p>
        </w:tc>
        <w:tc>
          <w:tcPr>
            <w:tcW w:w="5400" w:type="dxa"/>
            <w:shd w:val="clear" w:color="auto" w:fill="auto"/>
          </w:tcPr>
          <w:p w:rsidR="00406DEB" w:rsidRDefault="00E71C2D" w:rsidP="00A454A9">
            <w:pPr>
              <w:pStyle w:val="ListParagraph"/>
              <w:numPr>
                <w:ilvl w:val="0"/>
                <w:numId w:val="54"/>
              </w:numPr>
              <w:ind w:left="180" w:hanging="180"/>
              <w:rPr>
                <w:rFonts w:ascii="Arial" w:hAnsi="Arial" w:cs="Arial"/>
                <w:sz w:val="20"/>
                <w:szCs w:val="20"/>
              </w:rPr>
            </w:pPr>
            <w:r w:rsidRPr="00DC7A1B">
              <w:rPr>
                <w:rFonts w:ascii="Arial" w:hAnsi="Arial" w:cs="Arial"/>
                <w:sz w:val="20"/>
                <w:szCs w:val="20"/>
              </w:rPr>
              <w:t>Mean of egress (windows and/or doors) shall have locks</w:t>
            </w:r>
          </w:p>
          <w:p w:rsidR="00DC7A1B" w:rsidRDefault="00E71C2D" w:rsidP="00A454A9">
            <w:pPr>
              <w:pStyle w:val="ListParagraph"/>
              <w:numPr>
                <w:ilvl w:val="0"/>
                <w:numId w:val="54"/>
              </w:numPr>
              <w:ind w:left="180" w:hanging="180"/>
              <w:rPr>
                <w:rFonts w:ascii="Arial" w:hAnsi="Arial" w:cs="Arial"/>
                <w:sz w:val="20"/>
                <w:szCs w:val="20"/>
              </w:rPr>
            </w:pPr>
            <w:r w:rsidRPr="00DC7A1B">
              <w:rPr>
                <w:rFonts w:ascii="Arial" w:hAnsi="Arial" w:cs="Arial"/>
                <w:sz w:val="20"/>
                <w:szCs w:val="20"/>
              </w:rPr>
              <w:t xml:space="preserve">Locks </w:t>
            </w:r>
            <w:proofErr w:type="gramStart"/>
            <w:r w:rsidRPr="00DC7A1B">
              <w:rPr>
                <w:rFonts w:ascii="Arial" w:hAnsi="Arial" w:cs="Arial"/>
                <w:sz w:val="20"/>
                <w:szCs w:val="20"/>
              </w:rPr>
              <w:t>will be changed</w:t>
            </w:r>
            <w:proofErr w:type="gramEnd"/>
            <w:r w:rsidRPr="00DC7A1B">
              <w:rPr>
                <w:rFonts w:ascii="Arial" w:hAnsi="Arial" w:cs="Arial"/>
                <w:sz w:val="20"/>
                <w:szCs w:val="20"/>
              </w:rPr>
              <w:t xml:space="preserve"> after each tenancy.</w:t>
            </w:r>
          </w:p>
          <w:p w:rsidR="00406DEB" w:rsidRDefault="00406DEB" w:rsidP="00A454A9">
            <w:pPr>
              <w:pStyle w:val="ListParagraph"/>
              <w:numPr>
                <w:ilvl w:val="0"/>
                <w:numId w:val="54"/>
              </w:numPr>
              <w:ind w:left="180" w:hanging="180"/>
              <w:rPr>
                <w:rFonts w:ascii="Arial" w:hAnsi="Arial" w:cs="Arial"/>
                <w:sz w:val="20"/>
                <w:szCs w:val="20"/>
              </w:rPr>
            </w:pPr>
            <w:r>
              <w:rPr>
                <w:rFonts w:ascii="Arial" w:hAnsi="Arial" w:cs="Arial"/>
                <w:sz w:val="20"/>
                <w:szCs w:val="20"/>
              </w:rPr>
              <w:t>Unit entry doors require de</w:t>
            </w:r>
            <w:r w:rsidR="00E71C2D" w:rsidRPr="00DC7A1B">
              <w:rPr>
                <w:rFonts w:ascii="Arial" w:hAnsi="Arial" w:cs="Arial"/>
                <w:sz w:val="20"/>
                <w:szCs w:val="20"/>
              </w:rPr>
              <w:t xml:space="preserve">adbolts </w:t>
            </w:r>
            <w:r>
              <w:rPr>
                <w:rFonts w:ascii="Arial" w:hAnsi="Arial" w:cs="Arial"/>
                <w:sz w:val="20"/>
                <w:szCs w:val="20"/>
              </w:rPr>
              <w:t>with keyless operation from inside, and devices (entry door viewer</w:t>
            </w:r>
            <w:r w:rsidR="003D3CD9">
              <w:rPr>
                <w:rFonts w:ascii="Arial" w:hAnsi="Arial" w:cs="Arial"/>
                <w:sz w:val="20"/>
                <w:szCs w:val="20"/>
              </w:rPr>
              <w:t>,</w:t>
            </w:r>
            <w:r>
              <w:rPr>
                <w:rFonts w:ascii="Arial" w:hAnsi="Arial" w:cs="Arial"/>
                <w:sz w:val="20"/>
                <w:szCs w:val="20"/>
              </w:rPr>
              <w:t xml:space="preserve"> peephole) that permit the occupant to see outside entry door without fully opening.</w:t>
            </w:r>
          </w:p>
          <w:p w:rsidR="00E71C2D" w:rsidRPr="00DC7A1B" w:rsidRDefault="00E71C2D" w:rsidP="00A454A9">
            <w:pPr>
              <w:pStyle w:val="ListParagraph"/>
              <w:numPr>
                <w:ilvl w:val="0"/>
                <w:numId w:val="54"/>
              </w:numPr>
              <w:ind w:left="180" w:hanging="180"/>
              <w:rPr>
                <w:rFonts w:ascii="Arial" w:hAnsi="Arial" w:cs="Arial"/>
                <w:sz w:val="20"/>
                <w:szCs w:val="20"/>
              </w:rPr>
            </w:pPr>
            <w:r w:rsidRPr="00DC7A1B">
              <w:rPr>
                <w:rFonts w:ascii="Arial" w:hAnsi="Arial" w:cs="Arial"/>
                <w:sz w:val="20"/>
                <w:szCs w:val="20"/>
              </w:rPr>
              <w:t>Common exterior entry doors will have</w:t>
            </w:r>
            <w:r w:rsidR="00941B03">
              <w:rPr>
                <w:rFonts w:ascii="Arial" w:hAnsi="Arial" w:cs="Arial"/>
                <w:sz w:val="20"/>
                <w:szCs w:val="20"/>
              </w:rPr>
              <w:t xml:space="preserve"> self-closing mechanisms and</w:t>
            </w:r>
            <w:r w:rsidRPr="00DC7A1B">
              <w:rPr>
                <w:rFonts w:ascii="Arial" w:hAnsi="Arial" w:cs="Arial"/>
                <w:sz w:val="20"/>
                <w:szCs w:val="20"/>
              </w:rPr>
              <w:t xml:space="preserve"> keyless operation from the inside.</w:t>
            </w:r>
          </w:p>
        </w:tc>
        <w:tc>
          <w:tcPr>
            <w:tcW w:w="827" w:type="dxa"/>
            <w:shd w:val="clear" w:color="auto" w:fill="auto"/>
            <w:vAlign w:val="center"/>
          </w:tcPr>
          <w:p w:rsidR="00E71C2D" w:rsidRPr="00F642E1" w:rsidRDefault="00AF249E" w:rsidP="00A454A9">
            <w:pPr>
              <w:spacing w:before="60"/>
              <w:jc w:val="center"/>
              <w:rPr>
                <w:rFonts w:ascii="Arial" w:hAnsi="Arial" w:cs="Arial"/>
                <w:sz w:val="20"/>
                <w:szCs w:val="20"/>
              </w:rPr>
            </w:pPr>
            <w:r w:rsidRPr="005D054E">
              <w:rPr>
                <w:noProof/>
                <w:sz w:val="18"/>
              </w:rPr>
              <w:drawing>
                <wp:inline distT="0" distB="0" distL="0" distR="0" wp14:anchorId="33E58C1A" wp14:editId="083CA16F">
                  <wp:extent cx="328600" cy="299057"/>
                  <wp:effectExtent l="0" t="0" r="0" b="6350"/>
                  <wp:docPr id="49" name="Picture 49"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1909C697" wp14:editId="2714493A">
                  <wp:extent cx="294005" cy="311360"/>
                  <wp:effectExtent l="0" t="0" r="0" b="0"/>
                  <wp:docPr id="50" name="Picture 50"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5049FCA7" wp14:editId="416E708E">
                  <wp:extent cx="299677" cy="285930"/>
                  <wp:effectExtent l="0" t="0" r="5715" b="0"/>
                  <wp:docPr id="51" name="Picture 51"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71C2D" w:rsidRDefault="000454A2" w:rsidP="00A454A9">
            <w:pPr>
              <w:pStyle w:val="ListParagraph"/>
              <w:numPr>
                <w:ilvl w:val="2"/>
                <w:numId w:val="44"/>
              </w:numPr>
              <w:ind w:left="185" w:hanging="185"/>
              <w:rPr>
                <w:rFonts w:ascii="Arial" w:hAnsi="Arial" w:cs="Arial"/>
                <w:sz w:val="20"/>
                <w:szCs w:val="20"/>
              </w:rPr>
            </w:pPr>
            <w:r w:rsidRPr="000454A2">
              <w:rPr>
                <w:rFonts w:ascii="Arial" w:hAnsi="Arial" w:cs="Arial"/>
                <w:sz w:val="20"/>
                <w:szCs w:val="20"/>
              </w:rPr>
              <w:t>Inadequate home security may result in a fear of burglary or recurrence, stress caused by a burglary, and injuries caused to occupants by an intruder (aggravated burglary).</w:t>
            </w:r>
          </w:p>
          <w:p w:rsidR="000454A2" w:rsidRDefault="000454A2" w:rsidP="00A454A9">
            <w:pPr>
              <w:pStyle w:val="ListParagraph"/>
              <w:numPr>
                <w:ilvl w:val="2"/>
                <w:numId w:val="44"/>
              </w:numPr>
              <w:ind w:left="185" w:hanging="185"/>
              <w:rPr>
                <w:rFonts w:ascii="Arial" w:hAnsi="Arial" w:cs="Arial"/>
                <w:sz w:val="20"/>
                <w:szCs w:val="20"/>
              </w:rPr>
            </w:pPr>
            <w:r>
              <w:rPr>
                <w:rFonts w:ascii="Arial" w:hAnsi="Arial" w:cs="Arial"/>
                <w:sz w:val="20"/>
                <w:szCs w:val="20"/>
              </w:rPr>
              <w:t>Keyless inside operation protects occupant safety in emergencies</w:t>
            </w:r>
            <w:r w:rsidR="00E06A87">
              <w:rPr>
                <w:rFonts w:ascii="Arial" w:hAnsi="Arial" w:cs="Arial"/>
                <w:sz w:val="20"/>
                <w:szCs w:val="20"/>
              </w:rPr>
              <w:t xml:space="preserve">, and </w:t>
            </w:r>
            <w:proofErr w:type="gramStart"/>
            <w:r w:rsidR="00E06A87">
              <w:rPr>
                <w:rFonts w:ascii="Arial" w:hAnsi="Arial" w:cs="Arial"/>
                <w:sz w:val="20"/>
                <w:szCs w:val="20"/>
              </w:rPr>
              <w:t>is required</w:t>
            </w:r>
            <w:proofErr w:type="gramEnd"/>
            <w:r w:rsidR="00E06A87">
              <w:rPr>
                <w:rFonts w:ascii="Arial" w:hAnsi="Arial" w:cs="Arial"/>
                <w:sz w:val="20"/>
                <w:szCs w:val="20"/>
              </w:rPr>
              <w:t xml:space="preserve"> by most codes.</w:t>
            </w:r>
          </w:p>
          <w:p w:rsidR="0093136E" w:rsidRDefault="0093136E" w:rsidP="00A454A9">
            <w:pPr>
              <w:pStyle w:val="ListParagraph"/>
              <w:numPr>
                <w:ilvl w:val="2"/>
                <w:numId w:val="44"/>
              </w:numPr>
              <w:ind w:left="185" w:hanging="185"/>
              <w:rPr>
                <w:rFonts w:ascii="Arial" w:hAnsi="Arial" w:cs="Arial"/>
                <w:sz w:val="20"/>
                <w:szCs w:val="20"/>
              </w:rPr>
            </w:pPr>
            <w:r>
              <w:rPr>
                <w:rFonts w:ascii="Arial" w:hAnsi="Arial" w:cs="Arial"/>
                <w:sz w:val="20"/>
                <w:szCs w:val="20"/>
              </w:rPr>
              <w:t>At minimum, install sash locks on all windows. Consider window locks on non-egress windows.</w:t>
            </w:r>
          </w:p>
          <w:p w:rsidR="0093136E" w:rsidRPr="00F642E1" w:rsidRDefault="0093136E" w:rsidP="00A454A9">
            <w:pPr>
              <w:pStyle w:val="ListParagraph"/>
              <w:numPr>
                <w:ilvl w:val="2"/>
                <w:numId w:val="44"/>
              </w:numPr>
              <w:ind w:left="185" w:hanging="185"/>
              <w:rPr>
                <w:rFonts w:ascii="Arial" w:hAnsi="Arial" w:cs="Arial"/>
                <w:sz w:val="20"/>
                <w:szCs w:val="20"/>
              </w:rPr>
            </w:pPr>
            <w:r>
              <w:rPr>
                <w:rFonts w:ascii="Arial" w:hAnsi="Arial" w:cs="Arial"/>
                <w:sz w:val="20"/>
                <w:szCs w:val="20"/>
              </w:rPr>
              <w:lastRenderedPageBreak/>
              <w:t>Remember that secure windows will keep children in as well as intruders out.</w:t>
            </w:r>
          </w:p>
        </w:tc>
        <w:tc>
          <w:tcPr>
            <w:tcW w:w="7560" w:type="dxa"/>
          </w:tcPr>
          <w:p w:rsidR="00EE384C" w:rsidRPr="007D5735" w:rsidRDefault="00EE384C" w:rsidP="00A454A9">
            <w:pPr>
              <w:spacing w:before="60"/>
              <w:jc w:val="left"/>
              <w:rPr>
                <w:rFonts w:ascii="Arial" w:hAnsi="Arial" w:cs="Arial"/>
                <w:b/>
                <w:sz w:val="20"/>
                <w:szCs w:val="20"/>
              </w:rPr>
            </w:pPr>
            <w:r w:rsidRPr="007D5735">
              <w:rPr>
                <w:rFonts w:ascii="Arial" w:hAnsi="Arial" w:cs="Arial"/>
                <w:b/>
                <w:sz w:val="20"/>
                <w:szCs w:val="20"/>
              </w:rPr>
              <w:lastRenderedPageBreak/>
              <w:t xml:space="preserve">For Developers and Property </w:t>
            </w:r>
            <w:r w:rsidR="000E0966">
              <w:rPr>
                <w:rFonts w:ascii="Arial" w:hAnsi="Arial" w:cs="Arial"/>
                <w:b/>
                <w:sz w:val="20"/>
                <w:szCs w:val="20"/>
              </w:rPr>
              <w:t>M</w:t>
            </w:r>
            <w:r w:rsidRPr="007D5735">
              <w:rPr>
                <w:rFonts w:ascii="Arial" w:hAnsi="Arial" w:cs="Arial"/>
                <w:b/>
                <w:sz w:val="20"/>
                <w:szCs w:val="20"/>
              </w:rPr>
              <w:t>anagers:</w:t>
            </w:r>
          </w:p>
          <w:p w:rsidR="007D5735" w:rsidRDefault="000454A2" w:rsidP="00A454A9">
            <w:pPr>
              <w:pStyle w:val="ListParagraph"/>
              <w:numPr>
                <w:ilvl w:val="0"/>
                <w:numId w:val="75"/>
              </w:numPr>
              <w:ind w:left="185" w:hanging="180"/>
            </w:pPr>
            <w:r w:rsidRPr="008D6537">
              <w:rPr>
                <w:rFonts w:ascii="Arial" w:hAnsi="Arial" w:cs="Arial"/>
                <w:i/>
                <w:sz w:val="20"/>
                <w:szCs w:val="20"/>
              </w:rPr>
              <w:t>Consumer Reports</w:t>
            </w:r>
            <w:r w:rsidRPr="00172B72">
              <w:rPr>
                <w:rFonts w:ascii="Arial" w:hAnsi="Arial" w:cs="Arial"/>
                <w:sz w:val="20"/>
                <w:szCs w:val="20"/>
              </w:rPr>
              <w:t xml:space="preserve"> locks buying guide </w:t>
            </w:r>
            <w:hyperlink r:id="rId57" w:history="1">
              <w:r w:rsidR="007D5735" w:rsidRPr="00172B72">
                <w:rPr>
                  <w:rStyle w:val="Hyperlink"/>
                  <w:rFonts w:ascii="Arial" w:hAnsi="Arial" w:cs="Arial"/>
                  <w:sz w:val="20"/>
                  <w:szCs w:val="20"/>
                </w:rPr>
                <w:t>here</w:t>
              </w:r>
              <w:r w:rsidR="008D6537">
                <w:rPr>
                  <w:rStyle w:val="Hyperlink"/>
                  <w:rFonts w:ascii="Arial" w:hAnsi="Arial" w:cs="Arial"/>
                  <w:sz w:val="20"/>
                  <w:szCs w:val="20"/>
                </w:rPr>
                <w:t>.</w:t>
              </w:r>
              <w:r w:rsidRPr="00172B72">
                <w:rPr>
                  <w:rStyle w:val="Hyperlink"/>
                  <w:rFonts w:ascii="Arial" w:hAnsi="Arial" w:cs="Arial"/>
                  <w:sz w:val="20"/>
                  <w:szCs w:val="20"/>
                </w:rPr>
                <w:t xml:space="preserve"> </w:t>
              </w:r>
            </w:hyperlink>
            <w:r>
              <w:t xml:space="preserve"> </w:t>
            </w:r>
          </w:p>
          <w:p w:rsidR="007D5735" w:rsidRDefault="00E06A87" w:rsidP="00A454A9">
            <w:pPr>
              <w:pStyle w:val="ListParagraph"/>
              <w:numPr>
                <w:ilvl w:val="0"/>
                <w:numId w:val="75"/>
              </w:numPr>
              <w:ind w:left="185" w:hanging="180"/>
            </w:pPr>
            <w:r w:rsidRPr="008D6537">
              <w:rPr>
                <w:rFonts w:ascii="Arial" w:hAnsi="Arial" w:cs="Arial"/>
                <w:i/>
                <w:sz w:val="20"/>
                <w:szCs w:val="20"/>
              </w:rPr>
              <w:t>This Old House</w:t>
            </w:r>
            <w:r w:rsidRPr="00172B72">
              <w:rPr>
                <w:rFonts w:ascii="Arial" w:hAnsi="Arial" w:cs="Arial"/>
                <w:sz w:val="20"/>
                <w:szCs w:val="20"/>
              </w:rPr>
              <w:t xml:space="preserve"> article, “All </w:t>
            </w:r>
            <w:r w:rsidR="00390EB6">
              <w:rPr>
                <w:rFonts w:ascii="Arial" w:hAnsi="Arial" w:cs="Arial"/>
                <w:sz w:val="20"/>
                <w:szCs w:val="20"/>
              </w:rPr>
              <w:t>a</w:t>
            </w:r>
            <w:r w:rsidRPr="00172B72">
              <w:rPr>
                <w:rFonts w:ascii="Arial" w:hAnsi="Arial" w:cs="Arial"/>
                <w:sz w:val="20"/>
                <w:szCs w:val="20"/>
              </w:rPr>
              <w:t>bout Locks</w:t>
            </w:r>
            <w:r w:rsidR="007D5735" w:rsidRPr="00172B72">
              <w:rPr>
                <w:rFonts w:ascii="Arial" w:hAnsi="Arial" w:cs="Arial"/>
                <w:sz w:val="20"/>
                <w:szCs w:val="20"/>
              </w:rPr>
              <w:t xml:space="preserve">” </w:t>
            </w:r>
            <w:hyperlink r:id="rId58" w:history="1">
              <w:r w:rsidR="007D5735" w:rsidRPr="00172B72">
                <w:rPr>
                  <w:rStyle w:val="Hyperlink"/>
                  <w:rFonts w:ascii="Arial" w:hAnsi="Arial" w:cs="Arial"/>
                  <w:sz w:val="20"/>
                  <w:szCs w:val="20"/>
                </w:rPr>
                <w:t>here</w:t>
              </w:r>
            </w:hyperlink>
            <w:r w:rsidR="008D6537">
              <w:rPr>
                <w:rStyle w:val="Hyperlink"/>
                <w:rFonts w:ascii="Arial" w:hAnsi="Arial" w:cs="Arial"/>
                <w:sz w:val="20"/>
                <w:szCs w:val="20"/>
              </w:rPr>
              <w:t>.</w:t>
            </w:r>
            <w:r w:rsidR="007D5735">
              <w:t xml:space="preserve"> </w:t>
            </w:r>
          </w:p>
          <w:p w:rsidR="007D5735" w:rsidRPr="00172B72" w:rsidRDefault="00E06A87" w:rsidP="00A454A9">
            <w:pPr>
              <w:pStyle w:val="ListParagraph"/>
              <w:numPr>
                <w:ilvl w:val="0"/>
                <w:numId w:val="75"/>
              </w:numPr>
              <w:ind w:left="185" w:hanging="180"/>
              <w:rPr>
                <w:rStyle w:val="Hyperlink"/>
                <w:rFonts w:ascii="Arial" w:hAnsi="Arial" w:cs="Arial"/>
                <w:color w:val="auto"/>
                <w:sz w:val="20"/>
                <w:szCs w:val="20"/>
                <w:u w:val="none"/>
              </w:rPr>
            </w:pPr>
            <w:r w:rsidRPr="00172B72">
              <w:rPr>
                <w:rFonts w:ascii="Arial" w:hAnsi="Arial" w:cs="Arial"/>
                <w:sz w:val="20"/>
                <w:szCs w:val="20"/>
              </w:rPr>
              <w:t xml:space="preserve">State Farm insurance “Choosing the </w:t>
            </w:r>
            <w:r w:rsidR="008D6537">
              <w:rPr>
                <w:rFonts w:ascii="Arial" w:hAnsi="Arial" w:cs="Arial"/>
                <w:sz w:val="20"/>
                <w:szCs w:val="20"/>
              </w:rPr>
              <w:t>B</w:t>
            </w:r>
            <w:r w:rsidRPr="00172B72">
              <w:rPr>
                <w:rFonts w:ascii="Arial" w:hAnsi="Arial" w:cs="Arial"/>
                <w:sz w:val="20"/>
                <w:szCs w:val="20"/>
              </w:rPr>
              <w:t xml:space="preserve">est </w:t>
            </w:r>
            <w:r w:rsidR="008D6537">
              <w:rPr>
                <w:rFonts w:ascii="Arial" w:hAnsi="Arial" w:cs="Arial"/>
                <w:sz w:val="20"/>
                <w:szCs w:val="20"/>
              </w:rPr>
              <w:t>D</w:t>
            </w:r>
            <w:r w:rsidRPr="00172B72">
              <w:rPr>
                <w:rFonts w:ascii="Arial" w:hAnsi="Arial" w:cs="Arial"/>
                <w:sz w:val="20"/>
                <w:szCs w:val="20"/>
              </w:rPr>
              <w:t xml:space="preserve">oor </w:t>
            </w:r>
            <w:r w:rsidR="008D6537">
              <w:rPr>
                <w:rFonts w:ascii="Arial" w:hAnsi="Arial" w:cs="Arial"/>
                <w:sz w:val="20"/>
                <w:szCs w:val="20"/>
              </w:rPr>
              <w:t>L</w:t>
            </w:r>
            <w:r w:rsidRPr="00172B72">
              <w:rPr>
                <w:rFonts w:ascii="Arial" w:hAnsi="Arial" w:cs="Arial"/>
                <w:sz w:val="20"/>
                <w:szCs w:val="20"/>
              </w:rPr>
              <w:t xml:space="preserve">ock for </w:t>
            </w:r>
            <w:r w:rsidR="008D6537">
              <w:rPr>
                <w:rFonts w:ascii="Arial" w:hAnsi="Arial" w:cs="Arial"/>
                <w:sz w:val="20"/>
                <w:szCs w:val="20"/>
              </w:rPr>
              <w:t>Y</w:t>
            </w:r>
            <w:r w:rsidRPr="00172B72">
              <w:rPr>
                <w:rFonts w:ascii="Arial" w:hAnsi="Arial" w:cs="Arial"/>
                <w:sz w:val="20"/>
                <w:szCs w:val="20"/>
              </w:rPr>
              <w:t xml:space="preserve">our </w:t>
            </w:r>
            <w:r w:rsidR="008D6537">
              <w:rPr>
                <w:rFonts w:ascii="Arial" w:hAnsi="Arial" w:cs="Arial"/>
                <w:sz w:val="20"/>
                <w:szCs w:val="20"/>
              </w:rPr>
              <w:t>H</w:t>
            </w:r>
            <w:r w:rsidRPr="00172B72">
              <w:rPr>
                <w:rFonts w:ascii="Arial" w:hAnsi="Arial" w:cs="Arial"/>
                <w:sz w:val="20"/>
                <w:szCs w:val="20"/>
              </w:rPr>
              <w:t>ome”</w:t>
            </w:r>
            <w:r w:rsidR="007D5735" w:rsidRPr="00172B72">
              <w:rPr>
                <w:rFonts w:ascii="Arial" w:hAnsi="Arial" w:cs="Arial"/>
                <w:sz w:val="20"/>
                <w:szCs w:val="20"/>
              </w:rPr>
              <w:t xml:space="preserve"> </w:t>
            </w:r>
            <w:hyperlink r:id="rId59" w:history="1">
              <w:r w:rsidR="007D5735" w:rsidRPr="00172B72">
                <w:rPr>
                  <w:rStyle w:val="Hyperlink"/>
                  <w:rFonts w:ascii="Arial" w:hAnsi="Arial" w:cs="Arial"/>
                  <w:sz w:val="20"/>
                  <w:szCs w:val="20"/>
                </w:rPr>
                <w:t>here</w:t>
              </w:r>
            </w:hyperlink>
            <w:r w:rsidR="008D6537">
              <w:rPr>
                <w:rStyle w:val="Hyperlink"/>
                <w:rFonts w:ascii="Arial" w:hAnsi="Arial" w:cs="Arial"/>
                <w:sz w:val="20"/>
                <w:szCs w:val="20"/>
              </w:rPr>
              <w:t>.</w:t>
            </w:r>
          </w:p>
          <w:p w:rsidR="00172B72" w:rsidRPr="00172B72" w:rsidRDefault="00172B72" w:rsidP="00A454A9">
            <w:pPr>
              <w:pStyle w:val="ListParagraph"/>
              <w:rPr>
                <w:rFonts w:ascii="Arial" w:hAnsi="Arial" w:cs="Arial"/>
                <w:b/>
                <w:sz w:val="20"/>
                <w:szCs w:val="20"/>
              </w:rPr>
            </w:pPr>
            <w:r w:rsidRPr="00172B72">
              <w:rPr>
                <w:rStyle w:val="Hyperlink"/>
                <w:rFonts w:ascii="Arial" w:hAnsi="Arial" w:cs="Arial"/>
                <w:b/>
                <w:color w:val="auto"/>
                <w:sz w:val="20"/>
                <w:szCs w:val="20"/>
                <w:u w:val="none"/>
              </w:rPr>
              <w:t>For Maintenance:</w:t>
            </w:r>
          </w:p>
          <w:p w:rsidR="00E06A87" w:rsidRPr="00172B72" w:rsidRDefault="0093136E" w:rsidP="00A454A9">
            <w:pPr>
              <w:pStyle w:val="ListParagraph"/>
              <w:numPr>
                <w:ilvl w:val="0"/>
                <w:numId w:val="4"/>
              </w:numPr>
              <w:ind w:left="185" w:hanging="185"/>
              <w:rPr>
                <w:rFonts w:ascii="Arial" w:hAnsi="Arial" w:cs="Arial"/>
                <w:sz w:val="20"/>
                <w:szCs w:val="20"/>
              </w:rPr>
            </w:pPr>
            <w:r w:rsidRPr="00172B72">
              <w:rPr>
                <w:rFonts w:ascii="Arial" w:hAnsi="Arial" w:cs="Arial"/>
                <w:sz w:val="20"/>
                <w:szCs w:val="20"/>
              </w:rPr>
              <w:t xml:space="preserve">Locks are available for all window styles. See “Secure </w:t>
            </w:r>
            <w:r w:rsidR="008D6537">
              <w:rPr>
                <w:rFonts w:ascii="Arial" w:hAnsi="Arial" w:cs="Arial"/>
                <w:sz w:val="20"/>
                <w:szCs w:val="20"/>
              </w:rPr>
              <w:t>Y</w:t>
            </w:r>
            <w:r w:rsidRPr="00172B72">
              <w:rPr>
                <w:rFonts w:ascii="Arial" w:hAnsi="Arial" w:cs="Arial"/>
                <w:sz w:val="20"/>
                <w:szCs w:val="20"/>
              </w:rPr>
              <w:t>our Windows”</w:t>
            </w:r>
            <w:r w:rsidR="002C63E6" w:rsidRPr="00172B72">
              <w:rPr>
                <w:rFonts w:ascii="Arial" w:hAnsi="Arial" w:cs="Arial"/>
                <w:sz w:val="20"/>
                <w:szCs w:val="20"/>
              </w:rPr>
              <w:t xml:space="preserve"> </w:t>
            </w:r>
            <w:hyperlink r:id="rId60" w:history="1">
              <w:r w:rsidR="007D5735" w:rsidRPr="000E0966">
                <w:rPr>
                  <w:rStyle w:val="Hyperlink"/>
                  <w:rFonts w:ascii="Arial" w:hAnsi="Arial" w:cs="Arial"/>
                  <w:sz w:val="20"/>
                </w:rPr>
                <w:t>here</w:t>
              </w:r>
            </w:hyperlink>
            <w:r w:rsidR="008D6537">
              <w:rPr>
                <w:rStyle w:val="Hyperlink"/>
                <w:rFonts w:ascii="Arial" w:hAnsi="Arial" w:cs="Arial"/>
                <w:sz w:val="20"/>
              </w:rPr>
              <w:t>.</w:t>
            </w:r>
            <w:r w:rsidRPr="000E0966">
              <w:rPr>
                <w:rFonts w:ascii="Arial" w:hAnsi="Arial" w:cs="Arial"/>
                <w:sz w:val="16"/>
                <w:szCs w:val="20"/>
              </w:rPr>
              <w:t xml:space="preserve"> </w:t>
            </w:r>
          </w:p>
          <w:p w:rsidR="0093136E" w:rsidRPr="00172B72" w:rsidRDefault="0093136E" w:rsidP="00A454A9">
            <w:pPr>
              <w:pStyle w:val="ListParagraph"/>
              <w:numPr>
                <w:ilvl w:val="0"/>
                <w:numId w:val="4"/>
              </w:numPr>
              <w:ind w:left="185" w:hanging="185"/>
              <w:rPr>
                <w:rFonts w:ascii="Arial" w:hAnsi="Arial" w:cs="Arial"/>
                <w:sz w:val="20"/>
                <w:szCs w:val="20"/>
              </w:rPr>
            </w:pPr>
            <w:r w:rsidRPr="00172B72">
              <w:rPr>
                <w:rFonts w:ascii="Arial" w:hAnsi="Arial" w:cs="Arial"/>
                <w:sz w:val="20"/>
                <w:szCs w:val="20"/>
              </w:rPr>
              <w:t>To child-proof windows, see</w:t>
            </w:r>
            <w:r w:rsidR="007D5735" w:rsidRPr="00172B72">
              <w:rPr>
                <w:rFonts w:ascii="Arial" w:hAnsi="Arial" w:cs="Arial"/>
                <w:sz w:val="20"/>
                <w:szCs w:val="20"/>
              </w:rPr>
              <w:t xml:space="preserve"> </w:t>
            </w:r>
            <w:hyperlink r:id="rId61" w:history="1">
              <w:r w:rsidR="007D5735" w:rsidRPr="000E0966">
                <w:rPr>
                  <w:rStyle w:val="Hyperlink"/>
                  <w:rFonts w:ascii="Arial" w:hAnsi="Arial" w:cs="Arial"/>
                  <w:sz w:val="20"/>
                </w:rPr>
                <w:t>this</w:t>
              </w:r>
            </w:hyperlink>
            <w:r w:rsidR="008D6537">
              <w:rPr>
                <w:rStyle w:val="Hyperlink"/>
                <w:rFonts w:ascii="Arial" w:hAnsi="Arial" w:cs="Arial"/>
                <w:sz w:val="20"/>
              </w:rPr>
              <w:t>.</w:t>
            </w:r>
            <w:r w:rsidR="002C63E6" w:rsidRPr="00172B72">
              <w:rPr>
                <w:rFonts w:ascii="Arial" w:hAnsi="Arial" w:cs="Arial"/>
                <w:sz w:val="20"/>
                <w:szCs w:val="20"/>
              </w:rPr>
              <w:t xml:space="preserve"> </w:t>
            </w:r>
          </w:p>
          <w:p w:rsidR="003D3CD9" w:rsidRDefault="00406DEB" w:rsidP="00A454A9">
            <w:pPr>
              <w:pStyle w:val="ListParagraph"/>
              <w:numPr>
                <w:ilvl w:val="0"/>
                <w:numId w:val="4"/>
              </w:numPr>
              <w:ind w:left="185" w:hanging="185"/>
              <w:rPr>
                <w:rFonts w:ascii="Arial" w:hAnsi="Arial" w:cs="Arial"/>
                <w:sz w:val="20"/>
                <w:szCs w:val="20"/>
              </w:rPr>
            </w:pPr>
            <w:r w:rsidRPr="003D3CD9">
              <w:rPr>
                <w:rFonts w:ascii="Arial" w:hAnsi="Arial" w:cs="Arial"/>
                <w:sz w:val="20"/>
                <w:szCs w:val="20"/>
              </w:rPr>
              <w:t xml:space="preserve">Entry door viewers </w:t>
            </w:r>
            <w:r w:rsidR="003D3CD9" w:rsidRPr="003D3CD9">
              <w:rPr>
                <w:rFonts w:ascii="Arial" w:hAnsi="Arial" w:cs="Arial"/>
                <w:sz w:val="20"/>
                <w:szCs w:val="20"/>
              </w:rPr>
              <w:t>are available for less than $20 at big box stores.</w:t>
            </w:r>
          </w:p>
          <w:p w:rsidR="007E0B9E" w:rsidRPr="003D3CD9" w:rsidRDefault="007E0B9E" w:rsidP="00A454A9">
            <w:pPr>
              <w:pStyle w:val="ListParagraph"/>
              <w:numPr>
                <w:ilvl w:val="0"/>
                <w:numId w:val="4"/>
              </w:numPr>
              <w:ind w:left="185" w:hanging="185"/>
              <w:rPr>
                <w:rFonts w:ascii="Arial" w:hAnsi="Arial" w:cs="Arial"/>
                <w:sz w:val="20"/>
                <w:szCs w:val="20"/>
              </w:rPr>
            </w:pPr>
            <w:r>
              <w:rPr>
                <w:rFonts w:ascii="Arial" w:hAnsi="Arial" w:cs="Arial"/>
                <w:sz w:val="20"/>
                <w:szCs w:val="20"/>
              </w:rPr>
              <w:t xml:space="preserve">How to install a peephole in a door </w:t>
            </w:r>
            <w:hyperlink r:id="rId62" w:history="1">
              <w:r w:rsidRPr="000E0966">
                <w:rPr>
                  <w:rStyle w:val="Hyperlink"/>
                  <w:rFonts w:ascii="Arial" w:hAnsi="Arial" w:cs="Arial"/>
                  <w:sz w:val="20"/>
                  <w:szCs w:val="20"/>
                </w:rPr>
                <w:t>here</w:t>
              </w:r>
            </w:hyperlink>
            <w:r w:rsidR="008D6537">
              <w:rPr>
                <w:rStyle w:val="Hyperlink"/>
                <w:rFonts w:ascii="Arial" w:hAnsi="Arial" w:cs="Arial"/>
                <w:sz w:val="20"/>
                <w:szCs w:val="20"/>
              </w:rPr>
              <w:t>.</w:t>
            </w:r>
          </w:p>
          <w:p w:rsidR="003D3CD9" w:rsidRDefault="003D3CD9" w:rsidP="00A454A9">
            <w:pPr>
              <w:pStyle w:val="ListParagraph"/>
              <w:numPr>
                <w:ilvl w:val="0"/>
                <w:numId w:val="4"/>
              </w:numPr>
              <w:ind w:left="185" w:hanging="185"/>
              <w:rPr>
                <w:rFonts w:ascii="Arial" w:hAnsi="Arial" w:cs="Arial"/>
                <w:sz w:val="20"/>
                <w:szCs w:val="20"/>
              </w:rPr>
            </w:pPr>
            <w:r w:rsidRPr="003D3CD9">
              <w:rPr>
                <w:rFonts w:ascii="Arial" w:hAnsi="Arial" w:cs="Arial"/>
                <w:sz w:val="20"/>
                <w:szCs w:val="20"/>
              </w:rPr>
              <w:t>How to replace a peephole with a door viewer</w:t>
            </w:r>
            <w:r w:rsidR="00172B72">
              <w:rPr>
                <w:rFonts w:ascii="Arial" w:hAnsi="Arial" w:cs="Arial"/>
                <w:sz w:val="20"/>
                <w:szCs w:val="20"/>
              </w:rPr>
              <w:t xml:space="preserve"> </w:t>
            </w:r>
            <w:hyperlink r:id="rId63" w:history="1">
              <w:r w:rsidRPr="000E0966">
                <w:rPr>
                  <w:rStyle w:val="Hyperlink"/>
                  <w:rFonts w:ascii="Arial" w:hAnsi="Arial" w:cs="Arial"/>
                  <w:sz w:val="20"/>
                  <w:szCs w:val="20"/>
                </w:rPr>
                <w:t>here</w:t>
              </w:r>
            </w:hyperlink>
            <w:r w:rsidR="008D6537">
              <w:rPr>
                <w:rStyle w:val="Hyperlink"/>
                <w:rFonts w:ascii="Arial" w:hAnsi="Arial" w:cs="Arial"/>
                <w:sz w:val="20"/>
                <w:szCs w:val="20"/>
              </w:rPr>
              <w:t>.</w:t>
            </w:r>
          </w:p>
          <w:p w:rsidR="00941B03" w:rsidRPr="00941B03" w:rsidRDefault="00941B03" w:rsidP="00A454A9">
            <w:pPr>
              <w:pStyle w:val="ListParagraph"/>
              <w:numPr>
                <w:ilvl w:val="0"/>
                <w:numId w:val="4"/>
              </w:numPr>
              <w:ind w:left="185" w:hanging="185"/>
              <w:rPr>
                <w:rFonts w:ascii="Arial" w:hAnsi="Arial" w:cs="Arial"/>
                <w:sz w:val="20"/>
                <w:szCs w:val="20"/>
              </w:rPr>
            </w:pPr>
            <w:r>
              <w:rPr>
                <w:rFonts w:ascii="Arial" w:hAnsi="Arial" w:cs="Arial"/>
                <w:sz w:val="20"/>
                <w:szCs w:val="20"/>
              </w:rPr>
              <w:t xml:space="preserve">How to </w:t>
            </w:r>
            <w:r w:rsidRPr="00941B03">
              <w:rPr>
                <w:rFonts w:ascii="Arial" w:hAnsi="Arial" w:cs="Arial"/>
                <w:sz w:val="20"/>
                <w:szCs w:val="20"/>
              </w:rPr>
              <w:t xml:space="preserve">install </w:t>
            </w:r>
            <w:r>
              <w:rPr>
                <w:rFonts w:ascii="Arial" w:hAnsi="Arial" w:cs="Arial"/>
                <w:sz w:val="20"/>
                <w:szCs w:val="20"/>
              </w:rPr>
              <w:t>s</w:t>
            </w:r>
            <w:r w:rsidRPr="00941B03">
              <w:rPr>
                <w:rFonts w:ascii="Arial" w:hAnsi="Arial" w:cs="Arial"/>
                <w:sz w:val="20"/>
                <w:szCs w:val="20"/>
              </w:rPr>
              <w:t>elf-closing door hinges and mechanisms</w:t>
            </w:r>
            <w:r w:rsidR="008D6537">
              <w:rPr>
                <w:rFonts w:ascii="Arial" w:hAnsi="Arial" w:cs="Arial"/>
                <w:sz w:val="20"/>
                <w:szCs w:val="20"/>
              </w:rPr>
              <w:t>,</w:t>
            </w:r>
            <w:r w:rsidRPr="00941B03">
              <w:rPr>
                <w:rFonts w:ascii="Arial" w:hAnsi="Arial" w:cs="Arial"/>
                <w:sz w:val="20"/>
                <w:szCs w:val="20"/>
              </w:rPr>
              <w:t xml:space="preserve"> see </w:t>
            </w:r>
            <w:hyperlink r:id="rId64" w:history="1">
              <w:r w:rsidRPr="000E0966">
                <w:rPr>
                  <w:rStyle w:val="Hyperlink"/>
                  <w:rFonts w:ascii="Arial" w:hAnsi="Arial" w:cs="Arial"/>
                  <w:sz w:val="20"/>
                  <w:szCs w:val="20"/>
                </w:rPr>
                <w:t>here</w:t>
              </w:r>
            </w:hyperlink>
            <w:r w:rsidR="008D6537">
              <w:rPr>
                <w:rStyle w:val="Hyperlink"/>
                <w:rFonts w:ascii="Arial" w:hAnsi="Arial" w:cs="Arial"/>
                <w:sz w:val="20"/>
                <w:szCs w:val="20"/>
              </w:rPr>
              <w:t>.</w:t>
            </w:r>
          </w:p>
          <w:p w:rsidR="003D3CD9" w:rsidRPr="00F642E1" w:rsidRDefault="003D3CD9" w:rsidP="00A454A9">
            <w:pPr>
              <w:spacing w:before="60"/>
              <w:jc w:val="left"/>
              <w:rPr>
                <w:rFonts w:ascii="Arial" w:hAnsi="Arial" w:cs="Arial"/>
                <w:sz w:val="20"/>
                <w:szCs w:val="20"/>
              </w:rPr>
            </w:pP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lastRenderedPageBreak/>
              <w:t>3.3</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Smoke Alarm</w:t>
            </w:r>
          </w:p>
        </w:tc>
        <w:tc>
          <w:tcPr>
            <w:tcW w:w="5400" w:type="dxa"/>
            <w:shd w:val="clear" w:color="auto" w:fill="auto"/>
          </w:tcPr>
          <w:p w:rsidR="00E71C2D" w:rsidRPr="00CC07AA" w:rsidRDefault="00E2366F" w:rsidP="00A454A9">
            <w:pPr>
              <w:pStyle w:val="NoSpacing"/>
              <w:numPr>
                <w:ilvl w:val="0"/>
                <w:numId w:val="1"/>
              </w:numPr>
              <w:ind w:left="162" w:hanging="162"/>
              <w:jc w:val="left"/>
              <w:rPr>
                <w:rFonts w:ascii="Arial" w:hAnsi="Arial" w:cs="Arial"/>
                <w:w w:val="110"/>
                <w:sz w:val="20"/>
                <w:szCs w:val="20"/>
              </w:rPr>
            </w:pPr>
            <w:r>
              <w:rPr>
                <w:rFonts w:ascii="Arial" w:hAnsi="Arial" w:cs="Arial"/>
                <w:w w:val="110"/>
                <w:sz w:val="20"/>
                <w:szCs w:val="20"/>
              </w:rPr>
              <w:t>Every unit shall have a</w:t>
            </w:r>
            <w:r w:rsidR="00E71C2D" w:rsidRPr="00CC07AA">
              <w:rPr>
                <w:rFonts w:ascii="Arial" w:hAnsi="Arial" w:cs="Arial"/>
                <w:w w:val="110"/>
                <w:sz w:val="20"/>
                <w:szCs w:val="20"/>
              </w:rPr>
              <w:t>t least one smoke alarm</w:t>
            </w:r>
            <w:r>
              <w:rPr>
                <w:rFonts w:ascii="Arial" w:hAnsi="Arial" w:cs="Arial"/>
                <w:w w:val="110"/>
                <w:sz w:val="20"/>
                <w:szCs w:val="20"/>
              </w:rPr>
              <w:t xml:space="preserve"> </w:t>
            </w:r>
            <w:r w:rsidR="00E71C2D" w:rsidRPr="00CC07AA">
              <w:rPr>
                <w:rFonts w:ascii="Arial" w:hAnsi="Arial" w:cs="Arial"/>
                <w:w w:val="110"/>
                <w:sz w:val="20"/>
                <w:szCs w:val="20"/>
              </w:rPr>
              <w:t>outside each sleeping area and on each habitable floor.</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Multifamily properties will have a tamper-proof </w:t>
            </w:r>
            <w:r w:rsidR="00CC448A">
              <w:rPr>
                <w:rFonts w:ascii="Arial" w:hAnsi="Arial" w:cs="Arial"/>
                <w:w w:val="110"/>
                <w:sz w:val="20"/>
                <w:szCs w:val="20"/>
              </w:rPr>
              <w:t>smoke detection system (</w:t>
            </w:r>
            <w:r w:rsidRPr="00CC07AA">
              <w:rPr>
                <w:rFonts w:ascii="Arial" w:hAnsi="Arial" w:cs="Arial"/>
                <w:w w:val="110"/>
                <w:sz w:val="20"/>
                <w:szCs w:val="20"/>
              </w:rPr>
              <w:t>interconnected</w:t>
            </w:r>
            <w:r w:rsidR="00CC448A">
              <w:rPr>
                <w:rFonts w:ascii="Arial" w:hAnsi="Arial" w:cs="Arial"/>
                <w:w w:val="110"/>
                <w:sz w:val="20"/>
                <w:szCs w:val="20"/>
              </w:rPr>
              <w:t xml:space="preserve"> with central fire alarm) or stand-alone smoke alarms in good working condition, as allowed by local code</w:t>
            </w:r>
            <w:r w:rsidRPr="00CC07AA">
              <w:rPr>
                <w:rFonts w:ascii="Arial" w:hAnsi="Arial" w:cs="Arial"/>
                <w:w w:val="110"/>
                <w:sz w:val="20"/>
                <w:szCs w:val="20"/>
              </w:rPr>
              <w:t>.</w:t>
            </w:r>
            <w:r w:rsidR="00092417">
              <w:rPr>
                <w:rFonts w:ascii="Arial" w:hAnsi="Arial" w:cs="Arial"/>
                <w:w w:val="110"/>
                <w:sz w:val="20"/>
                <w:szCs w:val="20"/>
              </w:rPr>
              <w:t xml:space="preserve">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Alternative visual notification </w:t>
            </w:r>
            <w:proofErr w:type="gramStart"/>
            <w:r w:rsidRPr="00CC07AA">
              <w:rPr>
                <w:rFonts w:ascii="Arial" w:hAnsi="Arial" w:cs="Arial"/>
                <w:w w:val="110"/>
                <w:sz w:val="20"/>
                <w:szCs w:val="20"/>
              </w:rPr>
              <w:t>shall be provided</w:t>
            </w:r>
            <w:proofErr w:type="gramEnd"/>
            <w:r w:rsidRPr="00CC07AA">
              <w:rPr>
                <w:rFonts w:ascii="Arial" w:hAnsi="Arial" w:cs="Arial"/>
                <w:w w:val="110"/>
                <w:sz w:val="20"/>
                <w:szCs w:val="20"/>
              </w:rPr>
              <w:t xml:space="preserve"> for hearing-impaired occupants.</w:t>
            </w:r>
          </w:p>
        </w:tc>
        <w:tc>
          <w:tcPr>
            <w:tcW w:w="827" w:type="dxa"/>
            <w:shd w:val="clear" w:color="auto" w:fill="auto"/>
            <w:vAlign w:val="center"/>
          </w:tcPr>
          <w:p w:rsidR="00E71C2D" w:rsidRPr="00F642E1" w:rsidRDefault="00AF249E" w:rsidP="00A454A9">
            <w:pPr>
              <w:jc w:val="center"/>
              <w:rPr>
                <w:rFonts w:ascii="Arial" w:hAnsi="Arial" w:cs="Arial"/>
                <w:sz w:val="20"/>
                <w:szCs w:val="20"/>
              </w:rPr>
            </w:pPr>
            <w:r w:rsidRPr="005D054E">
              <w:rPr>
                <w:noProof/>
                <w:sz w:val="18"/>
              </w:rPr>
              <w:drawing>
                <wp:inline distT="0" distB="0" distL="0" distR="0" wp14:anchorId="44E0C1EA" wp14:editId="7D7C0F09">
                  <wp:extent cx="328600" cy="299057"/>
                  <wp:effectExtent l="0" t="0" r="0" b="6350"/>
                  <wp:docPr id="52" name="Picture 52"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1B59D517" wp14:editId="6050A0C1">
                  <wp:extent cx="294005" cy="311360"/>
                  <wp:effectExtent l="0" t="0" r="0" b="0"/>
                  <wp:docPr id="53" name="Picture 53"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1033FE4F" wp14:editId="35AFC948">
                  <wp:extent cx="299677" cy="285930"/>
                  <wp:effectExtent l="0" t="0" r="5715" b="0"/>
                  <wp:docPr id="54" name="Picture 54"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56AD0" w:rsidRDefault="00E56AD0" w:rsidP="00A454A9">
            <w:pPr>
              <w:pStyle w:val="ListParagraph"/>
              <w:numPr>
                <w:ilvl w:val="2"/>
                <w:numId w:val="44"/>
              </w:numPr>
              <w:ind w:left="185" w:hanging="185"/>
              <w:rPr>
                <w:rFonts w:ascii="Arial" w:hAnsi="Arial" w:cs="Arial"/>
                <w:sz w:val="20"/>
                <w:szCs w:val="20"/>
              </w:rPr>
            </w:pPr>
            <w:r w:rsidRPr="00E56AD0">
              <w:rPr>
                <w:rFonts w:ascii="Arial" w:hAnsi="Arial" w:cs="Arial"/>
                <w:sz w:val="20"/>
                <w:szCs w:val="20"/>
              </w:rPr>
              <w:t xml:space="preserve">Smoke alarms that </w:t>
            </w:r>
            <w:proofErr w:type="gramStart"/>
            <w:r w:rsidRPr="00E56AD0">
              <w:rPr>
                <w:rFonts w:ascii="Arial" w:hAnsi="Arial" w:cs="Arial"/>
                <w:sz w:val="20"/>
                <w:szCs w:val="20"/>
              </w:rPr>
              <w:t>are properly installed and maintained</w:t>
            </w:r>
            <w:proofErr w:type="gramEnd"/>
            <w:r w:rsidRPr="00E56AD0">
              <w:rPr>
                <w:rFonts w:ascii="Arial" w:hAnsi="Arial" w:cs="Arial"/>
                <w:sz w:val="20"/>
                <w:szCs w:val="20"/>
              </w:rPr>
              <w:t xml:space="preserve"> play a vital role in reducing fire-related deaths and injuries.</w:t>
            </w:r>
            <w:r>
              <w:rPr>
                <w:rFonts w:ascii="Arial" w:hAnsi="Arial" w:cs="Arial"/>
                <w:sz w:val="20"/>
                <w:szCs w:val="20"/>
              </w:rPr>
              <w:t xml:space="preserve"> </w:t>
            </w:r>
            <w:r w:rsidRPr="00E56AD0">
              <w:rPr>
                <w:rFonts w:ascii="Arial" w:hAnsi="Arial" w:cs="Arial"/>
                <w:sz w:val="20"/>
                <w:szCs w:val="20"/>
              </w:rPr>
              <w:t xml:space="preserve">Having a working smoke alarm reduces the chances of dying in a reported fire by half. </w:t>
            </w:r>
          </w:p>
          <w:p w:rsidR="00E56AD0" w:rsidRDefault="00E56AD0" w:rsidP="00A454A9">
            <w:pPr>
              <w:pStyle w:val="ListParagraph"/>
              <w:numPr>
                <w:ilvl w:val="2"/>
                <w:numId w:val="44"/>
              </w:numPr>
              <w:ind w:left="185" w:hanging="185"/>
              <w:rPr>
                <w:rFonts w:ascii="Arial" w:hAnsi="Arial" w:cs="Arial"/>
                <w:sz w:val="20"/>
                <w:szCs w:val="20"/>
              </w:rPr>
            </w:pPr>
            <w:r w:rsidRPr="00E56AD0">
              <w:rPr>
                <w:rFonts w:ascii="Arial" w:hAnsi="Arial" w:cs="Arial"/>
                <w:sz w:val="20"/>
                <w:szCs w:val="20"/>
              </w:rPr>
              <w:t>When smoke alarms fail to</w:t>
            </w:r>
            <w:r>
              <w:rPr>
                <w:rFonts w:ascii="Arial" w:hAnsi="Arial" w:cs="Arial"/>
                <w:sz w:val="20"/>
                <w:szCs w:val="20"/>
              </w:rPr>
              <w:t xml:space="preserve"> </w:t>
            </w:r>
            <w:r w:rsidRPr="00E56AD0">
              <w:rPr>
                <w:rFonts w:ascii="Arial" w:hAnsi="Arial" w:cs="Arial"/>
                <w:sz w:val="20"/>
                <w:szCs w:val="20"/>
              </w:rPr>
              <w:t>operate, it is usually because batteries are missing, disconnected, or dead. Research has demonstrated that almost</w:t>
            </w:r>
            <w:r>
              <w:rPr>
                <w:rFonts w:ascii="Arial" w:hAnsi="Arial" w:cs="Arial"/>
                <w:sz w:val="20"/>
                <w:szCs w:val="20"/>
              </w:rPr>
              <w:t xml:space="preserve"> </w:t>
            </w:r>
            <w:r w:rsidRPr="00E56AD0">
              <w:rPr>
                <w:rFonts w:ascii="Arial" w:hAnsi="Arial" w:cs="Arial"/>
                <w:sz w:val="20"/>
                <w:szCs w:val="20"/>
              </w:rPr>
              <w:t xml:space="preserve">one-quarter of smoke alarm failures were due to dead batteries. </w:t>
            </w:r>
          </w:p>
          <w:p w:rsidR="00E71C2D" w:rsidRPr="00CA59F6" w:rsidRDefault="00E56AD0" w:rsidP="00A454A9">
            <w:pPr>
              <w:pStyle w:val="ListParagraph"/>
              <w:numPr>
                <w:ilvl w:val="2"/>
                <w:numId w:val="44"/>
              </w:numPr>
              <w:ind w:left="185" w:hanging="185"/>
              <w:rPr>
                <w:rFonts w:ascii="Arial" w:hAnsi="Arial" w:cs="Arial"/>
                <w:sz w:val="20"/>
                <w:szCs w:val="20"/>
              </w:rPr>
            </w:pPr>
            <w:r w:rsidRPr="00E56AD0">
              <w:rPr>
                <w:rFonts w:ascii="Arial" w:hAnsi="Arial" w:cs="Arial"/>
                <w:sz w:val="20"/>
                <w:szCs w:val="20"/>
              </w:rPr>
              <w:t>Interconnection of smoke alarms allows the</w:t>
            </w:r>
            <w:r>
              <w:rPr>
                <w:rFonts w:ascii="Arial" w:hAnsi="Arial" w:cs="Arial"/>
                <w:sz w:val="20"/>
                <w:szCs w:val="20"/>
              </w:rPr>
              <w:t xml:space="preserve"> </w:t>
            </w:r>
            <w:r w:rsidRPr="00E56AD0">
              <w:rPr>
                <w:rFonts w:ascii="Arial" w:hAnsi="Arial" w:cs="Arial"/>
                <w:sz w:val="20"/>
                <w:szCs w:val="20"/>
              </w:rPr>
              <w:t>warning to reach all occupants at the same time.</w:t>
            </w:r>
          </w:p>
        </w:tc>
        <w:tc>
          <w:tcPr>
            <w:tcW w:w="7560" w:type="dxa"/>
          </w:tcPr>
          <w:p w:rsidR="007D5735" w:rsidRPr="007D5735" w:rsidRDefault="007D5735" w:rsidP="00A454A9">
            <w:pPr>
              <w:rPr>
                <w:rFonts w:ascii="Arial" w:hAnsi="Arial" w:cs="Arial"/>
                <w:b/>
                <w:sz w:val="20"/>
                <w:szCs w:val="20"/>
              </w:rPr>
            </w:pPr>
            <w:r w:rsidRPr="007D5735">
              <w:rPr>
                <w:rFonts w:ascii="Arial" w:hAnsi="Arial" w:cs="Arial"/>
                <w:b/>
                <w:sz w:val="20"/>
                <w:szCs w:val="20"/>
              </w:rPr>
              <w:t xml:space="preserve">For </w:t>
            </w:r>
            <w:r w:rsidR="009C4187">
              <w:rPr>
                <w:rFonts w:ascii="Arial" w:hAnsi="Arial" w:cs="Arial"/>
                <w:b/>
                <w:sz w:val="20"/>
                <w:szCs w:val="20"/>
              </w:rPr>
              <w:t>A</w:t>
            </w:r>
            <w:r w:rsidRPr="007D5735">
              <w:rPr>
                <w:rFonts w:ascii="Arial" w:hAnsi="Arial" w:cs="Arial"/>
                <w:b/>
                <w:sz w:val="20"/>
                <w:szCs w:val="20"/>
              </w:rPr>
              <w:t>ll:</w:t>
            </w:r>
          </w:p>
          <w:p w:rsidR="0070667B" w:rsidRDefault="006B59E4" w:rsidP="00A454A9">
            <w:pPr>
              <w:pStyle w:val="ListParagraph"/>
              <w:numPr>
                <w:ilvl w:val="0"/>
                <w:numId w:val="4"/>
              </w:numPr>
              <w:ind w:left="185" w:hanging="185"/>
              <w:rPr>
                <w:rFonts w:ascii="Arial" w:hAnsi="Arial" w:cs="Arial"/>
                <w:sz w:val="20"/>
                <w:szCs w:val="20"/>
              </w:rPr>
            </w:pPr>
            <w:r>
              <w:rPr>
                <w:rFonts w:ascii="Arial" w:hAnsi="Arial" w:cs="Arial"/>
                <w:sz w:val="20"/>
                <w:szCs w:val="20"/>
              </w:rPr>
              <w:t xml:space="preserve">If your </w:t>
            </w:r>
            <w:r w:rsidR="008D6537">
              <w:rPr>
                <w:rFonts w:ascii="Arial" w:hAnsi="Arial" w:cs="Arial"/>
                <w:sz w:val="20"/>
                <w:szCs w:val="20"/>
              </w:rPr>
              <w:t>b</w:t>
            </w:r>
            <w:r>
              <w:rPr>
                <w:rFonts w:ascii="Arial" w:hAnsi="Arial" w:cs="Arial"/>
                <w:sz w:val="20"/>
                <w:szCs w:val="20"/>
              </w:rPr>
              <w:t xml:space="preserve">uilding </w:t>
            </w:r>
            <w:r w:rsidR="008D6537">
              <w:rPr>
                <w:rFonts w:ascii="Arial" w:hAnsi="Arial" w:cs="Arial"/>
                <w:sz w:val="20"/>
                <w:szCs w:val="20"/>
              </w:rPr>
              <w:t>o</w:t>
            </w:r>
            <w:r>
              <w:rPr>
                <w:rFonts w:ascii="Arial" w:hAnsi="Arial" w:cs="Arial"/>
                <w:sz w:val="20"/>
                <w:szCs w:val="20"/>
              </w:rPr>
              <w:t xml:space="preserve">fficials permit the use of battery operated smoke alarms, consider </w:t>
            </w:r>
            <w:r w:rsidR="0070667B">
              <w:rPr>
                <w:rFonts w:ascii="Arial" w:hAnsi="Arial" w:cs="Arial"/>
                <w:sz w:val="20"/>
                <w:szCs w:val="20"/>
              </w:rPr>
              <w:t xml:space="preserve">alarms with permanent lithium ion batteries that provide a </w:t>
            </w:r>
            <w:r w:rsidR="008D6537">
              <w:rPr>
                <w:rFonts w:ascii="Arial" w:hAnsi="Arial" w:cs="Arial"/>
                <w:sz w:val="20"/>
                <w:szCs w:val="20"/>
              </w:rPr>
              <w:t>10-</w:t>
            </w:r>
            <w:r w:rsidR="0070667B">
              <w:rPr>
                <w:rFonts w:ascii="Arial" w:hAnsi="Arial" w:cs="Arial"/>
                <w:sz w:val="20"/>
                <w:szCs w:val="20"/>
              </w:rPr>
              <w:t>year warranty of continuous use.</w:t>
            </w:r>
            <w:r w:rsidR="00092417">
              <w:rPr>
                <w:rFonts w:ascii="Arial" w:hAnsi="Arial" w:cs="Arial"/>
                <w:sz w:val="20"/>
                <w:szCs w:val="20"/>
              </w:rPr>
              <w:t xml:space="preserve"> </w:t>
            </w:r>
            <w:r w:rsidR="0070667B">
              <w:rPr>
                <w:rFonts w:ascii="Arial" w:hAnsi="Arial" w:cs="Arial"/>
                <w:sz w:val="20"/>
                <w:szCs w:val="20"/>
              </w:rPr>
              <w:t>They also provide a chirping alarm when the batteries have expired.</w:t>
            </w:r>
            <w:r w:rsidR="00092417">
              <w:rPr>
                <w:rFonts w:ascii="Arial" w:hAnsi="Arial" w:cs="Arial"/>
                <w:sz w:val="20"/>
                <w:szCs w:val="20"/>
              </w:rPr>
              <w:t xml:space="preserve"> </w:t>
            </w:r>
          </w:p>
          <w:p w:rsidR="00EE384C" w:rsidRDefault="00EE384C" w:rsidP="00A454A9">
            <w:pPr>
              <w:pStyle w:val="ListParagraph"/>
              <w:numPr>
                <w:ilvl w:val="0"/>
                <w:numId w:val="4"/>
              </w:numPr>
              <w:ind w:left="185" w:hanging="185"/>
              <w:rPr>
                <w:rFonts w:ascii="Arial" w:hAnsi="Arial" w:cs="Arial"/>
                <w:sz w:val="20"/>
                <w:szCs w:val="20"/>
              </w:rPr>
            </w:pPr>
            <w:r w:rsidRPr="006B59E4">
              <w:rPr>
                <w:rFonts w:ascii="Arial" w:hAnsi="Arial" w:cs="Arial"/>
                <w:sz w:val="20"/>
                <w:szCs w:val="20"/>
              </w:rPr>
              <w:t xml:space="preserve">Smoke alarms </w:t>
            </w:r>
            <w:proofErr w:type="gramStart"/>
            <w:r w:rsidRPr="006B59E4">
              <w:rPr>
                <w:rFonts w:ascii="Arial" w:hAnsi="Arial" w:cs="Arial"/>
                <w:sz w:val="20"/>
                <w:szCs w:val="20"/>
              </w:rPr>
              <w:t>should be replaced</w:t>
            </w:r>
            <w:proofErr w:type="gramEnd"/>
            <w:r w:rsidRPr="006B59E4">
              <w:rPr>
                <w:rFonts w:ascii="Arial" w:hAnsi="Arial" w:cs="Arial"/>
                <w:sz w:val="20"/>
                <w:szCs w:val="20"/>
              </w:rPr>
              <w:t xml:space="preserve"> 10 years from the date of </w:t>
            </w:r>
            <w:r w:rsidR="001B5AFB" w:rsidRPr="006B59E4">
              <w:rPr>
                <w:rFonts w:ascii="Arial" w:hAnsi="Arial" w:cs="Arial"/>
                <w:sz w:val="20"/>
                <w:szCs w:val="20"/>
              </w:rPr>
              <w:t>manufacture.</w:t>
            </w:r>
            <w:r w:rsidR="001B5AFB" w:rsidRPr="00EE384C">
              <w:rPr>
                <w:rFonts w:ascii="Arial" w:hAnsi="Arial" w:cs="Arial"/>
                <w:sz w:val="20"/>
                <w:szCs w:val="20"/>
              </w:rPr>
              <w:t xml:space="preserve"> To</w:t>
            </w:r>
            <w:r w:rsidR="006B59E4" w:rsidRPr="00EE384C">
              <w:rPr>
                <w:rFonts w:ascii="Arial" w:hAnsi="Arial" w:cs="Arial"/>
                <w:sz w:val="20"/>
                <w:szCs w:val="20"/>
              </w:rPr>
              <w:t xml:space="preserve"> determine the age of your smoke alarm, look at the back </w:t>
            </w:r>
            <w:r w:rsidR="001B5AFB">
              <w:rPr>
                <w:rFonts w:ascii="Arial" w:hAnsi="Arial" w:cs="Arial"/>
                <w:sz w:val="20"/>
                <w:szCs w:val="20"/>
              </w:rPr>
              <w:t xml:space="preserve">for </w:t>
            </w:r>
            <w:r w:rsidR="006B59E4" w:rsidRPr="00EE384C">
              <w:rPr>
                <w:rFonts w:ascii="Arial" w:hAnsi="Arial" w:cs="Arial"/>
                <w:sz w:val="20"/>
                <w:szCs w:val="20"/>
              </w:rPr>
              <w:t xml:space="preserve">the date of manufacture. </w:t>
            </w:r>
          </w:p>
          <w:p w:rsidR="0070667B" w:rsidRPr="00EE384C" w:rsidRDefault="0070667B" w:rsidP="00A454A9">
            <w:pPr>
              <w:pStyle w:val="ListParagraph"/>
              <w:numPr>
                <w:ilvl w:val="0"/>
                <w:numId w:val="4"/>
              </w:numPr>
              <w:ind w:left="185" w:hanging="185"/>
              <w:rPr>
                <w:rFonts w:ascii="Arial" w:hAnsi="Arial" w:cs="Arial"/>
                <w:sz w:val="20"/>
                <w:szCs w:val="20"/>
              </w:rPr>
            </w:pPr>
            <w:r w:rsidRPr="00EE384C">
              <w:rPr>
                <w:rFonts w:ascii="Arial" w:hAnsi="Arial" w:cs="Arial"/>
                <w:sz w:val="20"/>
                <w:szCs w:val="20"/>
              </w:rPr>
              <w:t>ICC Building and Property Maintenance Codes</w:t>
            </w:r>
            <w:r w:rsidR="00623D78">
              <w:rPr>
                <w:rFonts w:ascii="Arial" w:hAnsi="Arial" w:cs="Arial"/>
                <w:sz w:val="20"/>
                <w:szCs w:val="20"/>
              </w:rPr>
              <w:t xml:space="preserve"> and the NFPA 72</w:t>
            </w:r>
            <w:r w:rsidRPr="00EE384C">
              <w:rPr>
                <w:rFonts w:ascii="Arial" w:hAnsi="Arial" w:cs="Arial"/>
                <w:sz w:val="20"/>
                <w:szCs w:val="20"/>
              </w:rPr>
              <w:t xml:space="preserve"> </w:t>
            </w:r>
            <w:r w:rsidR="00623D78">
              <w:rPr>
                <w:rFonts w:ascii="Arial" w:hAnsi="Arial" w:cs="Arial"/>
                <w:sz w:val="20"/>
                <w:szCs w:val="20"/>
              </w:rPr>
              <w:t xml:space="preserve">have </w:t>
            </w:r>
            <w:r w:rsidRPr="00EE384C">
              <w:rPr>
                <w:rFonts w:ascii="Arial" w:hAnsi="Arial" w:cs="Arial"/>
                <w:sz w:val="20"/>
                <w:szCs w:val="20"/>
              </w:rPr>
              <w:t>requirements on interconnectivity of individual alarms, hard wiring</w:t>
            </w:r>
            <w:r w:rsidR="008D6537">
              <w:rPr>
                <w:rFonts w:ascii="Arial" w:hAnsi="Arial" w:cs="Arial"/>
                <w:sz w:val="20"/>
                <w:szCs w:val="20"/>
              </w:rPr>
              <w:t>,</w:t>
            </w:r>
            <w:r w:rsidRPr="00EE384C">
              <w:rPr>
                <w:rFonts w:ascii="Arial" w:hAnsi="Arial" w:cs="Arial"/>
                <w:sz w:val="20"/>
                <w:szCs w:val="20"/>
              </w:rPr>
              <w:t xml:space="preserve"> and placement.</w:t>
            </w:r>
            <w:r w:rsidR="00092417">
              <w:rPr>
                <w:rFonts w:ascii="Arial" w:hAnsi="Arial" w:cs="Arial"/>
                <w:sz w:val="20"/>
                <w:szCs w:val="20"/>
              </w:rPr>
              <w:t xml:space="preserve"> </w:t>
            </w:r>
            <w:r w:rsidR="00623D78">
              <w:rPr>
                <w:rFonts w:ascii="Arial" w:hAnsi="Arial" w:cs="Arial"/>
                <w:sz w:val="20"/>
                <w:szCs w:val="20"/>
              </w:rPr>
              <w:t>Local jurisdictions may have additional requirements.</w:t>
            </w:r>
          </w:p>
          <w:p w:rsidR="0018698F" w:rsidRDefault="005D678D" w:rsidP="00A454A9">
            <w:pPr>
              <w:pStyle w:val="ListParagraph"/>
              <w:numPr>
                <w:ilvl w:val="0"/>
                <w:numId w:val="4"/>
              </w:numPr>
              <w:ind w:left="185" w:hanging="185"/>
              <w:rPr>
                <w:rFonts w:ascii="Arial" w:hAnsi="Arial" w:cs="Arial"/>
                <w:sz w:val="20"/>
                <w:szCs w:val="20"/>
              </w:rPr>
            </w:pPr>
            <w:r>
              <w:rPr>
                <w:rFonts w:ascii="Arial" w:hAnsi="Arial" w:cs="Arial"/>
                <w:sz w:val="20"/>
                <w:szCs w:val="20"/>
              </w:rPr>
              <w:t>Consider battery backup mode</w:t>
            </w:r>
            <w:r w:rsidR="00EE384C">
              <w:rPr>
                <w:rFonts w:ascii="Arial" w:hAnsi="Arial" w:cs="Arial"/>
                <w:sz w:val="20"/>
                <w:szCs w:val="20"/>
              </w:rPr>
              <w:t>l</w:t>
            </w:r>
            <w:r>
              <w:rPr>
                <w:rFonts w:ascii="Arial" w:hAnsi="Arial" w:cs="Arial"/>
                <w:sz w:val="20"/>
                <w:szCs w:val="20"/>
              </w:rPr>
              <w:t xml:space="preserve">s if you have hard wired/ interconnected detectors. </w:t>
            </w:r>
          </w:p>
          <w:p w:rsidR="0018698F" w:rsidRPr="0018698F" w:rsidRDefault="0018698F" w:rsidP="00A454A9">
            <w:pPr>
              <w:pStyle w:val="ListParagraph"/>
              <w:numPr>
                <w:ilvl w:val="0"/>
                <w:numId w:val="4"/>
              </w:numPr>
              <w:ind w:left="185" w:hanging="185"/>
              <w:rPr>
                <w:rFonts w:ascii="Arial" w:hAnsi="Arial" w:cs="Arial"/>
                <w:sz w:val="20"/>
                <w:szCs w:val="20"/>
                <w:u w:val="single"/>
              </w:rPr>
            </w:pPr>
            <w:r w:rsidRPr="0018698F">
              <w:rPr>
                <w:rFonts w:ascii="Arial" w:hAnsi="Arial" w:cs="Arial"/>
                <w:sz w:val="20"/>
                <w:szCs w:val="20"/>
              </w:rPr>
              <w:t xml:space="preserve">For information on alarms for the hearing impaired, click </w:t>
            </w:r>
            <w:hyperlink r:id="rId65" w:history="1">
              <w:r w:rsidRPr="0018698F">
                <w:rPr>
                  <w:rStyle w:val="Hyperlink"/>
                  <w:rFonts w:ascii="Arial" w:hAnsi="Arial" w:cs="Arial"/>
                  <w:sz w:val="20"/>
                  <w:szCs w:val="20"/>
                </w:rPr>
                <w:t>here</w:t>
              </w:r>
            </w:hyperlink>
            <w:r w:rsidRPr="0018698F">
              <w:rPr>
                <w:rFonts w:ascii="Arial" w:hAnsi="Arial" w:cs="Arial"/>
                <w:sz w:val="20"/>
                <w:szCs w:val="20"/>
              </w:rPr>
              <w:t xml:space="preserve">. </w:t>
            </w:r>
          </w:p>
          <w:p w:rsidR="00812CC9" w:rsidRPr="0018698F" w:rsidRDefault="00812CC9" w:rsidP="00A454A9">
            <w:pPr>
              <w:pStyle w:val="ListParagraph"/>
              <w:rPr>
                <w:rFonts w:ascii="Arial" w:hAnsi="Arial" w:cs="Arial"/>
                <w:sz w:val="20"/>
                <w:szCs w:val="20"/>
                <w:u w:val="single"/>
              </w:rPr>
            </w:pPr>
            <w:r w:rsidRPr="0018698F">
              <w:rPr>
                <w:rFonts w:ascii="Arial" w:hAnsi="Arial" w:cs="Arial"/>
                <w:b/>
                <w:sz w:val="20"/>
                <w:szCs w:val="20"/>
              </w:rPr>
              <w:t>For Maintenance</w:t>
            </w:r>
            <w:r w:rsidRPr="0018698F">
              <w:rPr>
                <w:rFonts w:ascii="Arial" w:hAnsi="Arial" w:cs="Arial"/>
                <w:sz w:val="20"/>
                <w:szCs w:val="20"/>
              </w:rPr>
              <w:t>:</w:t>
            </w:r>
          </w:p>
          <w:p w:rsidR="005D678D" w:rsidRPr="00F642E1" w:rsidRDefault="006B59E4" w:rsidP="00A454A9">
            <w:pPr>
              <w:pStyle w:val="ListParagraph"/>
              <w:numPr>
                <w:ilvl w:val="0"/>
                <w:numId w:val="4"/>
              </w:numPr>
              <w:ind w:left="185" w:hanging="185"/>
              <w:rPr>
                <w:rFonts w:ascii="Arial" w:hAnsi="Arial" w:cs="Arial"/>
                <w:sz w:val="20"/>
                <w:szCs w:val="20"/>
              </w:rPr>
            </w:pPr>
            <w:r>
              <w:rPr>
                <w:rFonts w:ascii="Arial" w:hAnsi="Arial" w:cs="Arial"/>
                <w:sz w:val="20"/>
                <w:szCs w:val="20"/>
              </w:rPr>
              <w:t xml:space="preserve">For information on installing and maintaining smoke alarms see the NFPA webpage </w:t>
            </w:r>
            <w:hyperlink r:id="rId66" w:history="1">
              <w:r w:rsidRPr="00047BE2">
                <w:rPr>
                  <w:rStyle w:val="Hyperlink"/>
                  <w:rFonts w:ascii="Arial" w:hAnsi="Arial" w:cs="Arial"/>
                  <w:sz w:val="20"/>
                  <w:szCs w:val="20"/>
                </w:rPr>
                <w:t>here</w:t>
              </w:r>
            </w:hyperlink>
            <w:r>
              <w:rPr>
                <w:rFonts w:ascii="Arial" w:hAnsi="Arial" w:cs="Arial"/>
                <w:sz w:val="20"/>
                <w:szCs w:val="20"/>
              </w:rPr>
              <w:t>.</w:t>
            </w:r>
          </w:p>
        </w:tc>
      </w:tr>
      <w:tr w:rsidR="00E71C2D" w:rsidRPr="00F45CB9" w:rsidTr="00A454A9">
        <w:trPr>
          <w:gridAfter w:val="1"/>
          <w:wAfter w:w="23" w:type="dxa"/>
          <w:cantSplit/>
        </w:trPr>
        <w:tc>
          <w:tcPr>
            <w:tcW w:w="1170" w:type="dxa"/>
            <w:shd w:val="clear" w:color="auto" w:fill="FFFFAB"/>
            <w:vAlign w:val="center"/>
          </w:tcPr>
          <w:p w:rsidR="00E71C2D" w:rsidRPr="00BB0214" w:rsidRDefault="00BB0214" w:rsidP="00A454A9">
            <w:pPr>
              <w:spacing w:before="0" w:line="240" w:lineRule="auto"/>
              <w:jc w:val="center"/>
              <w:rPr>
                <w:rFonts w:ascii="Arial" w:hAnsi="Arial" w:cs="Arial"/>
                <w:b/>
                <w:sz w:val="18"/>
                <w:szCs w:val="18"/>
              </w:rPr>
            </w:pPr>
            <w:r>
              <w:rPr>
                <w:rFonts w:ascii="Arial" w:hAnsi="Arial" w:cs="Arial"/>
                <w:b/>
                <w:sz w:val="18"/>
                <w:szCs w:val="18"/>
              </w:rPr>
              <w:t xml:space="preserve">3.3 </w:t>
            </w:r>
            <w:r w:rsidR="00E71C2D" w:rsidRPr="00BB0214">
              <w:rPr>
                <w:rFonts w:ascii="Arial" w:hAnsi="Arial" w:cs="Arial"/>
                <w:b/>
                <w:sz w:val="18"/>
                <w:szCs w:val="18"/>
              </w:rPr>
              <w:t>Smoke Alarm</w:t>
            </w:r>
            <w:r w:rsidR="00092417">
              <w:rPr>
                <w:rFonts w:ascii="Arial" w:hAnsi="Arial" w:cs="Arial"/>
                <w:b/>
                <w:sz w:val="18"/>
                <w:szCs w:val="18"/>
              </w:rPr>
              <w:t xml:space="preserve"> </w:t>
            </w:r>
            <w:r w:rsidR="00E71C2D" w:rsidRPr="00BB0214">
              <w:rPr>
                <w:rFonts w:ascii="Arial" w:hAnsi="Arial" w:cs="Arial"/>
                <w:b/>
                <w:sz w:val="18"/>
                <w:szCs w:val="18"/>
              </w:rPr>
              <w:t>Stretch</w:t>
            </w:r>
          </w:p>
        </w:tc>
        <w:tc>
          <w:tcPr>
            <w:tcW w:w="5400" w:type="dxa"/>
            <w:shd w:val="clear" w:color="auto" w:fill="auto"/>
          </w:tcPr>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Smoke alarms </w:t>
            </w:r>
            <w:proofErr w:type="gramStart"/>
            <w:r w:rsidRPr="00CC07AA">
              <w:rPr>
                <w:rFonts w:ascii="Arial" w:hAnsi="Arial" w:cs="Arial"/>
                <w:w w:val="110"/>
                <w:sz w:val="20"/>
                <w:szCs w:val="20"/>
              </w:rPr>
              <w:t>shall be hardwired</w:t>
            </w:r>
            <w:proofErr w:type="gramEnd"/>
            <w:r w:rsidRPr="00CC07AA">
              <w:rPr>
                <w:rFonts w:ascii="Arial" w:hAnsi="Arial" w:cs="Arial"/>
                <w:w w:val="110"/>
                <w:sz w:val="20"/>
                <w:szCs w:val="20"/>
              </w:rPr>
              <w:t xml:space="preserve"> with battery backup.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Smoke alarm batteries shall be sealed-in and tamper-proof.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Multiple smoke detection stations shall be interconnected.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Every dwelling unit shall have both a photoelectric smoke alarm and an ionization smoke alarm. </w:t>
            </w:r>
          </w:p>
        </w:tc>
        <w:tc>
          <w:tcPr>
            <w:tcW w:w="827" w:type="dxa"/>
            <w:shd w:val="clear" w:color="auto" w:fill="auto"/>
            <w:vAlign w:val="center"/>
          </w:tcPr>
          <w:p w:rsidR="00E71C2D" w:rsidRPr="00F642E1" w:rsidRDefault="00AF249E" w:rsidP="00A454A9">
            <w:pPr>
              <w:spacing w:before="60"/>
              <w:jc w:val="center"/>
              <w:rPr>
                <w:rFonts w:ascii="Arial" w:hAnsi="Arial" w:cs="Arial"/>
                <w:sz w:val="20"/>
                <w:szCs w:val="20"/>
              </w:rPr>
            </w:pPr>
            <w:r w:rsidRPr="005D054E">
              <w:rPr>
                <w:noProof/>
                <w:sz w:val="18"/>
              </w:rPr>
              <w:drawing>
                <wp:inline distT="0" distB="0" distL="0" distR="0" wp14:anchorId="33C9ABEB" wp14:editId="5AD52B43">
                  <wp:extent cx="328600" cy="299057"/>
                  <wp:effectExtent l="0" t="0" r="0" b="6350"/>
                  <wp:docPr id="55" name="Picture 55"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3EE9A1D3" wp14:editId="23F1F87E">
                  <wp:extent cx="294005" cy="311360"/>
                  <wp:effectExtent l="0" t="0" r="0" b="0"/>
                  <wp:docPr id="56" name="Picture 56"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14D6AF46" wp14:editId="0B0EDE6F">
                  <wp:extent cx="299677" cy="285930"/>
                  <wp:effectExtent l="0" t="0" r="5715" b="0"/>
                  <wp:docPr id="57" name="Picture 57"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56AD0" w:rsidRDefault="00E56AD0" w:rsidP="00A454A9">
            <w:pPr>
              <w:pStyle w:val="ListParagraph"/>
              <w:numPr>
                <w:ilvl w:val="2"/>
                <w:numId w:val="44"/>
              </w:numPr>
              <w:ind w:left="185" w:hanging="185"/>
              <w:rPr>
                <w:rFonts w:ascii="Arial" w:hAnsi="Arial" w:cs="Arial"/>
                <w:sz w:val="20"/>
                <w:szCs w:val="20"/>
              </w:rPr>
            </w:pPr>
            <w:r w:rsidRPr="00E56AD0">
              <w:rPr>
                <w:rFonts w:ascii="Arial" w:hAnsi="Arial" w:cs="Arial"/>
                <w:sz w:val="20"/>
                <w:szCs w:val="20"/>
              </w:rPr>
              <w:t>Ionization smoke alarm sensors are best suited to detect smoke from highly combustible materials that can create</w:t>
            </w:r>
            <w:r>
              <w:rPr>
                <w:rFonts w:ascii="Arial" w:hAnsi="Arial" w:cs="Arial"/>
                <w:sz w:val="20"/>
                <w:szCs w:val="20"/>
              </w:rPr>
              <w:t xml:space="preserve"> </w:t>
            </w:r>
            <w:r w:rsidRPr="00E56AD0">
              <w:rPr>
                <w:rFonts w:ascii="Arial" w:hAnsi="Arial" w:cs="Arial"/>
                <w:sz w:val="20"/>
                <w:szCs w:val="20"/>
              </w:rPr>
              <w:t xml:space="preserve">flaming fires, such as flammable liquids, newspapers, and paint cleaning solutions. </w:t>
            </w:r>
          </w:p>
          <w:p w:rsidR="00E71C2D" w:rsidRPr="00F642E1" w:rsidRDefault="00E56AD0" w:rsidP="00A454A9">
            <w:pPr>
              <w:pStyle w:val="ListParagraph"/>
              <w:numPr>
                <w:ilvl w:val="2"/>
                <w:numId w:val="44"/>
              </w:numPr>
              <w:ind w:left="185" w:hanging="185"/>
              <w:rPr>
                <w:rFonts w:ascii="Arial" w:hAnsi="Arial" w:cs="Arial"/>
                <w:sz w:val="20"/>
                <w:szCs w:val="20"/>
              </w:rPr>
            </w:pPr>
            <w:r w:rsidRPr="00E56AD0">
              <w:rPr>
                <w:rFonts w:ascii="Arial" w:hAnsi="Arial" w:cs="Arial"/>
                <w:sz w:val="20"/>
                <w:szCs w:val="20"/>
              </w:rPr>
              <w:t>Photoelectric models are best</w:t>
            </w:r>
            <w:r>
              <w:rPr>
                <w:rFonts w:ascii="Arial" w:hAnsi="Arial" w:cs="Arial"/>
                <w:sz w:val="20"/>
                <w:szCs w:val="20"/>
              </w:rPr>
              <w:t xml:space="preserve"> </w:t>
            </w:r>
            <w:r w:rsidRPr="00E56AD0">
              <w:rPr>
                <w:rFonts w:ascii="Arial" w:hAnsi="Arial" w:cs="Arial"/>
                <w:sz w:val="20"/>
                <w:szCs w:val="20"/>
              </w:rPr>
              <w:t>suited for rooms which often contain large pieces of furniture, such as sofas, chairs,</w:t>
            </w:r>
            <w:r>
              <w:rPr>
                <w:rFonts w:ascii="Arial" w:hAnsi="Arial" w:cs="Arial"/>
                <w:sz w:val="20"/>
                <w:szCs w:val="20"/>
              </w:rPr>
              <w:t xml:space="preserve"> </w:t>
            </w:r>
            <w:r w:rsidRPr="00E56AD0">
              <w:rPr>
                <w:rFonts w:ascii="Arial" w:hAnsi="Arial" w:cs="Arial"/>
                <w:sz w:val="20"/>
                <w:szCs w:val="20"/>
              </w:rPr>
              <w:t>mattresses</w:t>
            </w:r>
            <w:r>
              <w:rPr>
                <w:rFonts w:ascii="Arial" w:hAnsi="Arial" w:cs="Arial"/>
                <w:sz w:val="20"/>
                <w:szCs w:val="20"/>
              </w:rPr>
              <w:t xml:space="preserve"> and </w:t>
            </w:r>
            <w:r w:rsidRPr="00E56AD0">
              <w:rPr>
                <w:rFonts w:ascii="Arial" w:hAnsi="Arial" w:cs="Arial"/>
                <w:sz w:val="20"/>
                <w:szCs w:val="20"/>
              </w:rPr>
              <w:t>countertops</w:t>
            </w:r>
            <w:r>
              <w:rPr>
                <w:rFonts w:ascii="Arial" w:hAnsi="Arial" w:cs="Arial"/>
                <w:sz w:val="20"/>
                <w:szCs w:val="20"/>
              </w:rPr>
              <w:t>,</w:t>
            </w:r>
            <w:r w:rsidRPr="00E56AD0">
              <w:rPr>
                <w:rFonts w:ascii="Arial" w:hAnsi="Arial" w:cs="Arial"/>
                <w:sz w:val="20"/>
                <w:szCs w:val="20"/>
              </w:rPr>
              <w:t xml:space="preserve"> which burn slowly and create more smoldering smoke than flames.</w:t>
            </w:r>
          </w:p>
        </w:tc>
        <w:tc>
          <w:tcPr>
            <w:tcW w:w="7560" w:type="dxa"/>
          </w:tcPr>
          <w:p w:rsidR="007D5735" w:rsidRPr="007D5735" w:rsidRDefault="007D5735" w:rsidP="00A454A9">
            <w:pPr>
              <w:spacing w:before="60"/>
              <w:rPr>
                <w:rFonts w:ascii="Arial" w:hAnsi="Arial" w:cs="Arial"/>
                <w:b/>
                <w:sz w:val="20"/>
                <w:szCs w:val="20"/>
              </w:rPr>
            </w:pPr>
            <w:r w:rsidRPr="007D5735">
              <w:rPr>
                <w:rFonts w:ascii="Arial" w:hAnsi="Arial" w:cs="Arial"/>
                <w:b/>
                <w:sz w:val="20"/>
                <w:szCs w:val="20"/>
              </w:rPr>
              <w:t xml:space="preserve">For </w:t>
            </w:r>
            <w:r w:rsidR="009C4187">
              <w:rPr>
                <w:rFonts w:ascii="Arial" w:hAnsi="Arial" w:cs="Arial"/>
                <w:b/>
                <w:sz w:val="20"/>
                <w:szCs w:val="20"/>
              </w:rPr>
              <w:t>A</w:t>
            </w:r>
            <w:r w:rsidRPr="007D5735">
              <w:rPr>
                <w:rFonts w:ascii="Arial" w:hAnsi="Arial" w:cs="Arial"/>
                <w:b/>
                <w:sz w:val="20"/>
                <w:szCs w:val="20"/>
              </w:rPr>
              <w:t>ll:</w:t>
            </w:r>
          </w:p>
          <w:p w:rsidR="0018698F" w:rsidRDefault="00812CC9" w:rsidP="00A454A9">
            <w:pPr>
              <w:pStyle w:val="ListParagraph"/>
              <w:numPr>
                <w:ilvl w:val="0"/>
                <w:numId w:val="46"/>
              </w:numPr>
              <w:spacing w:before="60"/>
              <w:ind w:left="185" w:hanging="185"/>
              <w:rPr>
                <w:rFonts w:ascii="Arial" w:hAnsi="Arial" w:cs="Arial"/>
                <w:sz w:val="20"/>
                <w:szCs w:val="20"/>
              </w:rPr>
            </w:pPr>
            <w:r w:rsidRPr="007D5735">
              <w:rPr>
                <w:rFonts w:ascii="Arial" w:hAnsi="Arial" w:cs="Arial"/>
                <w:sz w:val="20"/>
                <w:szCs w:val="20"/>
              </w:rPr>
              <w:t>Smoke alarms are available with two types of sensors, Photoelectric</w:t>
            </w:r>
            <w:r w:rsidR="00092417">
              <w:rPr>
                <w:rFonts w:ascii="Arial" w:hAnsi="Arial" w:cs="Arial"/>
                <w:sz w:val="20"/>
                <w:szCs w:val="20"/>
              </w:rPr>
              <w:t xml:space="preserve"> and </w:t>
            </w:r>
            <w:r w:rsidRPr="007D5735">
              <w:rPr>
                <w:rFonts w:ascii="Arial" w:hAnsi="Arial" w:cs="Arial"/>
                <w:sz w:val="20"/>
                <w:szCs w:val="20"/>
              </w:rPr>
              <w:t>Ionization.</w:t>
            </w:r>
            <w:r w:rsidR="00092417">
              <w:rPr>
                <w:rFonts w:ascii="Arial" w:hAnsi="Arial" w:cs="Arial"/>
                <w:sz w:val="20"/>
                <w:szCs w:val="20"/>
              </w:rPr>
              <w:t xml:space="preserve"> </w:t>
            </w:r>
            <w:r w:rsidRPr="007D5735">
              <w:rPr>
                <w:rFonts w:ascii="Arial" w:hAnsi="Arial" w:cs="Arial"/>
                <w:sz w:val="20"/>
                <w:szCs w:val="20"/>
              </w:rPr>
              <w:t>Photoelectric is best at sensing slow smoldering fires that place significant particulate in the air, and Ionization sensors are best at sensing fast burning fires with flames.</w:t>
            </w:r>
            <w:r w:rsidR="00092417">
              <w:rPr>
                <w:rFonts w:ascii="Arial" w:hAnsi="Arial" w:cs="Arial"/>
                <w:sz w:val="20"/>
                <w:szCs w:val="20"/>
              </w:rPr>
              <w:t xml:space="preserve"> </w:t>
            </w:r>
            <w:r w:rsidRPr="007D5735">
              <w:rPr>
                <w:rFonts w:ascii="Arial" w:hAnsi="Arial" w:cs="Arial"/>
                <w:sz w:val="20"/>
                <w:szCs w:val="20"/>
              </w:rPr>
              <w:t xml:space="preserve">Dual sensing alarms that include both photoelectric and ionization sensors are </w:t>
            </w:r>
            <w:r w:rsidR="004A327D">
              <w:rPr>
                <w:rFonts w:ascii="Arial" w:hAnsi="Arial" w:cs="Arial"/>
                <w:sz w:val="20"/>
                <w:szCs w:val="20"/>
              </w:rPr>
              <w:t>better overall</w:t>
            </w:r>
            <w:r w:rsidRPr="007D5735">
              <w:rPr>
                <w:rFonts w:ascii="Arial" w:hAnsi="Arial" w:cs="Arial"/>
                <w:sz w:val="20"/>
                <w:szCs w:val="20"/>
              </w:rPr>
              <w:t>.</w:t>
            </w:r>
            <w:r w:rsidR="00092417">
              <w:rPr>
                <w:rFonts w:ascii="Arial" w:hAnsi="Arial" w:cs="Arial"/>
                <w:sz w:val="20"/>
                <w:szCs w:val="20"/>
              </w:rPr>
              <w:t xml:space="preserve"> </w:t>
            </w:r>
            <w:r w:rsidRPr="007D5735">
              <w:rPr>
                <w:rFonts w:ascii="Arial" w:hAnsi="Arial" w:cs="Arial"/>
                <w:sz w:val="20"/>
                <w:szCs w:val="20"/>
              </w:rPr>
              <w:t xml:space="preserve">See NFPA page on Ionization versus Photoelectric </w:t>
            </w:r>
            <w:hyperlink r:id="rId67" w:history="1">
              <w:r w:rsidRPr="007D5735">
                <w:rPr>
                  <w:rStyle w:val="Hyperlink"/>
                  <w:rFonts w:ascii="Arial" w:hAnsi="Arial" w:cs="Arial"/>
                  <w:sz w:val="20"/>
                  <w:szCs w:val="20"/>
                </w:rPr>
                <w:t>here</w:t>
              </w:r>
            </w:hyperlink>
            <w:r w:rsidR="008D6537">
              <w:rPr>
                <w:rStyle w:val="Hyperlink"/>
                <w:rFonts w:ascii="Arial" w:hAnsi="Arial" w:cs="Arial"/>
                <w:sz w:val="20"/>
                <w:szCs w:val="20"/>
              </w:rPr>
              <w:t>.</w:t>
            </w:r>
          </w:p>
          <w:p w:rsidR="0018698F" w:rsidRDefault="0018698F" w:rsidP="00A454A9">
            <w:pPr>
              <w:jc w:val="left"/>
            </w:pPr>
            <w:r w:rsidRPr="0018698F">
              <w:t>•</w:t>
            </w:r>
            <w:r>
              <w:rPr>
                <w:rFonts w:ascii="Arial" w:hAnsi="Arial" w:cs="Arial"/>
                <w:sz w:val="20"/>
                <w:szCs w:val="20"/>
              </w:rPr>
              <w:t xml:space="preserve"> </w:t>
            </w:r>
            <w:r w:rsidRPr="0018698F">
              <w:rPr>
                <w:rFonts w:ascii="Arial" w:hAnsi="Arial" w:cs="Arial"/>
                <w:sz w:val="20"/>
                <w:szCs w:val="20"/>
              </w:rPr>
              <w:t xml:space="preserve">For a good overview of </w:t>
            </w:r>
            <w:r w:rsidR="00092417">
              <w:rPr>
                <w:rFonts w:ascii="Arial" w:hAnsi="Arial" w:cs="Arial"/>
                <w:sz w:val="20"/>
                <w:szCs w:val="20"/>
              </w:rPr>
              <w:t>s</w:t>
            </w:r>
            <w:r>
              <w:rPr>
                <w:rFonts w:ascii="Arial" w:hAnsi="Arial" w:cs="Arial"/>
                <w:sz w:val="20"/>
                <w:szCs w:val="20"/>
              </w:rPr>
              <w:t xml:space="preserve">moke </w:t>
            </w:r>
            <w:r w:rsidR="00092417">
              <w:rPr>
                <w:rFonts w:ascii="Arial" w:hAnsi="Arial" w:cs="Arial"/>
                <w:sz w:val="20"/>
                <w:szCs w:val="20"/>
              </w:rPr>
              <w:t>and</w:t>
            </w:r>
            <w:r>
              <w:rPr>
                <w:rFonts w:ascii="Arial" w:hAnsi="Arial" w:cs="Arial"/>
                <w:sz w:val="20"/>
                <w:szCs w:val="20"/>
              </w:rPr>
              <w:t xml:space="preserve"> </w:t>
            </w:r>
            <w:r w:rsidRPr="0018698F">
              <w:rPr>
                <w:rFonts w:ascii="Arial" w:hAnsi="Arial" w:cs="Arial"/>
                <w:sz w:val="20"/>
                <w:szCs w:val="20"/>
              </w:rPr>
              <w:t xml:space="preserve">CO </w:t>
            </w:r>
            <w:r w:rsidR="00092417">
              <w:rPr>
                <w:rFonts w:ascii="Arial" w:hAnsi="Arial" w:cs="Arial"/>
                <w:sz w:val="20"/>
                <w:szCs w:val="20"/>
              </w:rPr>
              <w:t>a</w:t>
            </w:r>
            <w:r w:rsidRPr="0018698F">
              <w:rPr>
                <w:rFonts w:ascii="Arial" w:hAnsi="Arial" w:cs="Arial"/>
                <w:sz w:val="20"/>
                <w:szCs w:val="20"/>
              </w:rPr>
              <w:t>larm types and functions</w:t>
            </w:r>
            <w:r w:rsidR="007709DE">
              <w:rPr>
                <w:rFonts w:ascii="Arial" w:hAnsi="Arial" w:cs="Arial"/>
                <w:sz w:val="20"/>
                <w:szCs w:val="20"/>
              </w:rPr>
              <w:t>,</w:t>
            </w:r>
            <w:r w:rsidRPr="0018698F">
              <w:rPr>
                <w:rFonts w:ascii="Arial" w:hAnsi="Arial" w:cs="Arial"/>
                <w:sz w:val="20"/>
                <w:szCs w:val="20"/>
              </w:rPr>
              <w:t xml:space="preserve"> see the </w:t>
            </w:r>
            <w:r w:rsidRPr="00092417">
              <w:rPr>
                <w:rFonts w:ascii="Arial" w:hAnsi="Arial" w:cs="Arial"/>
                <w:i/>
                <w:sz w:val="20"/>
                <w:szCs w:val="20"/>
              </w:rPr>
              <w:t>Consumer Reports</w:t>
            </w:r>
            <w:r w:rsidRPr="0018698F">
              <w:rPr>
                <w:rFonts w:ascii="Arial" w:hAnsi="Arial" w:cs="Arial"/>
                <w:sz w:val="20"/>
                <w:szCs w:val="20"/>
              </w:rPr>
              <w:t xml:space="preserve"> web</w:t>
            </w:r>
            <w:r w:rsidRPr="00EB09D2">
              <w:rPr>
                <w:rFonts w:ascii="Arial" w:hAnsi="Arial" w:cs="Arial"/>
                <w:sz w:val="20"/>
                <w:szCs w:val="20"/>
              </w:rPr>
              <w:t>page</w:t>
            </w:r>
            <w:r>
              <w:rPr>
                <w:rFonts w:ascii="Arial" w:hAnsi="Arial" w:cs="Arial"/>
                <w:sz w:val="20"/>
                <w:szCs w:val="20"/>
              </w:rPr>
              <w:t xml:space="preserve"> </w:t>
            </w:r>
            <w:hyperlink r:id="rId68" w:history="1">
              <w:r w:rsidRPr="00640F4E">
                <w:rPr>
                  <w:rStyle w:val="Hyperlink"/>
                  <w:rFonts w:ascii="Arial" w:hAnsi="Arial" w:cs="Arial"/>
                  <w:sz w:val="20"/>
                  <w:szCs w:val="20"/>
                </w:rPr>
                <w:t>here</w:t>
              </w:r>
              <w:r w:rsidR="008D6537">
                <w:rPr>
                  <w:rStyle w:val="Hyperlink"/>
                  <w:rFonts w:ascii="Arial" w:hAnsi="Arial" w:cs="Arial"/>
                  <w:sz w:val="20"/>
                  <w:szCs w:val="20"/>
                </w:rPr>
                <w:t>.</w:t>
              </w:r>
              <w:r w:rsidRPr="00640F4E">
                <w:rPr>
                  <w:rStyle w:val="Hyperlink"/>
                  <w:rFonts w:ascii="Arial" w:hAnsi="Arial" w:cs="Arial"/>
                  <w:sz w:val="20"/>
                  <w:szCs w:val="20"/>
                </w:rPr>
                <w:t xml:space="preserve"> </w:t>
              </w:r>
            </w:hyperlink>
          </w:p>
          <w:p w:rsidR="00E71C2D" w:rsidRPr="0018698F" w:rsidRDefault="0018698F" w:rsidP="00A454A9">
            <w:pPr>
              <w:jc w:val="left"/>
            </w:pPr>
            <w:r w:rsidRPr="0018698F">
              <w:t xml:space="preserve"> </w:t>
            </w:r>
          </w:p>
        </w:tc>
      </w:tr>
      <w:tr w:rsidR="009A5679" w:rsidRPr="00F45CB9" w:rsidTr="00A454A9">
        <w:trPr>
          <w:gridAfter w:val="1"/>
          <w:wAfter w:w="23" w:type="dxa"/>
          <w:cantSplit/>
        </w:trPr>
        <w:tc>
          <w:tcPr>
            <w:tcW w:w="1170" w:type="dxa"/>
            <w:shd w:val="clear" w:color="auto" w:fill="FFFFAB"/>
            <w:vAlign w:val="center"/>
          </w:tcPr>
          <w:p w:rsidR="009A5679" w:rsidRPr="00BB0214" w:rsidRDefault="009A5679" w:rsidP="00A454A9">
            <w:pPr>
              <w:spacing w:before="0" w:line="240" w:lineRule="auto"/>
              <w:jc w:val="center"/>
              <w:rPr>
                <w:rFonts w:ascii="Arial" w:hAnsi="Arial" w:cs="Arial"/>
                <w:b/>
                <w:sz w:val="18"/>
                <w:szCs w:val="18"/>
              </w:rPr>
            </w:pPr>
            <w:r w:rsidRPr="00BB0214">
              <w:rPr>
                <w:rFonts w:ascii="Arial" w:hAnsi="Arial" w:cs="Arial"/>
                <w:b/>
                <w:sz w:val="18"/>
                <w:szCs w:val="18"/>
              </w:rPr>
              <w:lastRenderedPageBreak/>
              <w:t>3.4</w:t>
            </w:r>
          </w:p>
          <w:p w:rsidR="009A5679" w:rsidRPr="00BB0214" w:rsidRDefault="009A5679" w:rsidP="00A454A9">
            <w:pPr>
              <w:spacing w:before="0" w:line="240" w:lineRule="auto"/>
              <w:jc w:val="center"/>
              <w:rPr>
                <w:rFonts w:ascii="Arial" w:hAnsi="Arial" w:cs="Arial"/>
                <w:b/>
                <w:sz w:val="18"/>
                <w:szCs w:val="18"/>
              </w:rPr>
            </w:pPr>
            <w:r w:rsidRPr="00BB0214">
              <w:rPr>
                <w:rFonts w:ascii="Arial" w:hAnsi="Arial" w:cs="Arial"/>
                <w:b/>
                <w:sz w:val="18"/>
                <w:szCs w:val="18"/>
              </w:rPr>
              <w:t xml:space="preserve">Fire </w:t>
            </w:r>
            <w:proofErr w:type="spellStart"/>
            <w:r w:rsidRPr="00BB0214">
              <w:rPr>
                <w:rFonts w:ascii="Arial" w:hAnsi="Arial" w:cs="Arial"/>
                <w:b/>
                <w:sz w:val="18"/>
                <w:szCs w:val="18"/>
              </w:rPr>
              <w:t>Extin</w:t>
            </w:r>
            <w:r w:rsidR="004A327D">
              <w:rPr>
                <w:rFonts w:ascii="Arial" w:hAnsi="Arial" w:cs="Arial"/>
                <w:b/>
                <w:sz w:val="18"/>
                <w:szCs w:val="18"/>
              </w:rPr>
              <w:t>-</w:t>
            </w:r>
            <w:r w:rsidRPr="00BB0214">
              <w:rPr>
                <w:rFonts w:ascii="Arial" w:hAnsi="Arial" w:cs="Arial"/>
                <w:b/>
                <w:sz w:val="18"/>
                <w:szCs w:val="18"/>
              </w:rPr>
              <w:t>guisher</w:t>
            </w:r>
            <w:proofErr w:type="spellEnd"/>
          </w:p>
        </w:tc>
        <w:tc>
          <w:tcPr>
            <w:tcW w:w="5400" w:type="dxa"/>
            <w:shd w:val="clear" w:color="auto" w:fill="auto"/>
          </w:tcPr>
          <w:p w:rsidR="009A5679" w:rsidRPr="00CC07AA" w:rsidRDefault="009A5679"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Each dwelling unit shall have at least one 10-pound fire extinguisher that </w:t>
            </w:r>
            <w:proofErr w:type="gramStart"/>
            <w:r w:rsidRPr="00CC07AA">
              <w:rPr>
                <w:rFonts w:ascii="Arial" w:hAnsi="Arial" w:cs="Arial"/>
                <w:w w:val="110"/>
                <w:sz w:val="20"/>
                <w:szCs w:val="20"/>
              </w:rPr>
              <w:t>is rated</w:t>
            </w:r>
            <w:proofErr w:type="gramEnd"/>
            <w:r w:rsidRPr="00CC07AA">
              <w:rPr>
                <w:rFonts w:ascii="Arial" w:hAnsi="Arial" w:cs="Arial"/>
                <w:w w:val="110"/>
                <w:sz w:val="20"/>
                <w:szCs w:val="20"/>
              </w:rPr>
              <w:t xml:space="preserve"> Class ABC in or near the kitchen.</w:t>
            </w:r>
          </w:p>
          <w:p w:rsidR="009A5679" w:rsidRPr="00CC07AA" w:rsidRDefault="009A5679"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In multifamily housing, there shall be fire extinguishers in common areas on each floor and in areas where flammable or combustible liquids are stored, used, or dispensed.</w:t>
            </w:r>
          </w:p>
        </w:tc>
        <w:tc>
          <w:tcPr>
            <w:tcW w:w="827" w:type="dxa"/>
            <w:shd w:val="clear" w:color="auto" w:fill="auto"/>
            <w:vAlign w:val="center"/>
          </w:tcPr>
          <w:p w:rsidR="009A5679" w:rsidRPr="00F642E1" w:rsidRDefault="009A5679" w:rsidP="00A454A9">
            <w:pPr>
              <w:spacing w:before="60"/>
              <w:jc w:val="center"/>
              <w:rPr>
                <w:rFonts w:ascii="Arial" w:hAnsi="Arial" w:cs="Arial"/>
                <w:sz w:val="20"/>
                <w:szCs w:val="20"/>
              </w:rPr>
            </w:pPr>
            <w:r w:rsidRPr="005D054E">
              <w:rPr>
                <w:noProof/>
                <w:sz w:val="18"/>
              </w:rPr>
              <w:drawing>
                <wp:inline distT="0" distB="0" distL="0" distR="0" wp14:anchorId="5477FF2C" wp14:editId="1A851354">
                  <wp:extent cx="328600" cy="299057"/>
                  <wp:effectExtent l="0" t="0" r="0" b="6350"/>
                  <wp:docPr id="58" name="Picture 58"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7E4336E8" wp14:editId="739E67BA">
                  <wp:extent cx="294005" cy="311360"/>
                  <wp:effectExtent l="0" t="0" r="0" b="0"/>
                  <wp:docPr id="59" name="Picture 59"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1EFE37BE" wp14:editId="19AD4087">
                  <wp:extent cx="299677" cy="285930"/>
                  <wp:effectExtent l="0" t="0" r="5715" b="0"/>
                  <wp:docPr id="60" name="Picture 60"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9A5679" w:rsidRDefault="009A5679" w:rsidP="00A454A9">
            <w:pPr>
              <w:pStyle w:val="ListParagraph"/>
              <w:numPr>
                <w:ilvl w:val="0"/>
                <w:numId w:val="4"/>
              </w:numPr>
              <w:ind w:left="162" w:hanging="162"/>
              <w:rPr>
                <w:rFonts w:ascii="Arial" w:hAnsi="Arial" w:cs="Arial"/>
                <w:sz w:val="20"/>
                <w:szCs w:val="20"/>
              </w:rPr>
            </w:pPr>
            <w:r w:rsidRPr="000454A2">
              <w:rPr>
                <w:rFonts w:ascii="Arial" w:hAnsi="Arial" w:cs="Arial"/>
                <w:sz w:val="20"/>
                <w:szCs w:val="20"/>
              </w:rPr>
              <w:t>Kitchens are the leading area of origin for home structure fires</w:t>
            </w:r>
            <w:r>
              <w:rPr>
                <w:rFonts w:ascii="Arial" w:hAnsi="Arial" w:cs="Arial"/>
                <w:sz w:val="20"/>
                <w:szCs w:val="20"/>
              </w:rPr>
              <w:t>.</w:t>
            </w:r>
            <w:r w:rsidRPr="000454A2">
              <w:rPr>
                <w:rFonts w:ascii="Arial" w:hAnsi="Arial" w:cs="Arial"/>
                <w:sz w:val="20"/>
                <w:szCs w:val="20"/>
              </w:rPr>
              <w:t xml:space="preserve"> </w:t>
            </w:r>
          </w:p>
          <w:p w:rsidR="009A5679" w:rsidRPr="00F642E1" w:rsidRDefault="009A5679" w:rsidP="00A454A9">
            <w:pPr>
              <w:pStyle w:val="ListParagraph"/>
              <w:numPr>
                <w:ilvl w:val="0"/>
                <w:numId w:val="4"/>
              </w:numPr>
              <w:ind w:left="162" w:hanging="162"/>
              <w:rPr>
                <w:rFonts w:ascii="Arial" w:hAnsi="Arial" w:cs="Arial"/>
                <w:sz w:val="20"/>
                <w:szCs w:val="20"/>
              </w:rPr>
            </w:pPr>
            <w:r w:rsidRPr="000454A2">
              <w:rPr>
                <w:rFonts w:ascii="Arial" w:hAnsi="Arial" w:cs="Arial"/>
                <w:sz w:val="20"/>
                <w:szCs w:val="20"/>
              </w:rPr>
              <w:t xml:space="preserve">When an extinguisher </w:t>
            </w:r>
            <w:r>
              <w:rPr>
                <w:rFonts w:ascii="Arial" w:hAnsi="Arial" w:cs="Arial"/>
                <w:sz w:val="20"/>
                <w:szCs w:val="20"/>
              </w:rPr>
              <w:t>is</w:t>
            </w:r>
            <w:r w:rsidRPr="000454A2">
              <w:rPr>
                <w:rFonts w:ascii="Arial" w:hAnsi="Arial" w:cs="Arial"/>
                <w:sz w:val="20"/>
                <w:szCs w:val="20"/>
              </w:rPr>
              <w:t xml:space="preserve"> used, it put</w:t>
            </w:r>
            <w:r>
              <w:rPr>
                <w:rFonts w:ascii="Arial" w:hAnsi="Arial" w:cs="Arial"/>
                <w:sz w:val="20"/>
                <w:szCs w:val="20"/>
              </w:rPr>
              <w:t>s</w:t>
            </w:r>
            <w:r w:rsidRPr="000454A2">
              <w:rPr>
                <w:rFonts w:ascii="Arial" w:hAnsi="Arial" w:cs="Arial"/>
                <w:sz w:val="20"/>
                <w:szCs w:val="20"/>
              </w:rPr>
              <w:t xml:space="preserve"> out the fire completely in half of</w:t>
            </w:r>
            <w:r>
              <w:rPr>
                <w:rFonts w:ascii="Arial" w:hAnsi="Arial" w:cs="Arial"/>
                <w:sz w:val="20"/>
                <w:szCs w:val="20"/>
              </w:rPr>
              <w:t xml:space="preserve"> </w:t>
            </w:r>
            <w:r w:rsidRPr="000454A2">
              <w:rPr>
                <w:rFonts w:ascii="Arial" w:hAnsi="Arial" w:cs="Arial"/>
                <w:sz w:val="20"/>
                <w:szCs w:val="20"/>
              </w:rPr>
              <w:t>the cases and minimize</w:t>
            </w:r>
            <w:r>
              <w:rPr>
                <w:rFonts w:ascii="Arial" w:hAnsi="Arial" w:cs="Arial"/>
                <w:sz w:val="20"/>
                <w:szCs w:val="20"/>
              </w:rPr>
              <w:t>s</w:t>
            </w:r>
            <w:r w:rsidRPr="000454A2">
              <w:rPr>
                <w:rFonts w:ascii="Arial" w:hAnsi="Arial" w:cs="Arial"/>
                <w:sz w:val="20"/>
                <w:szCs w:val="20"/>
              </w:rPr>
              <w:t xml:space="preserve"> the fire in almost one-quarter of the incidents.</w:t>
            </w:r>
          </w:p>
        </w:tc>
        <w:tc>
          <w:tcPr>
            <w:tcW w:w="7560" w:type="dxa"/>
          </w:tcPr>
          <w:p w:rsidR="009A5679" w:rsidRPr="007134FF" w:rsidRDefault="009A5679" w:rsidP="00A454A9">
            <w:pPr>
              <w:spacing w:before="60"/>
              <w:jc w:val="left"/>
              <w:rPr>
                <w:rFonts w:ascii="Arial" w:hAnsi="Arial" w:cs="Arial"/>
                <w:b/>
                <w:sz w:val="20"/>
                <w:szCs w:val="20"/>
              </w:rPr>
            </w:pPr>
            <w:r>
              <w:rPr>
                <w:rFonts w:ascii="Arial" w:hAnsi="Arial" w:cs="Arial"/>
                <w:b/>
                <w:sz w:val="20"/>
                <w:szCs w:val="20"/>
              </w:rPr>
              <w:t>For All:</w:t>
            </w:r>
          </w:p>
          <w:p w:rsidR="009A5679" w:rsidRDefault="009A5679" w:rsidP="00A454A9">
            <w:pPr>
              <w:pStyle w:val="ListParagraph"/>
              <w:numPr>
                <w:ilvl w:val="0"/>
                <w:numId w:val="4"/>
              </w:numPr>
              <w:ind w:left="162" w:hanging="162"/>
              <w:rPr>
                <w:rFonts w:ascii="Arial" w:hAnsi="Arial" w:cs="Arial"/>
                <w:sz w:val="20"/>
                <w:szCs w:val="20"/>
              </w:rPr>
            </w:pPr>
            <w:r>
              <w:rPr>
                <w:rFonts w:ascii="Arial" w:hAnsi="Arial" w:cs="Arial"/>
                <w:sz w:val="20"/>
                <w:szCs w:val="20"/>
              </w:rPr>
              <w:t>Installation of fire extinguishers may lower cost of your insurance.</w:t>
            </w:r>
          </w:p>
          <w:p w:rsidR="009A5679" w:rsidRPr="001204DA" w:rsidRDefault="009A5679" w:rsidP="00A454A9">
            <w:pPr>
              <w:pStyle w:val="ListParagraph"/>
              <w:numPr>
                <w:ilvl w:val="0"/>
                <w:numId w:val="4"/>
              </w:numPr>
              <w:ind w:left="162" w:hanging="162"/>
              <w:rPr>
                <w:rFonts w:ascii="Arial" w:hAnsi="Arial" w:cs="Arial"/>
                <w:sz w:val="20"/>
                <w:szCs w:val="20"/>
              </w:rPr>
            </w:pPr>
            <w:r>
              <w:rPr>
                <w:rFonts w:ascii="Arial" w:hAnsi="Arial" w:cs="Arial"/>
                <w:sz w:val="20"/>
                <w:szCs w:val="20"/>
              </w:rPr>
              <w:t>Consider installation of stove top/kitchen range hood fire suppression system, available for around $50. F</w:t>
            </w:r>
            <w:r w:rsidR="004A327D">
              <w:rPr>
                <w:rFonts w:ascii="Arial" w:hAnsi="Arial" w:cs="Arial"/>
                <w:sz w:val="20"/>
                <w:szCs w:val="20"/>
              </w:rPr>
              <w:t>ind f</w:t>
            </w:r>
            <w:r>
              <w:rPr>
                <w:rFonts w:ascii="Arial" w:hAnsi="Arial" w:cs="Arial"/>
                <w:sz w:val="20"/>
                <w:szCs w:val="20"/>
              </w:rPr>
              <w:t xml:space="preserve">ire suppressor suppliers </w:t>
            </w:r>
            <w:hyperlink r:id="rId69" w:history="1">
              <w:r w:rsidR="004A327D">
                <w:rPr>
                  <w:rStyle w:val="Hyperlink"/>
                  <w:rFonts w:ascii="Arial" w:hAnsi="Arial" w:cs="Arial"/>
                  <w:sz w:val="20"/>
                  <w:szCs w:val="20"/>
                </w:rPr>
                <w:t>here</w:t>
              </w:r>
            </w:hyperlink>
            <w:r w:rsidR="008D6537">
              <w:rPr>
                <w:rStyle w:val="Hyperlink"/>
                <w:rFonts w:ascii="Arial" w:hAnsi="Arial" w:cs="Arial"/>
                <w:sz w:val="20"/>
                <w:szCs w:val="20"/>
              </w:rPr>
              <w:t>.</w:t>
            </w:r>
            <w:r w:rsidR="00092417">
              <w:rPr>
                <w:rFonts w:ascii="Arial" w:hAnsi="Arial" w:cs="Arial"/>
                <w:sz w:val="20"/>
                <w:szCs w:val="20"/>
              </w:rPr>
              <w:t xml:space="preserve"> </w:t>
            </w:r>
          </w:p>
          <w:p w:rsidR="001204DA" w:rsidRPr="001204DA" w:rsidRDefault="001204DA" w:rsidP="00A454A9">
            <w:pPr>
              <w:rPr>
                <w:rFonts w:ascii="Arial" w:hAnsi="Arial" w:cs="Arial"/>
                <w:b/>
                <w:sz w:val="20"/>
                <w:szCs w:val="20"/>
              </w:rPr>
            </w:pPr>
            <w:r w:rsidRPr="001204DA">
              <w:rPr>
                <w:rFonts w:ascii="Arial" w:hAnsi="Arial" w:cs="Arial"/>
                <w:b/>
                <w:sz w:val="20"/>
                <w:szCs w:val="20"/>
              </w:rPr>
              <w:t>For Maintenance:</w:t>
            </w:r>
          </w:p>
          <w:p w:rsidR="001204DA" w:rsidRPr="007D5735" w:rsidRDefault="001204DA" w:rsidP="00A454A9">
            <w:pPr>
              <w:pStyle w:val="ListParagraph"/>
              <w:numPr>
                <w:ilvl w:val="0"/>
                <w:numId w:val="4"/>
              </w:numPr>
              <w:ind w:left="162" w:hanging="162"/>
              <w:rPr>
                <w:rFonts w:ascii="Arial" w:hAnsi="Arial" w:cs="Arial"/>
                <w:sz w:val="20"/>
                <w:szCs w:val="20"/>
              </w:rPr>
            </w:pPr>
            <w:r>
              <w:rPr>
                <w:rFonts w:ascii="Arial" w:hAnsi="Arial" w:cs="Arial"/>
                <w:sz w:val="20"/>
                <w:szCs w:val="20"/>
              </w:rPr>
              <w:t>Inspect fire extinguishers regularly</w:t>
            </w:r>
            <w:r w:rsidR="00037BD6">
              <w:rPr>
                <w:rFonts w:ascii="Arial" w:hAnsi="Arial" w:cs="Arial"/>
                <w:sz w:val="20"/>
                <w:szCs w:val="20"/>
              </w:rPr>
              <w:t xml:space="preserve">. Requirements may vary by your jurisdiction. For good tips on maintenance and testing of portable fire extinguishers, look </w:t>
            </w:r>
            <w:hyperlink r:id="rId70" w:history="1">
              <w:r w:rsidR="00037BD6" w:rsidRPr="00037BD6">
                <w:rPr>
                  <w:rStyle w:val="Hyperlink"/>
                  <w:rFonts w:ascii="Arial" w:hAnsi="Arial" w:cs="Arial"/>
                  <w:sz w:val="20"/>
                  <w:szCs w:val="20"/>
                </w:rPr>
                <w:t>here</w:t>
              </w:r>
            </w:hyperlink>
            <w:r w:rsidR="008D6537">
              <w:rPr>
                <w:rStyle w:val="Hyperlink"/>
                <w:rFonts w:ascii="Arial" w:hAnsi="Arial" w:cs="Arial"/>
                <w:sz w:val="20"/>
                <w:szCs w:val="20"/>
              </w:rPr>
              <w:t>.</w:t>
            </w:r>
            <w:r w:rsidR="00092417">
              <w:rPr>
                <w:rFonts w:ascii="Arial" w:hAnsi="Arial" w:cs="Arial"/>
                <w:sz w:val="20"/>
                <w:szCs w:val="20"/>
              </w:rPr>
              <w:t xml:space="preserve"> </w:t>
            </w:r>
          </w:p>
          <w:p w:rsidR="001204DA" w:rsidRPr="00F642E1" w:rsidRDefault="001204DA" w:rsidP="00A454A9">
            <w:pPr>
              <w:pStyle w:val="ListParagraph"/>
              <w:ind w:left="162"/>
              <w:rPr>
                <w:rFonts w:ascii="Arial" w:hAnsi="Arial" w:cs="Arial"/>
                <w:sz w:val="20"/>
                <w:szCs w:val="20"/>
              </w:rPr>
            </w:pPr>
          </w:p>
        </w:tc>
      </w:tr>
      <w:tr w:rsidR="009A5679" w:rsidRPr="00F45CB9" w:rsidTr="00A454A9">
        <w:trPr>
          <w:gridAfter w:val="1"/>
          <w:wAfter w:w="23" w:type="dxa"/>
          <w:cantSplit/>
          <w:trHeight w:val="98"/>
        </w:trPr>
        <w:tc>
          <w:tcPr>
            <w:tcW w:w="1170" w:type="dxa"/>
            <w:shd w:val="clear" w:color="auto" w:fill="FFFFAB"/>
            <w:vAlign w:val="center"/>
          </w:tcPr>
          <w:p w:rsidR="009A5679" w:rsidRPr="00BB0214" w:rsidRDefault="009A5679" w:rsidP="00A454A9">
            <w:pPr>
              <w:spacing w:before="0" w:line="240" w:lineRule="auto"/>
              <w:jc w:val="center"/>
              <w:rPr>
                <w:rFonts w:ascii="Arial" w:hAnsi="Arial" w:cs="Arial"/>
                <w:b/>
                <w:sz w:val="18"/>
                <w:szCs w:val="18"/>
              </w:rPr>
            </w:pPr>
            <w:r>
              <w:rPr>
                <w:rFonts w:ascii="Arial" w:hAnsi="Arial" w:cs="Arial"/>
                <w:b/>
                <w:sz w:val="18"/>
                <w:szCs w:val="18"/>
              </w:rPr>
              <w:t xml:space="preserve">3.4 </w:t>
            </w:r>
            <w:r w:rsidRPr="00BB0214">
              <w:rPr>
                <w:rFonts w:ascii="Arial" w:hAnsi="Arial" w:cs="Arial"/>
                <w:b/>
                <w:sz w:val="18"/>
                <w:szCs w:val="18"/>
              </w:rPr>
              <w:t xml:space="preserve">Fire </w:t>
            </w:r>
            <w:proofErr w:type="spellStart"/>
            <w:r w:rsidRPr="00BB0214">
              <w:rPr>
                <w:rFonts w:ascii="Arial" w:hAnsi="Arial" w:cs="Arial"/>
                <w:b/>
                <w:sz w:val="18"/>
                <w:szCs w:val="18"/>
              </w:rPr>
              <w:t>Extin-guisher</w:t>
            </w:r>
            <w:proofErr w:type="spellEnd"/>
            <w:r w:rsidR="00092417">
              <w:rPr>
                <w:rFonts w:ascii="Arial" w:hAnsi="Arial" w:cs="Arial"/>
                <w:b/>
                <w:sz w:val="18"/>
                <w:szCs w:val="18"/>
              </w:rPr>
              <w:t xml:space="preserve"> </w:t>
            </w:r>
            <w:r w:rsidRPr="00BB0214">
              <w:rPr>
                <w:rFonts w:ascii="Arial" w:hAnsi="Arial" w:cs="Arial"/>
                <w:b/>
                <w:sz w:val="18"/>
                <w:szCs w:val="18"/>
              </w:rPr>
              <w:t>Stretch</w:t>
            </w:r>
          </w:p>
        </w:tc>
        <w:tc>
          <w:tcPr>
            <w:tcW w:w="5400" w:type="dxa"/>
            <w:shd w:val="clear" w:color="auto" w:fill="auto"/>
          </w:tcPr>
          <w:p w:rsidR="009A5679" w:rsidRPr="00CC07AA" w:rsidRDefault="00E2366F" w:rsidP="00A454A9">
            <w:pPr>
              <w:pStyle w:val="NoSpacing"/>
              <w:numPr>
                <w:ilvl w:val="0"/>
                <w:numId w:val="71"/>
              </w:numPr>
              <w:ind w:left="180" w:hanging="180"/>
              <w:jc w:val="left"/>
              <w:rPr>
                <w:rFonts w:ascii="Arial" w:hAnsi="Arial" w:cs="Arial"/>
                <w:w w:val="110"/>
                <w:sz w:val="20"/>
                <w:szCs w:val="20"/>
              </w:rPr>
            </w:pPr>
            <w:r w:rsidRPr="002B078B">
              <w:rPr>
                <w:rFonts w:ascii="Arial" w:hAnsi="Arial" w:cs="Arial"/>
                <w:w w:val="110"/>
                <w:sz w:val="20"/>
                <w:szCs w:val="20"/>
              </w:rPr>
              <w:t>T</w:t>
            </w:r>
            <w:r w:rsidR="009A5679" w:rsidRPr="002B078B">
              <w:rPr>
                <w:rFonts w:ascii="Arial" w:hAnsi="Arial" w:cs="Arial"/>
                <w:w w:val="110"/>
                <w:sz w:val="20"/>
                <w:szCs w:val="20"/>
              </w:rPr>
              <w:t>he dwelling shall have an automatic fire sprinkler system that complies with the applicable locally adopted fire code</w:t>
            </w:r>
            <w:r w:rsidRPr="002B078B">
              <w:rPr>
                <w:rFonts w:ascii="Arial" w:hAnsi="Arial" w:cs="Arial"/>
                <w:w w:val="110"/>
                <w:sz w:val="20"/>
                <w:szCs w:val="20"/>
              </w:rPr>
              <w:t>. I</w:t>
            </w:r>
            <w:r w:rsidR="009A5679" w:rsidRPr="002B078B">
              <w:rPr>
                <w:rFonts w:ascii="Arial" w:hAnsi="Arial" w:cs="Arial"/>
                <w:w w:val="110"/>
                <w:sz w:val="20"/>
                <w:szCs w:val="20"/>
              </w:rPr>
              <w:t>n the absence of local requirements either the International Fire Code© or the National Fire Protection Association Standard 1 shall be followed.</w:t>
            </w:r>
            <w:r w:rsidR="009A5679" w:rsidRPr="00CC07AA">
              <w:rPr>
                <w:rFonts w:ascii="Arial" w:hAnsi="Arial" w:cs="Arial"/>
                <w:w w:val="110"/>
                <w:sz w:val="20"/>
                <w:szCs w:val="20"/>
              </w:rPr>
              <w:t xml:space="preserve"> </w:t>
            </w:r>
          </w:p>
        </w:tc>
        <w:tc>
          <w:tcPr>
            <w:tcW w:w="827" w:type="dxa"/>
            <w:shd w:val="clear" w:color="auto" w:fill="auto"/>
            <w:vAlign w:val="center"/>
          </w:tcPr>
          <w:p w:rsidR="009A5679" w:rsidRPr="00F642E1" w:rsidRDefault="009A5679" w:rsidP="00A454A9">
            <w:pPr>
              <w:spacing w:before="0" w:line="240" w:lineRule="auto"/>
              <w:jc w:val="center"/>
              <w:rPr>
                <w:rFonts w:ascii="Arial" w:hAnsi="Arial" w:cs="Arial"/>
                <w:sz w:val="20"/>
                <w:szCs w:val="20"/>
              </w:rPr>
            </w:pPr>
            <w:r w:rsidRPr="005D054E">
              <w:rPr>
                <w:noProof/>
                <w:sz w:val="18"/>
              </w:rPr>
              <w:drawing>
                <wp:inline distT="0" distB="0" distL="0" distR="0" wp14:anchorId="26913FFB" wp14:editId="2D5037DB">
                  <wp:extent cx="328600" cy="299057"/>
                  <wp:effectExtent l="0" t="0" r="0" b="6350"/>
                  <wp:docPr id="61" name="Picture 61"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797BA4D2" wp14:editId="176F0B72">
                  <wp:extent cx="299677" cy="285930"/>
                  <wp:effectExtent l="0" t="0" r="5715" b="0"/>
                  <wp:docPr id="63" name="Picture 63"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9A5679" w:rsidRDefault="004A327D" w:rsidP="00A454A9">
            <w:pPr>
              <w:pStyle w:val="ListParagraph"/>
              <w:numPr>
                <w:ilvl w:val="0"/>
                <w:numId w:val="4"/>
              </w:numPr>
              <w:ind w:left="162" w:hanging="162"/>
              <w:rPr>
                <w:rFonts w:ascii="Arial" w:hAnsi="Arial" w:cs="Arial"/>
                <w:sz w:val="20"/>
                <w:szCs w:val="20"/>
              </w:rPr>
            </w:pPr>
            <w:r>
              <w:rPr>
                <w:rFonts w:ascii="Arial" w:hAnsi="Arial" w:cs="Arial"/>
                <w:sz w:val="20"/>
                <w:szCs w:val="20"/>
              </w:rPr>
              <w:t>A</w:t>
            </w:r>
            <w:r w:rsidRPr="00B8771F">
              <w:rPr>
                <w:rFonts w:ascii="Arial" w:hAnsi="Arial" w:cs="Arial"/>
                <w:sz w:val="20"/>
                <w:szCs w:val="20"/>
              </w:rPr>
              <w:t xml:space="preserve"> fire sp</w:t>
            </w:r>
            <w:r>
              <w:rPr>
                <w:rFonts w:ascii="Arial" w:hAnsi="Arial" w:cs="Arial"/>
                <w:sz w:val="20"/>
                <w:szCs w:val="20"/>
              </w:rPr>
              <w:t>rinkler system’s main value</w:t>
            </w:r>
            <w:r w:rsidRPr="00B8771F">
              <w:rPr>
                <w:rFonts w:ascii="Arial" w:hAnsi="Arial" w:cs="Arial"/>
                <w:sz w:val="20"/>
                <w:szCs w:val="20"/>
              </w:rPr>
              <w:t xml:space="preserve"> </w:t>
            </w:r>
            <w:r>
              <w:rPr>
                <w:rFonts w:ascii="Arial" w:hAnsi="Arial" w:cs="Arial"/>
                <w:sz w:val="20"/>
                <w:szCs w:val="20"/>
              </w:rPr>
              <w:t xml:space="preserve">is its </w:t>
            </w:r>
            <w:r w:rsidR="009A5679" w:rsidRPr="00B8771F">
              <w:rPr>
                <w:rFonts w:ascii="Arial" w:hAnsi="Arial" w:cs="Arial"/>
                <w:sz w:val="20"/>
                <w:szCs w:val="20"/>
              </w:rPr>
              <w:t xml:space="preserve">ability </w:t>
            </w:r>
            <w:proofErr w:type="gramStart"/>
            <w:r w:rsidR="009A5679" w:rsidRPr="00B8771F">
              <w:rPr>
                <w:rFonts w:ascii="Arial" w:hAnsi="Arial" w:cs="Arial"/>
                <w:sz w:val="20"/>
                <w:szCs w:val="20"/>
              </w:rPr>
              <w:t>to quickly suppress</w:t>
            </w:r>
            <w:proofErr w:type="gramEnd"/>
            <w:r w:rsidR="009A5679" w:rsidRPr="00B8771F">
              <w:rPr>
                <w:rFonts w:ascii="Arial" w:hAnsi="Arial" w:cs="Arial"/>
                <w:sz w:val="20"/>
                <w:szCs w:val="20"/>
              </w:rPr>
              <w:t xml:space="preserve"> a fire while it’s still sm</w:t>
            </w:r>
            <w:r>
              <w:rPr>
                <w:rFonts w:ascii="Arial" w:hAnsi="Arial" w:cs="Arial"/>
                <w:sz w:val="20"/>
                <w:szCs w:val="20"/>
              </w:rPr>
              <w:t>all</w:t>
            </w:r>
            <w:r w:rsidR="009A5679">
              <w:rPr>
                <w:rFonts w:ascii="Arial" w:hAnsi="Arial" w:cs="Arial"/>
                <w:sz w:val="20"/>
                <w:szCs w:val="20"/>
              </w:rPr>
              <w:t>.</w:t>
            </w:r>
          </w:p>
          <w:p w:rsidR="009A5679" w:rsidRPr="00B8771F" w:rsidRDefault="009A5679" w:rsidP="00A454A9">
            <w:pPr>
              <w:pStyle w:val="ListParagraph"/>
              <w:numPr>
                <w:ilvl w:val="0"/>
                <w:numId w:val="4"/>
              </w:numPr>
              <w:ind w:left="162" w:hanging="162"/>
              <w:rPr>
                <w:rFonts w:ascii="Arial" w:hAnsi="Arial" w:cs="Arial"/>
                <w:sz w:val="20"/>
                <w:szCs w:val="20"/>
              </w:rPr>
            </w:pPr>
            <w:r w:rsidRPr="00B8771F">
              <w:rPr>
                <w:rFonts w:ascii="Arial" w:hAnsi="Arial" w:cs="Arial"/>
                <w:sz w:val="20"/>
                <w:szCs w:val="20"/>
              </w:rPr>
              <w:t xml:space="preserve">Sprinklers can increase time to escape a burning home before </w:t>
            </w:r>
            <w:proofErr w:type="gramStart"/>
            <w:r w:rsidRPr="00B8771F">
              <w:rPr>
                <w:rFonts w:ascii="Arial" w:hAnsi="Arial" w:cs="Arial"/>
                <w:sz w:val="20"/>
                <w:szCs w:val="20"/>
              </w:rPr>
              <w:t>being overcome</w:t>
            </w:r>
            <w:proofErr w:type="gramEnd"/>
            <w:r w:rsidRPr="00B8771F">
              <w:rPr>
                <w:rFonts w:ascii="Arial" w:hAnsi="Arial" w:cs="Arial"/>
                <w:sz w:val="20"/>
                <w:szCs w:val="20"/>
              </w:rPr>
              <w:t xml:space="preserve"> by smoke inhalation. Children and the elderly are especially vulnerable under such circumstances.</w:t>
            </w:r>
            <w:r w:rsidR="00092417">
              <w:rPr>
                <w:rFonts w:ascii="Arial" w:hAnsi="Arial" w:cs="Arial"/>
                <w:sz w:val="20"/>
                <w:szCs w:val="20"/>
              </w:rPr>
              <w:t xml:space="preserve"> </w:t>
            </w:r>
          </w:p>
          <w:p w:rsidR="009A5679" w:rsidRPr="00B8771F" w:rsidRDefault="009A5679" w:rsidP="00A454A9">
            <w:pPr>
              <w:pStyle w:val="ListParagraph"/>
              <w:numPr>
                <w:ilvl w:val="0"/>
                <w:numId w:val="4"/>
              </w:numPr>
              <w:ind w:left="162" w:hanging="162"/>
              <w:rPr>
                <w:rFonts w:ascii="Arial" w:hAnsi="Arial" w:cs="Arial"/>
                <w:sz w:val="20"/>
                <w:szCs w:val="20"/>
              </w:rPr>
            </w:pPr>
            <w:r w:rsidRPr="00B8771F">
              <w:rPr>
                <w:rFonts w:ascii="Arial" w:hAnsi="Arial" w:cs="Arial"/>
                <w:sz w:val="20"/>
                <w:szCs w:val="20"/>
              </w:rPr>
              <w:t>Sprinklers can decrease the likelihood of serious injury to occupants or rescue workers.</w:t>
            </w:r>
          </w:p>
          <w:p w:rsidR="009A5679" w:rsidRPr="00F642E1" w:rsidRDefault="009A5679" w:rsidP="00A454A9">
            <w:pPr>
              <w:pStyle w:val="ListParagraph"/>
              <w:numPr>
                <w:ilvl w:val="0"/>
                <w:numId w:val="4"/>
              </w:numPr>
              <w:ind w:left="162" w:hanging="162"/>
              <w:rPr>
                <w:rFonts w:ascii="Arial" w:hAnsi="Arial" w:cs="Arial"/>
                <w:sz w:val="20"/>
                <w:szCs w:val="20"/>
              </w:rPr>
            </w:pPr>
            <w:r w:rsidRPr="00B8771F">
              <w:rPr>
                <w:rFonts w:ascii="Arial" w:hAnsi="Arial" w:cs="Arial"/>
                <w:sz w:val="20"/>
                <w:szCs w:val="20"/>
              </w:rPr>
              <w:t xml:space="preserve">With residential fire sprinklers installed, the fire </w:t>
            </w:r>
            <w:proofErr w:type="gramStart"/>
            <w:r w:rsidRPr="00B8771F">
              <w:rPr>
                <w:rFonts w:ascii="Arial" w:hAnsi="Arial" w:cs="Arial"/>
                <w:sz w:val="20"/>
                <w:szCs w:val="20"/>
              </w:rPr>
              <w:t>can be extinguished or managed early on,</w:t>
            </w:r>
            <w:proofErr w:type="gramEnd"/>
            <w:r w:rsidRPr="00B8771F">
              <w:rPr>
                <w:rFonts w:ascii="Arial" w:hAnsi="Arial" w:cs="Arial"/>
                <w:sz w:val="20"/>
                <w:szCs w:val="20"/>
              </w:rPr>
              <w:t xml:space="preserve"> preventing flashover and the need for firefighters to place themselves at risk. </w:t>
            </w:r>
          </w:p>
        </w:tc>
        <w:tc>
          <w:tcPr>
            <w:tcW w:w="7560" w:type="dxa"/>
          </w:tcPr>
          <w:p w:rsidR="009A5679" w:rsidRPr="00B7738E" w:rsidRDefault="009A5679" w:rsidP="00A454A9">
            <w:pPr>
              <w:rPr>
                <w:rFonts w:ascii="Arial" w:hAnsi="Arial" w:cs="Arial"/>
                <w:sz w:val="20"/>
                <w:szCs w:val="20"/>
              </w:rPr>
            </w:pPr>
            <w:r>
              <w:rPr>
                <w:rFonts w:ascii="Arial" w:hAnsi="Arial" w:cs="Arial"/>
                <w:b/>
                <w:sz w:val="20"/>
                <w:szCs w:val="20"/>
              </w:rPr>
              <w:t>For Developers and Maintenance:</w:t>
            </w:r>
          </w:p>
          <w:p w:rsidR="009A5679" w:rsidRDefault="009A5679" w:rsidP="00A454A9">
            <w:pPr>
              <w:pStyle w:val="ListParagraph"/>
              <w:numPr>
                <w:ilvl w:val="0"/>
                <w:numId w:val="4"/>
              </w:numPr>
              <w:ind w:left="162" w:hanging="162"/>
              <w:rPr>
                <w:rFonts w:ascii="Arial" w:hAnsi="Arial" w:cs="Arial"/>
                <w:sz w:val="20"/>
                <w:szCs w:val="20"/>
              </w:rPr>
            </w:pPr>
            <w:r>
              <w:rPr>
                <w:rFonts w:ascii="Arial" w:hAnsi="Arial" w:cs="Arial"/>
                <w:sz w:val="20"/>
                <w:szCs w:val="20"/>
              </w:rPr>
              <w:t>Installation of sprinklers may lower cost of your insurance.</w:t>
            </w:r>
          </w:p>
          <w:p w:rsidR="009A5679" w:rsidRDefault="009A5679" w:rsidP="00A454A9">
            <w:pPr>
              <w:pStyle w:val="ListParagraph"/>
              <w:numPr>
                <w:ilvl w:val="0"/>
                <w:numId w:val="4"/>
              </w:numPr>
              <w:ind w:left="162" w:hanging="162"/>
              <w:rPr>
                <w:rFonts w:ascii="Arial" w:hAnsi="Arial" w:cs="Arial"/>
                <w:sz w:val="20"/>
                <w:szCs w:val="20"/>
              </w:rPr>
            </w:pPr>
            <w:r>
              <w:rPr>
                <w:rFonts w:ascii="Arial" w:hAnsi="Arial" w:cs="Arial"/>
                <w:sz w:val="20"/>
                <w:szCs w:val="20"/>
              </w:rPr>
              <w:t>Sprinklers may be required in new construction or substantial rehab in some jurisdictions.</w:t>
            </w:r>
          </w:p>
          <w:p w:rsidR="007D5735" w:rsidRPr="007D5735" w:rsidRDefault="009A5679" w:rsidP="00A454A9">
            <w:pPr>
              <w:pStyle w:val="ListParagraph"/>
              <w:numPr>
                <w:ilvl w:val="0"/>
                <w:numId w:val="4"/>
              </w:numPr>
              <w:ind w:left="162" w:hanging="162"/>
              <w:rPr>
                <w:rFonts w:ascii="Arial" w:hAnsi="Arial" w:cs="Arial"/>
                <w:sz w:val="20"/>
                <w:szCs w:val="20"/>
              </w:rPr>
            </w:pPr>
            <w:r w:rsidRPr="007D5735">
              <w:rPr>
                <w:rFonts w:ascii="Arial" w:hAnsi="Arial" w:cs="Arial"/>
                <w:sz w:val="20"/>
                <w:szCs w:val="20"/>
              </w:rPr>
              <w:t>For NFPA resources, see</w:t>
            </w:r>
            <w:r w:rsidR="007D5735" w:rsidRPr="007D5735">
              <w:rPr>
                <w:rFonts w:ascii="Arial" w:hAnsi="Arial" w:cs="Arial"/>
                <w:sz w:val="20"/>
                <w:szCs w:val="20"/>
              </w:rPr>
              <w:t xml:space="preserve"> </w:t>
            </w:r>
            <w:hyperlink r:id="rId71" w:history="1">
              <w:r w:rsidR="007D5735" w:rsidRPr="007D5735">
                <w:rPr>
                  <w:rStyle w:val="Hyperlink"/>
                  <w:rFonts w:ascii="Arial" w:hAnsi="Arial" w:cs="Arial"/>
                  <w:sz w:val="20"/>
                  <w:szCs w:val="20"/>
                </w:rPr>
                <w:t>here</w:t>
              </w:r>
            </w:hyperlink>
            <w:r w:rsidR="008D6537">
              <w:rPr>
                <w:rStyle w:val="Hyperlink"/>
                <w:rFonts w:ascii="Arial" w:hAnsi="Arial" w:cs="Arial"/>
                <w:sz w:val="20"/>
                <w:szCs w:val="20"/>
              </w:rPr>
              <w:t>.</w:t>
            </w:r>
            <w:r>
              <w:t xml:space="preserve"> </w:t>
            </w:r>
          </w:p>
          <w:p w:rsidR="001204DA" w:rsidRDefault="009A5679" w:rsidP="00A454A9">
            <w:pPr>
              <w:pStyle w:val="ListParagraph"/>
              <w:numPr>
                <w:ilvl w:val="0"/>
                <w:numId w:val="4"/>
              </w:numPr>
              <w:ind w:left="162" w:hanging="162"/>
              <w:rPr>
                <w:rFonts w:ascii="Arial" w:hAnsi="Arial" w:cs="Arial"/>
                <w:sz w:val="20"/>
                <w:szCs w:val="20"/>
              </w:rPr>
            </w:pPr>
            <w:r w:rsidRPr="007D5735">
              <w:rPr>
                <w:rFonts w:ascii="Arial" w:hAnsi="Arial" w:cs="Arial"/>
                <w:sz w:val="20"/>
                <w:szCs w:val="20"/>
              </w:rPr>
              <w:t xml:space="preserve">For information on home fire sprinklers, see the </w:t>
            </w:r>
            <w:r w:rsidR="008D6537">
              <w:rPr>
                <w:rFonts w:ascii="Arial" w:hAnsi="Arial" w:cs="Arial"/>
                <w:sz w:val="20"/>
                <w:szCs w:val="20"/>
              </w:rPr>
              <w:t>H</w:t>
            </w:r>
            <w:r w:rsidRPr="007D5735">
              <w:rPr>
                <w:rFonts w:ascii="Arial" w:hAnsi="Arial" w:cs="Arial"/>
                <w:sz w:val="20"/>
                <w:szCs w:val="20"/>
              </w:rPr>
              <w:t xml:space="preserve">ome </w:t>
            </w:r>
            <w:r w:rsidR="008D6537">
              <w:rPr>
                <w:rFonts w:ascii="Arial" w:hAnsi="Arial" w:cs="Arial"/>
                <w:sz w:val="20"/>
                <w:szCs w:val="20"/>
              </w:rPr>
              <w:t>F</w:t>
            </w:r>
            <w:r w:rsidRPr="007D5735">
              <w:rPr>
                <w:rFonts w:ascii="Arial" w:hAnsi="Arial" w:cs="Arial"/>
                <w:sz w:val="20"/>
                <w:szCs w:val="20"/>
              </w:rPr>
              <w:t xml:space="preserve">ire </w:t>
            </w:r>
            <w:r w:rsidR="008D6537">
              <w:rPr>
                <w:rFonts w:ascii="Arial" w:hAnsi="Arial" w:cs="Arial"/>
                <w:sz w:val="20"/>
                <w:szCs w:val="20"/>
              </w:rPr>
              <w:t>Sprinkler</w:t>
            </w:r>
            <w:r w:rsidRPr="007D5735">
              <w:rPr>
                <w:rFonts w:ascii="Arial" w:hAnsi="Arial" w:cs="Arial"/>
                <w:sz w:val="20"/>
                <w:szCs w:val="20"/>
              </w:rPr>
              <w:t xml:space="preserve"> </w:t>
            </w:r>
            <w:r w:rsidR="008D6537">
              <w:rPr>
                <w:rFonts w:ascii="Arial" w:hAnsi="Arial" w:cs="Arial"/>
                <w:sz w:val="20"/>
                <w:szCs w:val="20"/>
              </w:rPr>
              <w:t>C</w:t>
            </w:r>
            <w:r w:rsidRPr="007D5735">
              <w:rPr>
                <w:rFonts w:ascii="Arial" w:hAnsi="Arial" w:cs="Arial"/>
                <w:sz w:val="20"/>
                <w:szCs w:val="20"/>
              </w:rPr>
              <w:t>oalition</w:t>
            </w:r>
            <w:r w:rsidR="007D5735">
              <w:rPr>
                <w:rFonts w:ascii="Arial" w:hAnsi="Arial" w:cs="Arial"/>
                <w:sz w:val="20"/>
                <w:szCs w:val="20"/>
              </w:rPr>
              <w:t xml:space="preserve"> </w:t>
            </w:r>
            <w:hyperlink r:id="rId72" w:history="1">
              <w:r w:rsidR="007D5735" w:rsidRPr="007D5735">
                <w:rPr>
                  <w:rStyle w:val="Hyperlink"/>
                  <w:rFonts w:ascii="Arial" w:hAnsi="Arial" w:cs="Arial"/>
                  <w:sz w:val="20"/>
                  <w:szCs w:val="20"/>
                </w:rPr>
                <w:t>here</w:t>
              </w:r>
            </w:hyperlink>
            <w:r w:rsidR="008D6537">
              <w:rPr>
                <w:rStyle w:val="Hyperlink"/>
                <w:rFonts w:ascii="Arial" w:hAnsi="Arial" w:cs="Arial"/>
                <w:sz w:val="20"/>
                <w:szCs w:val="20"/>
              </w:rPr>
              <w:t>.</w:t>
            </w:r>
          </w:p>
          <w:p w:rsidR="009A5679" w:rsidRPr="00F642E1" w:rsidRDefault="009A5679" w:rsidP="00A454A9">
            <w:pPr>
              <w:pStyle w:val="ListParagraph"/>
              <w:ind w:left="162"/>
              <w:rPr>
                <w:rFonts w:ascii="Arial" w:hAnsi="Arial" w:cs="Arial"/>
                <w:sz w:val="20"/>
                <w:szCs w:val="20"/>
              </w:rPr>
            </w:pPr>
          </w:p>
        </w:tc>
      </w:tr>
      <w:tr w:rsidR="009A5679" w:rsidRPr="00F45CB9" w:rsidTr="00A454A9">
        <w:trPr>
          <w:gridAfter w:val="1"/>
          <w:wAfter w:w="23" w:type="dxa"/>
          <w:cantSplit/>
          <w:trHeight w:val="98"/>
        </w:trPr>
        <w:tc>
          <w:tcPr>
            <w:tcW w:w="1170" w:type="dxa"/>
            <w:shd w:val="clear" w:color="auto" w:fill="FDDFE4"/>
            <w:vAlign w:val="center"/>
          </w:tcPr>
          <w:p w:rsidR="009A5679" w:rsidRPr="00BB0214" w:rsidRDefault="009A5679" w:rsidP="00A454A9">
            <w:pPr>
              <w:spacing w:before="0" w:line="240" w:lineRule="auto"/>
              <w:jc w:val="center"/>
              <w:rPr>
                <w:rFonts w:ascii="Arial" w:hAnsi="Arial" w:cs="Arial"/>
                <w:b/>
                <w:sz w:val="18"/>
                <w:szCs w:val="18"/>
              </w:rPr>
            </w:pPr>
            <w:r w:rsidRPr="00BB0214">
              <w:rPr>
                <w:rFonts w:ascii="Arial" w:hAnsi="Arial" w:cs="Arial"/>
                <w:b/>
                <w:sz w:val="18"/>
                <w:szCs w:val="18"/>
              </w:rPr>
              <w:t>3.5</w:t>
            </w:r>
          </w:p>
          <w:p w:rsidR="009A5679" w:rsidRPr="00BB0214" w:rsidRDefault="009A5679" w:rsidP="00A454A9">
            <w:pPr>
              <w:spacing w:before="0" w:line="240" w:lineRule="auto"/>
              <w:jc w:val="center"/>
              <w:rPr>
                <w:rFonts w:ascii="Arial" w:hAnsi="Arial" w:cs="Arial"/>
                <w:b/>
                <w:sz w:val="18"/>
                <w:szCs w:val="18"/>
              </w:rPr>
            </w:pPr>
            <w:r w:rsidRPr="00BB0214">
              <w:rPr>
                <w:rFonts w:ascii="Arial" w:hAnsi="Arial" w:cs="Arial"/>
                <w:b/>
                <w:sz w:val="18"/>
                <w:szCs w:val="18"/>
              </w:rPr>
              <w:t>Carbon Monoxide Alarm</w:t>
            </w:r>
          </w:p>
        </w:tc>
        <w:tc>
          <w:tcPr>
            <w:tcW w:w="5400" w:type="dxa"/>
            <w:shd w:val="clear" w:color="auto" w:fill="auto"/>
          </w:tcPr>
          <w:p w:rsidR="009A5679" w:rsidRPr="00CC07AA" w:rsidRDefault="009A5679"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At least one CO alarm will be outside each sleeping area and on each habitable floor.</w:t>
            </w:r>
          </w:p>
          <w:p w:rsidR="009A5679" w:rsidRPr="00CC07AA" w:rsidRDefault="009A5679"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Alternative visual notification </w:t>
            </w:r>
            <w:proofErr w:type="gramStart"/>
            <w:r w:rsidRPr="00CC07AA">
              <w:rPr>
                <w:rFonts w:ascii="Arial" w:hAnsi="Arial" w:cs="Arial"/>
                <w:w w:val="110"/>
                <w:sz w:val="20"/>
                <w:szCs w:val="20"/>
              </w:rPr>
              <w:t>shall be provided</w:t>
            </w:r>
            <w:proofErr w:type="gramEnd"/>
            <w:r w:rsidRPr="00CC07AA">
              <w:rPr>
                <w:rFonts w:ascii="Arial" w:hAnsi="Arial" w:cs="Arial"/>
                <w:w w:val="110"/>
                <w:sz w:val="20"/>
                <w:szCs w:val="20"/>
              </w:rPr>
              <w:t xml:space="preserve"> for hearing-impaired occupants.</w:t>
            </w:r>
          </w:p>
        </w:tc>
        <w:tc>
          <w:tcPr>
            <w:tcW w:w="827" w:type="dxa"/>
            <w:shd w:val="clear" w:color="auto" w:fill="auto"/>
            <w:vAlign w:val="center"/>
          </w:tcPr>
          <w:p w:rsidR="009A5679" w:rsidRPr="00F642E1" w:rsidRDefault="009A5679" w:rsidP="00A454A9">
            <w:pPr>
              <w:spacing w:before="0" w:line="240" w:lineRule="auto"/>
              <w:jc w:val="center"/>
              <w:rPr>
                <w:rFonts w:ascii="Arial" w:hAnsi="Arial" w:cs="Arial"/>
                <w:sz w:val="20"/>
                <w:szCs w:val="20"/>
              </w:rPr>
            </w:pPr>
            <w:r w:rsidRPr="005D054E">
              <w:rPr>
                <w:noProof/>
                <w:sz w:val="18"/>
              </w:rPr>
              <w:drawing>
                <wp:inline distT="0" distB="0" distL="0" distR="0" wp14:anchorId="632FA642" wp14:editId="360A0EAA">
                  <wp:extent cx="328600" cy="299057"/>
                  <wp:effectExtent l="0" t="0" r="0" b="6350"/>
                  <wp:docPr id="64" name="Picture 64"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3AE15DAF" wp14:editId="72D3D8D0">
                  <wp:extent cx="294005" cy="311360"/>
                  <wp:effectExtent l="0" t="0" r="0" b="0"/>
                  <wp:docPr id="65" name="Picture 65"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4431A663" wp14:editId="3FC90359">
                  <wp:extent cx="299677" cy="285930"/>
                  <wp:effectExtent l="0" t="0" r="5715" b="0"/>
                  <wp:docPr id="66" name="Picture 66"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9A5679" w:rsidRDefault="009A5679" w:rsidP="00A454A9">
            <w:pPr>
              <w:pStyle w:val="ListParagraph"/>
              <w:numPr>
                <w:ilvl w:val="0"/>
                <w:numId w:val="4"/>
              </w:numPr>
              <w:ind w:left="162" w:hanging="162"/>
              <w:rPr>
                <w:rFonts w:ascii="Arial" w:hAnsi="Arial" w:cs="Arial"/>
                <w:sz w:val="20"/>
                <w:szCs w:val="20"/>
              </w:rPr>
            </w:pPr>
            <w:r w:rsidRPr="00361A42">
              <w:rPr>
                <w:rFonts w:ascii="Arial" w:hAnsi="Arial" w:cs="Arial"/>
                <w:sz w:val="20"/>
                <w:szCs w:val="20"/>
              </w:rPr>
              <w:t>CO is a colorless, odorless, and extremely toxic gas. At high</w:t>
            </w:r>
            <w:r>
              <w:rPr>
                <w:rFonts w:ascii="Arial" w:hAnsi="Arial" w:cs="Arial"/>
                <w:sz w:val="20"/>
                <w:szCs w:val="20"/>
              </w:rPr>
              <w:t xml:space="preserve"> </w:t>
            </w:r>
            <w:r w:rsidRPr="00361A42">
              <w:rPr>
                <w:rFonts w:ascii="Arial" w:hAnsi="Arial" w:cs="Arial"/>
                <w:sz w:val="20"/>
                <w:szCs w:val="20"/>
              </w:rPr>
              <w:t xml:space="preserve">concentrations, CO can cause unconsciousness and death. </w:t>
            </w:r>
          </w:p>
          <w:p w:rsidR="009A5679" w:rsidRPr="00F642E1" w:rsidRDefault="009A5679" w:rsidP="00A454A9">
            <w:pPr>
              <w:pStyle w:val="ListParagraph"/>
              <w:numPr>
                <w:ilvl w:val="0"/>
                <w:numId w:val="4"/>
              </w:numPr>
              <w:ind w:left="162" w:hanging="162"/>
              <w:rPr>
                <w:rFonts w:ascii="Arial" w:hAnsi="Arial" w:cs="Arial"/>
                <w:sz w:val="20"/>
                <w:szCs w:val="20"/>
              </w:rPr>
            </w:pPr>
            <w:r w:rsidRPr="00361A42">
              <w:rPr>
                <w:rFonts w:ascii="Arial" w:hAnsi="Arial" w:cs="Arial"/>
                <w:sz w:val="20"/>
                <w:szCs w:val="20"/>
              </w:rPr>
              <w:t xml:space="preserve">The highest rate of deaths from CO </w:t>
            </w:r>
            <w:r>
              <w:rPr>
                <w:rFonts w:ascii="Arial" w:hAnsi="Arial" w:cs="Arial"/>
                <w:sz w:val="20"/>
                <w:szCs w:val="20"/>
              </w:rPr>
              <w:t>p</w:t>
            </w:r>
            <w:r w:rsidRPr="00361A42">
              <w:rPr>
                <w:rFonts w:ascii="Arial" w:hAnsi="Arial" w:cs="Arial"/>
                <w:sz w:val="20"/>
                <w:szCs w:val="20"/>
              </w:rPr>
              <w:t>oisoning occurs in</w:t>
            </w:r>
            <w:r>
              <w:rPr>
                <w:rFonts w:ascii="Arial" w:hAnsi="Arial" w:cs="Arial"/>
                <w:sz w:val="20"/>
                <w:szCs w:val="20"/>
              </w:rPr>
              <w:t xml:space="preserve"> </w:t>
            </w:r>
            <w:r w:rsidRPr="00361A42">
              <w:rPr>
                <w:rFonts w:ascii="Arial" w:hAnsi="Arial" w:cs="Arial"/>
                <w:sz w:val="20"/>
                <w:szCs w:val="20"/>
              </w:rPr>
              <w:t>older age groups, especially in people aged 75-plus years.</w:t>
            </w:r>
          </w:p>
        </w:tc>
        <w:tc>
          <w:tcPr>
            <w:tcW w:w="7560" w:type="dxa"/>
          </w:tcPr>
          <w:p w:rsidR="009A5679" w:rsidRPr="00B7738E" w:rsidRDefault="009A5679" w:rsidP="00A454A9">
            <w:pPr>
              <w:rPr>
                <w:rFonts w:ascii="Arial" w:hAnsi="Arial" w:cs="Arial"/>
                <w:sz w:val="20"/>
                <w:szCs w:val="20"/>
              </w:rPr>
            </w:pPr>
            <w:r>
              <w:rPr>
                <w:rFonts w:ascii="Arial" w:hAnsi="Arial" w:cs="Arial"/>
                <w:b/>
                <w:sz w:val="20"/>
                <w:szCs w:val="20"/>
              </w:rPr>
              <w:t>For All:</w:t>
            </w:r>
          </w:p>
          <w:p w:rsidR="009A5679" w:rsidRPr="00EB09D2" w:rsidRDefault="009A5679" w:rsidP="00A454A9">
            <w:pPr>
              <w:pStyle w:val="ListParagraph"/>
              <w:numPr>
                <w:ilvl w:val="0"/>
                <w:numId w:val="4"/>
              </w:numPr>
              <w:ind w:left="162" w:hanging="162"/>
              <w:rPr>
                <w:rFonts w:ascii="Arial" w:hAnsi="Arial" w:cs="Arial"/>
                <w:sz w:val="20"/>
                <w:szCs w:val="20"/>
              </w:rPr>
            </w:pPr>
            <w:r w:rsidRPr="00EB09D2">
              <w:rPr>
                <w:rFonts w:ascii="Arial" w:hAnsi="Arial" w:cs="Arial"/>
                <w:sz w:val="20"/>
                <w:szCs w:val="20"/>
              </w:rPr>
              <w:t xml:space="preserve">For a good overview of </w:t>
            </w:r>
            <w:r w:rsidR="008D6537">
              <w:rPr>
                <w:rFonts w:ascii="Arial" w:hAnsi="Arial" w:cs="Arial"/>
                <w:sz w:val="20"/>
                <w:szCs w:val="20"/>
              </w:rPr>
              <w:t>s</w:t>
            </w:r>
            <w:r w:rsidR="007709DE">
              <w:rPr>
                <w:rFonts w:ascii="Arial" w:hAnsi="Arial" w:cs="Arial"/>
                <w:sz w:val="20"/>
                <w:szCs w:val="20"/>
              </w:rPr>
              <w:t xml:space="preserve">moke </w:t>
            </w:r>
            <w:r w:rsidR="00092417">
              <w:rPr>
                <w:rFonts w:ascii="Arial" w:hAnsi="Arial" w:cs="Arial"/>
                <w:sz w:val="20"/>
                <w:szCs w:val="20"/>
              </w:rPr>
              <w:t>and</w:t>
            </w:r>
            <w:r w:rsidR="007709DE">
              <w:rPr>
                <w:rFonts w:ascii="Arial" w:hAnsi="Arial" w:cs="Arial"/>
                <w:sz w:val="20"/>
                <w:szCs w:val="20"/>
              </w:rPr>
              <w:t xml:space="preserve"> </w:t>
            </w:r>
            <w:r w:rsidRPr="00EB09D2">
              <w:rPr>
                <w:rFonts w:ascii="Arial" w:hAnsi="Arial" w:cs="Arial"/>
                <w:sz w:val="20"/>
                <w:szCs w:val="20"/>
              </w:rPr>
              <w:t xml:space="preserve">CO </w:t>
            </w:r>
            <w:r w:rsidR="00092417">
              <w:rPr>
                <w:rFonts w:ascii="Arial" w:hAnsi="Arial" w:cs="Arial"/>
                <w:sz w:val="20"/>
                <w:szCs w:val="20"/>
              </w:rPr>
              <w:t>a</w:t>
            </w:r>
            <w:r w:rsidRPr="00EB09D2">
              <w:rPr>
                <w:rFonts w:ascii="Arial" w:hAnsi="Arial" w:cs="Arial"/>
                <w:sz w:val="20"/>
                <w:szCs w:val="20"/>
              </w:rPr>
              <w:t>larm types and functions</w:t>
            </w:r>
            <w:r w:rsidR="007709DE">
              <w:rPr>
                <w:rFonts w:ascii="Arial" w:hAnsi="Arial" w:cs="Arial"/>
                <w:sz w:val="20"/>
                <w:szCs w:val="20"/>
              </w:rPr>
              <w:t>,</w:t>
            </w:r>
            <w:r w:rsidRPr="00EB09D2">
              <w:rPr>
                <w:rFonts w:ascii="Arial" w:hAnsi="Arial" w:cs="Arial"/>
                <w:sz w:val="20"/>
                <w:szCs w:val="20"/>
              </w:rPr>
              <w:t xml:space="preserve"> see the </w:t>
            </w:r>
            <w:r w:rsidRPr="00092417">
              <w:rPr>
                <w:rFonts w:ascii="Arial" w:hAnsi="Arial" w:cs="Arial"/>
                <w:i/>
                <w:sz w:val="20"/>
                <w:szCs w:val="20"/>
              </w:rPr>
              <w:t>Consumer Reports</w:t>
            </w:r>
            <w:r w:rsidRPr="00EB09D2">
              <w:rPr>
                <w:rFonts w:ascii="Arial" w:hAnsi="Arial" w:cs="Arial"/>
                <w:sz w:val="20"/>
                <w:szCs w:val="20"/>
              </w:rPr>
              <w:t xml:space="preserve"> webpage</w:t>
            </w:r>
            <w:r w:rsidR="00640F4E">
              <w:rPr>
                <w:rFonts w:ascii="Arial" w:hAnsi="Arial" w:cs="Arial"/>
                <w:sz w:val="20"/>
                <w:szCs w:val="20"/>
              </w:rPr>
              <w:t xml:space="preserve"> </w:t>
            </w:r>
            <w:hyperlink r:id="rId73" w:history="1">
              <w:r w:rsidR="00640F4E" w:rsidRPr="00640F4E">
                <w:rPr>
                  <w:rStyle w:val="Hyperlink"/>
                  <w:rFonts w:ascii="Arial" w:hAnsi="Arial" w:cs="Arial"/>
                  <w:sz w:val="20"/>
                  <w:szCs w:val="20"/>
                </w:rPr>
                <w:t>here</w:t>
              </w:r>
              <w:r w:rsidR="008D6537">
                <w:rPr>
                  <w:rStyle w:val="Hyperlink"/>
                  <w:rFonts w:ascii="Arial" w:hAnsi="Arial" w:cs="Arial"/>
                  <w:sz w:val="20"/>
                  <w:szCs w:val="20"/>
                </w:rPr>
                <w:t>.</w:t>
              </w:r>
              <w:r w:rsidRPr="00640F4E">
                <w:rPr>
                  <w:rStyle w:val="Hyperlink"/>
                  <w:rFonts w:ascii="Arial" w:hAnsi="Arial" w:cs="Arial"/>
                  <w:sz w:val="20"/>
                  <w:szCs w:val="20"/>
                </w:rPr>
                <w:t xml:space="preserve"> </w:t>
              </w:r>
            </w:hyperlink>
            <w:r w:rsidRPr="00EB09D2">
              <w:rPr>
                <w:rFonts w:ascii="Arial" w:hAnsi="Arial" w:cs="Arial"/>
                <w:sz w:val="20"/>
                <w:szCs w:val="20"/>
              </w:rPr>
              <w:t xml:space="preserve"> </w:t>
            </w:r>
          </w:p>
          <w:p w:rsidR="009A5679" w:rsidRDefault="009A5679" w:rsidP="00A454A9">
            <w:pPr>
              <w:pStyle w:val="ListParagraph"/>
              <w:numPr>
                <w:ilvl w:val="0"/>
                <w:numId w:val="4"/>
              </w:numPr>
              <w:ind w:left="162" w:hanging="162"/>
              <w:rPr>
                <w:rFonts w:ascii="Arial" w:hAnsi="Arial" w:cs="Arial"/>
                <w:sz w:val="20"/>
                <w:szCs w:val="20"/>
              </w:rPr>
            </w:pPr>
            <w:r w:rsidRPr="00EB09D2">
              <w:rPr>
                <w:rFonts w:ascii="Arial" w:hAnsi="Arial" w:cs="Arial"/>
                <w:sz w:val="20"/>
                <w:szCs w:val="20"/>
              </w:rPr>
              <w:t xml:space="preserve">Consider using CO </w:t>
            </w:r>
            <w:r w:rsidR="00092417">
              <w:rPr>
                <w:rFonts w:ascii="Arial" w:hAnsi="Arial" w:cs="Arial"/>
                <w:sz w:val="20"/>
                <w:szCs w:val="20"/>
              </w:rPr>
              <w:t>a</w:t>
            </w:r>
            <w:r w:rsidRPr="00EB09D2">
              <w:rPr>
                <w:rFonts w:ascii="Arial" w:hAnsi="Arial" w:cs="Arial"/>
                <w:sz w:val="20"/>
                <w:szCs w:val="20"/>
              </w:rPr>
              <w:t xml:space="preserve">larms with </w:t>
            </w:r>
            <w:r w:rsidR="00092417">
              <w:rPr>
                <w:rFonts w:ascii="Arial" w:hAnsi="Arial" w:cs="Arial"/>
                <w:sz w:val="20"/>
                <w:szCs w:val="20"/>
              </w:rPr>
              <w:t>l</w:t>
            </w:r>
            <w:r w:rsidRPr="00EB09D2">
              <w:rPr>
                <w:rFonts w:ascii="Arial" w:hAnsi="Arial" w:cs="Arial"/>
                <w:sz w:val="20"/>
                <w:szCs w:val="20"/>
              </w:rPr>
              <w:t xml:space="preserve">ithium </w:t>
            </w:r>
            <w:r w:rsidR="00092417">
              <w:rPr>
                <w:rFonts w:ascii="Arial" w:hAnsi="Arial" w:cs="Arial"/>
                <w:sz w:val="20"/>
                <w:szCs w:val="20"/>
              </w:rPr>
              <w:t>i</w:t>
            </w:r>
            <w:r w:rsidRPr="00EB09D2">
              <w:rPr>
                <w:rFonts w:ascii="Arial" w:hAnsi="Arial" w:cs="Arial"/>
                <w:sz w:val="20"/>
                <w:szCs w:val="20"/>
              </w:rPr>
              <w:t>on batteries and a 10</w:t>
            </w:r>
            <w:r w:rsidR="00092417">
              <w:rPr>
                <w:rFonts w:ascii="Arial" w:hAnsi="Arial" w:cs="Arial"/>
                <w:sz w:val="20"/>
                <w:szCs w:val="20"/>
              </w:rPr>
              <w:t>-</w:t>
            </w:r>
            <w:r w:rsidRPr="00EB09D2">
              <w:rPr>
                <w:rFonts w:ascii="Arial" w:hAnsi="Arial" w:cs="Arial"/>
                <w:sz w:val="20"/>
                <w:szCs w:val="20"/>
              </w:rPr>
              <w:t>year warranty.</w:t>
            </w:r>
          </w:p>
          <w:p w:rsidR="009A5679" w:rsidRDefault="009A5679" w:rsidP="00A454A9">
            <w:pPr>
              <w:pStyle w:val="ListParagraph"/>
              <w:numPr>
                <w:ilvl w:val="0"/>
                <w:numId w:val="4"/>
              </w:numPr>
              <w:ind w:left="162" w:hanging="162"/>
              <w:rPr>
                <w:rFonts w:ascii="Arial" w:hAnsi="Arial" w:cs="Arial"/>
                <w:sz w:val="20"/>
                <w:szCs w:val="20"/>
              </w:rPr>
            </w:pPr>
            <w:r w:rsidRPr="00EB09D2">
              <w:rPr>
                <w:rFonts w:ascii="Arial" w:hAnsi="Arial" w:cs="Arial"/>
                <w:sz w:val="20"/>
                <w:szCs w:val="20"/>
              </w:rPr>
              <w:t xml:space="preserve">Consider using CO </w:t>
            </w:r>
            <w:r w:rsidR="00092417">
              <w:rPr>
                <w:rFonts w:ascii="Arial" w:hAnsi="Arial" w:cs="Arial"/>
                <w:sz w:val="20"/>
                <w:szCs w:val="20"/>
              </w:rPr>
              <w:t>a</w:t>
            </w:r>
            <w:r w:rsidRPr="00EB09D2">
              <w:rPr>
                <w:rFonts w:ascii="Arial" w:hAnsi="Arial" w:cs="Arial"/>
                <w:sz w:val="20"/>
                <w:szCs w:val="20"/>
              </w:rPr>
              <w:t>larms with digital displays.</w:t>
            </w:r>
          </w:p>
          <w:p w:rsidR="00623D78" w:rsidRPr="0018698F" w:rsidRDefault="00623D78" w:rsidP="00A454A9">
            <w:pPr>
              <w:pStyle w:val="ListParagraph"/>
              <w:numPr>
                <w:ilvl w:val="0"/>
                <w:numId w:val="4"/>
              </w:numPr>
              <w:ind w:left="185" w:hanging="185"/>
              <w:rPr>
                <w:rFonts w:ascii="Arial" w:hAnsi="Arial" w:cs="Arial"/>
                <w:sz w:val="20"/>
                <w:szCs w:val="20"/>
                <w:u w:val="single"/>
              </w:rPr>
            </w:pPr>
            <w:r w:rsidRPr="0018698F">
              <w:rPr>
                <w:rFonts w:ascii="Arial" w:hAnsi="Arial" w:cs="Arial"/>
                <w:sz w:val="20"/>
                <w:szCs w:val="20"/>
              </w:rPr>
              <w:t xml:space="preserve">For information on alarms for the hearing impaired, click </w:t>
            </w:r>
            <w:hyperlink r:id="rId74" w:history="1">
              <w:r w:rsidRPr="0018698F">
                <w:rPr>
                  <w:rStyle w:val="Hyperlink"/>
                  <w:rFonts w:ascii="Arial" w:hAnsi="Arial" w:cs="Arial"/>
                  <w:sz w:val="20"/>
                  <w:szCs w:val="20"/>
                </w:rPr>
                <w:t>here</w:t>
              </w:r>
            </w:hyperlink>
            <w:r w:rsidRPr="0018698F">
              <w:rPr>
                <w:rFonts w:ascii="Arial" w:hAnsi="Arial" w:cs="Arial"/>
                <w:sz w:val="20"/>
                <w:szCs w:val="20"/>
              </w:rPr>
              <w:t xml:space="preserve">. </w:t>
            </w:r>
          </w:p>
          <w:p w:rsidR="00623D78" w:rsidRPr="00844979" w:rsidRDefault="00623D78" w:rsidP="00A454A9">
            <w:pPr>
              <w:pStyle w:val="ListParagraph"/>
              <w:ind w:left="162"/>
              <w:rPr>
                <w:rFonts w:ascii="Arial" w:hAnsi="Arial" w:cs="Arial"/>
                <w:sz w:val="20"/>
                <w:szCs w:val="20"/>
              </w:rPr>
            </w:pPr>
          </w:p>
        </w:tc>
      </w:tr>
      <w:tr w:rsidR="009A5679" w:rsidRPr="00F45CB9" w:rsidTr="00A454A9">
        <w:trPr>
          <w:gridAfter w:val="1"/>
          <w:wAfter w:w="23" w:type="dxa"/>
          <w:cantSplit/>
        </w:trPr>
        <w:tc>
          <w:tcPr>
            <w:tcW w:w="1170" w:type="dxa"/>
            <w:shd w:val="clear" w:color="auto" w:fill="FFFFAB"/>
            <w:vAlign w:val="center"/>
          </w:tcPr>
          <w:p w:rsidR="009A5679" w:rsidRPr="00BB0214" w:rsidRDefault="009A5679" w:rsidP="00A454A9">
            <w:pPr>
              <w:spacing w:before="0" w:line="240" w:lineRule="auto"/>
              <w:jc w:val="center"/>
              <w:rPr>
                <w:rFonts w:ascii="Arial" w:hAnsi="Arial" w:cs="Arial"/>
                <w:b/>
                <w:sz w:val="18"/>
                <w:szCs w:val="18"/>
              </w:rPr>
            </w:pPr>
            <w:r>
              <w:rPr>
                <w:rFonts w:ascii="Arial" w:hAnsi="Arial" w:cs="Arial"/>
                <w:b/>
                <w:sz w:val="18"/>
                <w:szCs w:val="18"/>
              </w:rPr>
              <w:lastRenderedPageBreak/>
              <w:t xml:space="preserve">3.5 </w:t>
            </w:r>
            <w:r w:rsidRPr="00BB0214">
              <w:rPr>
                <w:rFonts w:ascii="Arial" w:hAnsi="Arial" w:cs="Arial"/>
                <w:b/>
                <w:sz w:val="18"/>
                <w:szCs w:val="18"/>
              </w:rPr>
              <w:t>Carbon Monoxide Alarm Stretch</w:t>
            </w:r>
          </w:p>
        </w:tc>
        <w:tc>
          <w:tcPr>
            <w:tcW w:w="5400" w:type="dxa"/>
            <w:shd w:val="clear" w:color="auto" w:fill="auto"/>
          </w:tcPr>
          <w:p w:rsidR="009A5679" w:rsidRPr="00CC07AA" w:rsidRDefault="009A5679"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CO alarms and combination smoke/CO alarms shall include voice notification. </w:t>
            </w:r>
          </w:p>
          <w:p w:rsidR="009A5679" w:rsidRPr="00CC07AA" w:rsidRDefault="009A5679"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CO alarm batteries shall be sealed-in and tamper-proof. </w:t>
            </w:r>
          </w:p>
          <w:p w:rsidR="009A5679" w:rsidRPr="00CC07AA" w:rsidRDefault="009A5679"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CO present at or above 30 ppm (35 mg/m3) when measured over one hour, or above nine ppm (10.5 mg/m3) measured over eight hours, </w:t>
            </w:r>
            <w:proofErr w:type="gramStart"/>
            <w:r w:rsidRPr="00CC07AA">
              <w:rPr>
                <w:rFonts w:ascii="Arial" w:hAnsi="Arial" w:cs="Arial"/>
                <w:w w:val="110"/>
                <w:sz w:val="20"/>
                <w:szCs w:val="20"/>
              </w:rPr>
              <w:t>shall be deemed</w:t>
            </w:r>
            <w:proofErr w:type="gramEnd"/>
            <w:r w:rsidRPr="00CC07AA">
              <w:rPr>
                <w:rFonts w:ascii="Arial" w:hAnsi="Arial" w:cs="Arial"/>
                <w:w w:val="110"/>
                <w:sz w:val="20"/>
                <w:szCs w:val="20"/>
              </w:rPr>
              <w:t xml:space="preserve"> hazardous and immediately addressed.</w:t>
            </w:r>
          </w:p>
        </w:tc>
        <w:tc>
          <w:tcPr>
            <w:tcW w:w="827" w:type="dxa"/>
            <w:shd w:val="clear" w:color="auto" w:fill="auto"/>
            <w:vAlign w:val="center"/>
          </w:tcPr>
          <w:p w:rsidR="009A5679" w:rsidRPr="00F642E1" w:rsidRDefault="009A5679" w:rsidP="00A454A9">
            <w:pPr>
              <w:spacing w:before="60"/>
              <w:jc w:val="center"/>
              <w:rPr>
                <w:rFonts w:ascii="Arial" w:hAnsi="Arial" w:cs="Arial"/>
                <w:sz w:val="20"/>
                <w:szCs w:val="20"/>
              </w:rPr>
            </w:pPr>
            <w:r w:rsidRPr="005D054E">
              <w:rPr>
                <w:noProof/>
                <w:sz w:val="18"/>
              </w:rPr>
              <w:drawing>
                <wp:inline distT="0" distB="0" distL="0" distR="0" wp14:anchorId="1D924FF1" wp14:editId="11118587">
                  <wp:extent cx="328600" cy="299057"/>
                  <wp:effectExtent l="0" t="0" r="0" b="6350"/>
                  <wp:docPr id="67" name="Picture 67"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683C4FA0" wp14:editId="6CC7A72E">
                  <wp:extent cx="299677" cy="285930"/>
                  <wp:effectExtent l="0" t="0" r="5715" b="0"/>
                  <wp:docPr id="69" name="Picture 69"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9A5679" w:rsidRDefault="009A5679" w:rsidP="00A454A9">
            <w:pPr>
              <w:pStyle w:val="ListParagraph"/>
              <w:numPr>
                <w:ilvl w:val="0"/>
                <w:numId w:val="4"/>
              </w:numPr>
              <w:ind w:left="162" w:hanging="162"/>
              <w:rPr>
                <w:rFonts w:ascii="Arial" w:hAnsi="Arial" w:cs="Arial"/>
                <w:sz w:val="20"/>
                <w:szCs w:val="20"/>
              </w:rPr>
            </w:pPr>
            <w:r w:rsidRPr="00361A42">
              <w:rPr>
                <w:rFonts w:ascii="Arial" w:hAnsi="Arial" w:cs="Arial"/>
                <w:sz w:val="20"/>
                <w:szCs w:val="20"/>
              </w:rPr>
              <w:t>At lower concentrations, CO may cause a range of symptoms from headaches, dizziness, weakness, nausea,</w:t>
            </w:r>
            <w:r>
              <w:rPr>
                <w:rFonts w:ascii="Arial" w:hAnsi="Arial" w:cs="Arial"/>
                <w:sz w:val="20"/>
                <w:szCs w:val="20"/>
              </w:rPr>
              <w:t xml:space="preserve"> </w:t>
            </w:r>
            <w:r w:rsidRPr="00361A42">
              <w:rPr>
                <w:rFonts w:ascii="Arial" w:hAnsi="Arial" w:cs="Arial"/>
                <w:sz w:val="20"/>
                <w:szCs w:val="20"/>
              </w:rPr>
              <w:t>confusion, and disorientation to fatigue.</w:t>
            </w:r>
            <w:r>
              <w:rPr>
                <w:rFonts w:ascii="Arial" w:hAnsi="Arial" w:cs="Arial"/>
                <w:sz w:val="20"/>
                <w:szCs w:val="20"/>
              </w:rPr>
              <w:t xml:space="preserve"> </w:t>
            </w:r>
          </w:p>
          <w:p w:rsidR="009A5679" w:rsidRPr="00F642E1" w:rsidRDefault="009A5679" w:rsidP="00A454A9">
            <w:pPr>
              <w:pStyle w:val="ListParagraph"/>
              <w:numPr>
                <w:ilvl w:val="0"/>
                <w:numId w:val="4"/>
              </w:numPr>
              <w:ind w:left="162" w:hanging="162"/>
              <w:rPr>
                <w:rFonts w:ascii="Arial" w:hAnsi="Arial" w:cs="Arial"/>
                <w:sz w:val="20"/>
                <w:szCs w:val="20"/>
              </w:rPr>
            </w:pPr>
            <w:r w:rsidRPr="00361A42">
              <w:rPr>
                <w:rFonts w:ascii="Arial" w:hAnsi="Arial" w:cs="Arial"/>
                <w:sz w:val="20"/>
                <w:szCs w:val="20"/>
              </w:rPr>
              <w:t>Those most vulnerable to ill health</w:t>
            </w:r>
            <w:r>
              <w:rPr>
                <w:rFonts w:ascii="Arial" w:hAnsi="Arial" w:cs="Arial"/>
                <w:sz w:val="20"/>
                <w:szCs w:val="20"/>
              </w:rPr>
              <w:t xml:space="preserve"> </w:t>
            </w:r>
            <w:r w:rsidRPr="00361A42">
              <w:rPr>
                <w:rFonts w:ascii="Arial" w:hAnsi="Arial" w:cs="Arial"/>
                <w:sz w:val="20"/>
                <w:szCs w:val="20"/>
              </w:rPr>
              <w:t>effects caused by low-level CO</w:t>
            </w:r>
            <w:r>
              <w:rPr>
                <w:rFonts w:ascii="Arial" w:hAnsi="Arial" w:cs="Arial"/>
                <w:sz w:val="20"/>
                <w:szCs w:val="20"/>
              </w:rPr>
              <w:t xml:space="preserve"> </w:t>
            </w:r>
            <w:r w:rsidRPr="00361A42">
              <w:rPr>
                <w:rFonts w:ascii="Arial" w:hAnsi="Arial" w:cs="Arial"/>
                <w:sz w:val="20"/>
                <w:szCs w:val="20"/>
              </w:rPr>
              <w:t>exposure include</w:t>
            </w:r>
            <w:r>
              <w:rPr>
                <w:rFonts w:ascii="Arial" w:hAnsi="Arial" w:cs="Arial"/>
                <w:sz w:val="20"/>
                <w:szCs w:val="20"/>
              </w:rPr>
              <w:t xml:space="preserve"> </w:t>
            </w:r>
            <w:r w:rsidRPr="00361A42">
              <w:rPr>
                <w:rFonts w:ascii="Arial" w:hAnsi="Arial" w:cs="Arial"/>
                <w:sz w:val="20"/>
                <w:szCs w:val="20"/>
              </w:rPr>
              <w:t>unborn children, infants, children, the elderly, and people with anemia or heart or lung disease.</w:t>
            </w:r>
          </w:p>
        </w:tc>
        <w:tc>
          <w:tcPr>
            <w:tcW w:w="7560" w:type="dxa"/>
          </w:tcPr>
          <w:p w:rsidR="009A5679" w:rsidRPr="00B7738E" w:rsidRDefault="009A5679" w:rsidP="00A454A9">
            <w:pPr>
              <w:rPr>
                <w:rFonts w:ascii="Arial" w:hAnsi="Arial" w:cs="Arial"/>
                <w:sz w:val="20"/>
                <w:szCs w:val="20"/>
              </w:rPr>
            </w:pPr>
            <w:r>
              <w:rPr>
                <w:rFonts w:ascii="Arial" w:hAnsi="Arial" w:cs="Arial"/>
                <w:b/>
                <w:sz w:val="20"/>
                <w:szCs w:val="20"/>
              </w:rPr>
              <w:t>For Developers and Maintenance:</w:t>
            </w:r>
          </w:p>
          <w:p w:rsidR="009A5679" w:rsidRPr="0070667B" w:rsidRDefault="009A5679" w:rsidP="00A454A9">
            <w:pPr>
              <w:pStyle w:val="ListParagraph"/>
              <w:numPr>
                <w:ilvl w:val="0"/>
                <w:numId w:val="4"/>
              </w:numPr>
              <w:ind w:left="162" w:hanging="162"/>
              <w:rPr>
                <w:rFonts w:ascii="Arial" w:hAnsi="Arial" w:cs="Arial"/>
                <w:sz w:val="20"/>
                <w:szCs w:val="20"/>
              </w:rPr>
            </w:pPr>
            <w:r w:rsidRPr="0070667B">
              <w:rPr>
                <w:rFonts w:ascii="Arial" w:hAnsi="Arial" w:cs="Arial"/>
                <w:sz w:val="20"/>
                <w:szCs w:val="20"/>
              </w:rPr>
              <w:t xml:space="preserve">CO alarms certified by UL must go off at no less than 70 ppm, but as little as 30 ppm may harm heart patients, pregnant women, and children. </w:t>
            </w:r>
          </w:p>
          <w:p w:rsidR="009A5679" w:rsidRPr="0070667B" w:rsidRDefault="009A5679" w:rsidP="00A454A9">
            <w:pPr>
              <w:pStyle w:val="ListParagraph"/>
              <w:numPr>
                <w:ilvl w:val="0"/>
                <w:numId w:val="4"/>
              </w:numPr>
              <w:ind w:left="162" w:hanging="162"/>
              <w:rPr>
                <w:rFonts w:ascii="Arial" w:hAnsi="Arial" w:cs="Arial"/>
                <w:sz w:val="20"/>
                <w:szCs w:val="20"/>
              </w:rPr>
            </w:pPr>
            <w:r w:rsidRPr="0070667B">
              <w:rPr>
                <w:rFonts w:ascii="Arial" w:hAnsi="Arial" w:cs="Arial"/>
                <w:sz w:val="20"/>
                <w:szCs w:val="20"/>
              </w:rPr>
              <w:t xml:space="preserve">Some CO </w:t>
            </w:r>
            <w:r w:rsidR="0062621E">
              <w:rPr>
                <w:rFonts w:ascii="Arial" w:hAnsi="Arial" w:cs="Arial"/>
                <w:sz w:val="20"/>
                <w:szCs w:val="20"/>
              </w:rPr>
              <w:t>a</w:t>
            </w:r>
            <w:r w:rsidRPr="0070667B">
              <w:rPr>
                <w:rFonts w:ascii="Arial" w:hAnsi="Arial" w:cs="Arial"/>
                <w:sz w:val="20"/>
                <w:szCs w:val="20"/>
              </w:rPr>
              <w:t xml:space="preserve">larms include a display that provides a ppm reading and can give you an indication </w:t>
            </w:r>
            <w:r w:rsidR="0062621E">
              <w:rPr>
                <w:rFonts w:ascii="Arial" w:hAnsi="Arial" w:cs="Arial"/>
                <w:sz w:val="20"/>
                <w:szCs w:val="20"/>
              </w:rPr>
              <w:t>o</w:t>
            </w:r>
            <w:r w:rsidRPr="0070667B">
              <w:rPr>
                <w:rFonts w:ascii="Arial" w:hAnsi="Arial" w:cs="Arial"/>
                <w:sz w:val="20"/>
                <w:szCs w:val="20"/>
              </w:rPr>
              <w:t xml:space="preserve">f the actual CO level, and if it is increasing or is higher than usual. </w:t>
            </w:r>
          </w:p>
          <w:p w:rsidR="009A5679" w:rsidRPr="0070667B" w:rsidRDefault="009A5679" w:rsidP="00A454A9">
            <w:pPr>
              <w:pStyle w:val="ListParagraph"/>
              <w:numPr>
                <w:ilvl w:val="0"/>
                <w:numId w:val="4"/>
              </w:numPr>
              <w:ind w:left="162" w:hanging="162"/>
              <w:rPr>
                <w:rFonts w:ascii="Arial" w:hAnsi="Arial" w:cs="Arial"/>
                <w:sz w:val="20"/>
                <w:szCs w:val="20"/>
              </w:rPr>
            </w:pPr>
            <w:r w:rsidRPr="0070667B">
              <w:rPr>
                <w:rFonts w:ascii="Arial" w:hAnsi="Arial" w:cs="Arial"/>
                <w:sz w:val="20"/>
                <w:szCs w:val="20"/>
              </w:rPr>
              <w:t xml:space="preserve">Some also show the peak level since they were reset, </w:t>
            </w:r>
            <w:r w:rsidR="00640F4E">
              <w:rPr>
                <w:rFonts w:ascii="Arial" w:hAnsi="Arial" w:cs="Arial"/>
                <w:sz w:val="20"/>
                <w:szCs w:val="20"/>
              </w:rPr>
              <w:t>alerting you to</w:t>
            </w:r>
            <w:r w:rsidRPr="0070667B">
              <w:rPr>
                <w:rFonts w:ascii="Arial" w:hAnsi="Arial" w:cs="Arial"/>
                <w:sz w:val="20"/>
                <w:szCs w:val="20"/>
              </w:rPr>
              <w:t xml:space="preserve"> any spikes that have occurred.</w:t>
            </w:r>
            <w:r w:rsidR="00092417">
              <w:rPr>
                <w:rFonts w:ascii="Arial" w:hAnsi="Arial" w:cs="Arial"/>
                <w:sz w:val="20"/>
                <w:szCs w:val="20"/>
              </w:rPr>
              <w:t xml:space="preserve"> </w:t>
            </w:r>
          </w:p>
          <w:p w:rsidR="009A5679" w:rsidRDefault="009A5679" w:rsidP="00A454A9">
            <w:pPr>
              <w:pStyle w:val="ListParagraph"/>
              <w:numPr>
                <w:ilvl w:val="0"/>
                <w:numId w:val="4"/>
              </w:numPr>
              <w:ind w:left="162" w:hanging="162"/>
              <w:rPr>
                <w:rFonts w:ascii="Arial" w:hAnsi="Arial" w:cs="Arial"/>
                <w:sz w:val="20"/>
                <w:szCs w:val="20"/>
              </w:rPr>
            </w:pPr>
            <w:r w:rsidRPr="0070667B">
              <w:rPr>
                <w:rFonts w:ascii="Arial" w:hAnsi="Arial" w:cs="Arial"/>
                <w:sz w:val="20"/>
                <w:szCs w:val="20"/>
              </w:rPr>
              <w:t>CO</w:t>
            </w:r>
            <w:r>
              <w:rPr>
                <w:rFonts w:ascii="Arial" w:hAnsi="Arial" w:cs="Arial"/>
                <w:sz w:val="20"/>
                <w:szCs w:val="20"/>
              </w:rPr>
              <w:t xml:space="preserve"> alarms are available with permanent lithium ion batteries that provide a ten year warranty </w:t>
            </w:r>
            <w:r w:rsidR="00844979">
              <w:rPr>
                <w:rFonts w:ascii="Arial" w:hAnsi="Arial" w:cs="Arial"/>
                <w:sz w:val="20"/>
                <w:szCs w:val="20"/>
              </w:rPr>
              <w:t>for</w:t>
            </w:r>
            <w:r>
              <w:rPr>
                <w:rFonts w:ascii="Arial" w:hAnsi="Arial" w:cs="Arial"/>
                <w:sz w:val="20"/>
                <w:szCs w:val="20"/>
              </w:rPr>
              <w:t xml:space="preserve"> continuous use.</w:t>
            </w:r>
            <w:r w:rsidR="00092417">
              <w:rPr>
                <w:rFonts w:ascii="Arial" w:hAnsi="Arial" w:cs="Arial"/>
                <w:sz w:val="20"/>
                <w:szCs w:val="20"/>
              </w:rPr>
              <w:t xml:space="preserve"> </w:t>
            </w:r>
            <w:r>
              <w:rPr>
                <w:rFonts w:ascii="Arial" w:hAnsi="Arial" w:cs="Arial"/>
                <w:sz w:val="20"/>
                <w:szCs w:val="20"/>
              </w:rPr>
              <w:t>They also provide a chirping alarm when the batteries have expired.</w:t>
            </w:r>
            <w:r w:rsidR="00092417">
              <w:rPr>
                <w:rFonts w:ascii="Arial" w:hAnsi="Arial" w:cs="Arial"/>
                <w:sz w:val="20"/>
                <w:szCs w:val="20"/>
              </w:rPr>
              <w:t xml:space="preserve"> </w:t>
            </w:r>
          </w:p>
          <w:p w:rsidR="009A5679" w:rsidRPr="0070667B" w:rsidRDefault="009A5679" w:rsidP="00A454A9">
            <w:pPr>
              <w:pStyle w:val="ListParagraph"/>
              <w:numPr>
                <w:ilvl w:val="0"/>
                <w:numId w:val="4"/>
              </w:numPr>
              <w:ind w:left="162" w:hanging="162"/>
              <w:rPr>
                <w:rFonts w:ascii="Arial" w:hAnsi="Arial" w:cs="Arial"/>
                <w:sz w:val="20"/>
                <w:szCs w:val="20"/>
              </w:rPr>
            </w:pPr>
            <w:r>
              <w:rPr>
                <w:rFonts w:ascii="Arial" w:hAnsi="Arial" w:cs="Arial"/>
                <w:sz w:val="20"/>
                <w:szCs w:val="20"/>
              </w:rPr>
              <w:t xml:space="preserve">A downloadable NFPA document on CO </w:t>
            </w:r>
            <w:r w:rsidR="008D6537">
              <w:rPr>
                <w:rFonts w:ascii="Arial" w:hAnsi="Arial" w:cs="Arial"/>
                <w:sz w:val="20"/>
                <w:szCs w:val="20"/>
              </w:rPr>
              <w:t>s</w:t>
            </w:r>
            <w:r>
              <w:rPr>
                <w:rFonts w:ascii="Arial" w:hAnsi="Arial" w:cs="Arial"/>
                <w:sz w:val="20"/>
                <w:szCs w:val="20"/>
              </w:rPr>
              <w:t xml:space="preserve">afety is available </w:t>
            </w:r>
            <w:hyperlink r:id="rId75" w:history="1">
              <w:r w:rsidRPr="00047BE2">
                <w:rPr>
                  <w:rStyle w:val="Hyperlink"/>
                  <w:rFonts w:ascii="Arial" w:hAnsi="Arial" w:cs="Arial"/>
                  <w:sz w:val="20"/>
                  <w:szCs w:val="20"/>
                </w:rPr>
                <w:t>here</w:t>
              </w:r>
            </w:hyperlink>
            <w:r>
              <w:rPr>
                <w:rFonts w:ascii="Arial" w:hAnsi="Arial" w:cs="Arial"/>
                <w:sz w:val="20"/>
                <w:szCs w:val="20"/>
              </w:rPr>
              <w:t>.</w:t>
            </w:r>
          </w:p>
        </w:tc>
      </w:tr>
      <w:tr w:rsidR="009A5679" w:rsidRPr="00F45CB9" w:rsidTr="00A454A9">
        <w:trPr>
          <w:gridAfter w:val="1"/>
          <w:wAfter w:w="23" w:type="dxa"/>
          <w:cantSplit/>
        </w:trPr>
        <w:tc>
          <w:tcPr>
            <w:tcW w:w="1170" w:type="dxa"/>
            <w:shd w:val="clear" w:color="auto" w:fill="FDDFE4"/>
            <w:vAlign w:val="center"/>
          </w:tcPr>
          <w:p w:rsidR="009A5679" w:rsidRPr="00BB0214" w:rsidRDefault="009A5679" w:rsidP="00A454A9">
            <w:pPr>
              <w:spacing w:before="0" w:line="240" w:lineRule="auto"/>
              <w:jc w:val="center"/>
              <w:rPr>
                <w:rFonts w:ascii="Arial" w:hAnsi="Arial" w:cs="Arial"/>
                <w:b/>
                <w:sz w:val="18"/>
                <w:szCs w:val="18"/>
              </w:rPr>
            </w:pPr>
            <w:r w:rsidRPr="00BB0214">
              <w:rPr>
                <w:rFonts w:ascii="Arial" w:hAnsi="Arial" w:cs="Arial"/>
                <w:b/>
                <w:sz w:val="18"/>
                <w:szCs w:val="18"/>
              </w:rPr>
              <w:t>3.6</w:t>
            </w:r>
          </w:p>
          <w:p w:rsidR="009A5679" w:rsidRPr="00BB0214" w:rsidRDefault="009A5679" w:rsidP="00A454A9">
            <w:pPr>
              <w:spacing w:before="0" w:line="240" w:lineRule="auto"/>
              <w:jc w:val="center"/>
              <w:rPr>
                <w:rFonts w:ascii="Arial" w:hAnsi="Arial" w:cs="Arial"/>
                <w:b/>
                <w:sz w:val="18"/>
                <w:szCs w:val="18"/>
              </w:rPr>
            </w:pPr>
            <w:r w:rsidRPr="00BB0214">
              <w:rPr>
                <w:rFonts w:ascii="Arial" w:hAnsi="Arial" w:cs="Arial"/>
                <w:b/>
                <w:sz w:val="18"/>
                <w:szCs w:val="18"/>
              </w:rPr>
              <w:t>Walking Surfaces</w:t>
            </w:r>
          </w:p>
        </w:tc>
        <w:tc>
          <w:tcPr>
            <w:tcW w:w="5400" w:type="dxa"/>
            <w:shd w:val="clear" w:color="auto" w:fill="auto"/>
          </w:tcPr>
          <w:p w:rsidR="00E2366F" w:rsidRDefault="00E2366F" w:rsidP="00A454A9">
            <w:pPr>
              <w:pStyle w:val="NoSpacing"/>
              <w:numPr>
                <w:ilvl w:val="0"/>
                <w:numId w:val="1"/>
              </w:numPr>
              <w:ind w:left="162" w:hanging="162"/>
              <w:jc w:val="left"/>
              <w:rPr>
                <w:rFonts w:ascii="Arial" w:hAnsi="Arial" w:cs="Arial"/>
                <w:w w:val="110"/>
                <w:sz w:val="20"/>
                <w:szCs w:val="20"/>
              </w:rPr>
            </w:pPr>
            <w:r>
              <w:rPr>
                <w:rFonts w:ascii="Arial" w:hAnsi="Arial" w:cs="Arial"/>
                <w:w w:val="110"/>
                <w:sz w:val="20"/>
                <w:szCs w:val="20"/>
              </w:rPr>
              <w:t>Every stairway, ramp, deck, porch</w:t>
            </w:r>
            <w:r w:rsidR="008D6537">
              <w:rPr>
                <w:rFonts w:ascii="Arial" w:hAnsi="Arial" w:cs="Arial"/>
                <w:w w:val="110"/>
                <w:sz w:val="20"/>
                <w:szCs w:val="20"/>
              </w:rPr>
              <w:t>,</w:t>
            </w:r>
            <w:r>
              <w:rPr>
                <w:rFonts w:ascii="Arial" w:hAnsi="Arial" w:cs="Arial"/>
                <w:w w:val="110"/>
                <w:sz w:val="20"/>
                <w:szCs w:val="20"/>
              </w:rPr>
              <w:t xml:space="preserve"> and balcony shall be structurally sound and properly anchored.</w:t>
            </w:r>
          </w:p>
          <w:p w:rsidR="009A5679" w:rsidRPr="00CC07AA" w:rsidRDefault="009A5679"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Non-skid surfaces on stairs</w:t>
            </w:r>
            <w:r w:rsidR="008D6537">
              <w:rPr>
                <w:rFonts w:ascii="Arial" w:hAnsi="Arial" w:cs="Arial"/>
                <w:w w:val="110"/>
                <w:sz w:val="20"/>
                <w:szCs w:val="20"/>
              </w:rPr>
              <w:t>.</w:t>
            </w:r>
          </w:p>
          <w:p w:rsidR="009A5679" w:rsidRPr="00CC07AA" w:rsidRDefault="009A5679"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Continuous handrail installed not less than 34 inches and not more than 38 inches, measured vertically from above the nose of the tread. </w:t>
            </w:r>
          </w:p>
        </w:tc>
        <w:tc>
          <w:tcPr>
            <w:tcW w:w="827" w:type="dxa"/>
            <w:shd w:val="clear" w:color="auto" w:fill="auto"/>
            <w:vAlign w:val="center"/>
          </w:tcPr>
          <w:p w:rsidR="009A5679" w:rsidRPr="00F642E1" w:rsidRDefault="009A5679" w:rsidP="00A454A9">
            <w:pPr>
              <w:spacing w:before="60"/>
              <w:jc w:val="center"/>
              <w:rPr>
                <w:rFonts w:ascii="Arial" w:hAnsi="Arial" w:cs="Arial"/>
                <w:sz w:val="20"/>
                <w:szCs w:val="20"/>
              </w:rPr>
            </w:pPr>
            <w:r w:rsidRPr="005D054E">
              <w:rPr>
                <w:noProof/>
                <w:sz w:val="18"/>
              </w:rPr>
              <w:drawing>
                <wp:inline distT="0" distB="0" distL="0" distR="0" wp14:anchorId="42658BCB" wp14:editId="4CB0BCCB">
                  <wp:extent cx="328600" cy="299057"/>
                  <wp:effectExtent l="0" t="0" r="0" b="6350"/>
                  <wp:docPr id="70" name="Picture 70"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33478D9D" wp14:editId="5B10A004">
                  <wp:extent cx="299677" cy="285930"/>
                  <wp:effectExtent l="0" t="0" r="5715" b="0"/>
                  <wp:docPr id="72" name="Picture 72"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9A5679" w:rsidRPr="00425984" w:rsidRDefault="009A5679" w:rsidP="00A454A9">
            <w:pPr>
              <w:pStyle w:val="ListParagraph"/>
              <w:numPr>
                <w:ilvl w:val="0"/>
                <w:numId w:val="4"/>
              </w:numPr>
              <w:ind w:left="162" w:hanging="162"/>
              <w:rPr>
                <w:rFonts w:ascii="Arial" w:hAnsi="Arial" w:cs="Arial"/>
                <w:sz w:val="20"/>
                <w:szCs w:val="20"/>
              </w:rPr>
            </w:pPr>
            <w:r w:rsidRPr="00425984">
              <w:rPr>
                <w:rFonts w:ascii="Arial" w:hAnsi="Arial" w:cs="Arial"/>
                <w:sz w:val="20"/>
                <w:szCs w:val="20"/>
              </w:rPr>
              <w:t>Inadequate handrails and railings on stairways, ramps, decks, porches, and balconies can result in slips, trips, and falls that cause physical injury.</w:t>
            </w:r>
          </w:p>
          <w:p w:rsidR="009A5679" w:rsidRDefault="009A5679" w:rsidP="00A454A9">
            <w:pPr>
              <w:pStyle w:val="ListParagraph"/>
              <w:numPr>
                <w:ilvl w:val="0"/>
                <w:numId w:val="4"/>
              </w:numPr>
              <w:ind w:left="162" w:hanging="162"/>
              <w:rPr>
                <w:rFonts w:ascii="Arial" w:hAnsi="Arial" w:cs="Arial"/>
                <w:sz w:val="20"/>
                <w:szCs w:val="20"/>
              </w:rPr>
            </w:pPr>
            <w:r w:rsidRPr="00425984">
              <w:rPr>
                <w:rFonts w:ascii="Arial" w:hAnsi="Arial" w:cs="Arial"/>
                <w:sz w:val="20"/>
                <w:szCs w:val="20"/>
              </w:rPr>
              <w:t xml:space="preserve">The likelihood of a fall </w:t>
            </w:r>
            <w:proofErr w:type="gramStart"/>
            <w:r w:rsidRPr="00425984">
              <w:rPr>
                <w:rFonts w:ascii="Arial" w:hAnsi="Arial" w:cs="Arial"/>
                <w:sz w:val="20"/>
                <w:szCs w:val="20"/>
              </w:rPr>
              <w:t>is doubled</w:t>
            </w:r>
            <w:proofErr w:type="gramEnd"/>
            <w:r w:rsidRPr="00425984">
              <w:rPr>
                <w:rFonts w:ascii="Arial" w:hAnsi="Arial" w:cs="Arial"/>
                <w:sz w:val="20"/>
                <w:szCs w:val="20"/>
              </w:rPr>
              <w:t xml:space="preserve"> if there is no wall or guarding to one side of the stair. Similarly, the lack of any handrail doubles the likelihood of a fall, even if there is a wall to both sides of the stairs. </w:t>
            </w:r>
          </w:p>
          <w:p w:rsidR="009A5679" w:rsidRPr="00031590" w:rsidRDefault="009A5679" w:rsidP="00A454A9">
            <w:pPr>
              <w:pStyle w:val="ListParagraph"/>
              <w:numPr>
                <w:ilvl w:val="0"/>
                <w:numId w:val="4"/>
              </w:numPr>
              <w:ind w:left="162" w:hanging="162"/>
              <w:rPr>
                <w:rFonts w:ascii="Arial" w:hAnsi="Arial" w:cs="Arial"/>
                <w:sz w:val="20"/>
                <w:szCs w:val="20"/>
              </w:rPr>
            </w:pPr>
            <w:r w:rsidRPr="00425984">
              <w:rPr>
                <w:rFonts w:ascii="Arial" w:hAnsi="Arial" w:cs="Arial"/>
                <w:sz w:val="20"/>
                <w:szCs w:val="20"/>
              </w:rPr>
              <w:t xml:space="preserve">Stair tread depth affects stability during stair descent. The nature of injury is in part dependent on the distance of a fall, and in part on the nature of the surface onto which the victim falls. </w:t>
            </w:r>
          </w:p>
        </w:tc>
        <w:tc>
          <w:tcPr>
            <w:tcW w:w="7560" w:type="dxa"/>
          </w:tcPr>
          <w:p w:rsidR="009A5679" w:rsidRPr="00B7738E" w:rsidRDefault="009A5679" w:rsidP="00A454A9">
            <w:pPr>
              <w:rPr>
                <w:rFonts w:ascii="Arial" w:hAnsi="Arial" w:cs="Arial"/>
                <w:b/>
                <w:sz w:val="20"/>
                <w:szCs w:val="20"/>
              </w:rPr>
            </w:pPr>
            <w:r>
              <w:rPr>
                <w:rFonts w:ascii="Arial" w:hAnsi="Arial" w:cs="Arial"/>
                <w:b/>
                <w:sz w:val="20"/>
                <w:szCs w:val="20"/>
              </w:rPr>
              <w:t>For Developers and Maintenance:</w:t>
            </w:r>
          </w:p>
          <w:p w:rsidR="00640F4E" w:rsidRPr="00640F4E" w:rsidRDefault="009A5679" w:rsidP="00A454A9">
            <w:pPr>
              <w:pStyle w:val="ListParagraph"/>
              <w:numPr>
                <w:ilvl w:val="0"/>
                <w:numId w:val="4"/>
              </w:numPr>
              <w:ind w:left="162" w:hanging="162"/>
              <w:rPr>
                <w:rFonts w:ascii="Arial" w:hAnsi="Arial" w:cs="Arial"/>
                <w:sz w:val="20"/>
                <w:szCs w:val="20"/>
              </w:rPr>
            </w:pPr>
            <w:r w:rsidRPr="00640F4E">
              <w:rPr>
                <w:rFonts w:ascii="Arial" w:hAnsi="Arial" w:cs="Arial"/>
                <w:sz w:val="20"/>
                <w:szCs w:val="20"/>
              </w:rPr>
              <w:t>Non-skid tapes and treads are available</w:t>
            </w:r>
            <w:r w:rsidR="00640F4E" w:rsidRPr="00640F4E">
              <w:rPr>
                <w:rFonts w:ascii="Arial" w:hAnsi="Arial" w:cs="Arial"/>
                <w:sz w:val="20"/>
                <w:szCs w:val="20"/>
              </w:rPr>
              <w:t xml:space="preserve"> </w:t>
            </w:r>
            <w:hyperlink r:id="rId76" w:history="1">
              <w:r w:rsidR="00640F4E" w:rsidRPr="00640F4E">
                <w:rPr>
                  <w:rStyle w:val="Hyperlink"/>
                  <w:rFonts w:ascii="Arial" w:hAnsi="Arial" w:cs="Arial"/>
                  <w:sz w:val="20"/>
                  <w:szCs w:val="20"/>
                </w:rPr>
                <w:t>here</w:t>
              </w:r>
            </w:hyperlink>
            <w:r w:rsidR="008D6537">
              <w:rPr>
                <w:rStyle w:val="Hyperlink"/>
                <w:rFonts w:ascii="Arial" w:hAnsi="Arial" w:cs="Arial"/>
                <w:sz w:val="20"/>
                <w:szCs w:val="20"/>
              </w:rPr>
              <w:t>.</w:t>
            </w:r>
            <w:r>
              <w:t xml:space="preserve"> </w:t>
            </w:r>
          </w:p>
          <w:p w:rsidR="009A5679" w:rsidRPr="00640F4E" w:rsidRDefault="009A5679" w:rsidP="00A454A9">
            <w:pPr>
              <w:pStyle w:val="ListParagraph"/>
              <w:numPr>
                <w:ilvl w:val="0"/>
                <w:numId w:val="4"/>
              </w:numPr>
              <w:ind w:left="162" w:hanging="162"/>
              <w:rPr>
                <w:rFonts w:ascii="Arial" w:hAnsi="Arial" w:cs="Arial"/>
                <w:sz w:val="20"/>
                <w:szCs w:val="20"/>
              </w:rPr>
            </w:pPr>
            <w:r w:rsidRPr="00640F4E">
              <w:rPr>
                <w:rFonts w:ascii="Arial" w:hAnsi="Arial" w:cs="Arial"/>
                <w:sz w:val="20"/>
                <w:szCs w:val="20"/>
              </w:rPr>
              <w:t xml:space="preserve">Commercial-grade rubber and vinyl non-slip treads are available from many manufacturers. </w:t>
            </w:r>
            <w:hyperlink r:id="rId77" w:history="1">
              <w:proofErr w:type="spellStart"/>
              <w:r w:rsidRPr="00640F4E">
                <w:rPr>
                  <w:rStyle w:val="Hyperlink"/>
                  <w:rFonts w:ascii="Arial" w:hAnsi="Arial" w:cs="Arial"/>
                  <w:sz w:val="20"/>
                  <w:szCs w:val="20"/>
                </w:rPr>
                <w:t>Roppe</w:t>
              </w:r>
              <w:proofErr w:type="spellEnd"/>
            </w:hyperlink>
            <w:r w:rsidRPr="00640F4E">
              <w:rPr>
                <w:rFonts w:ascii="Arial" w:hAnsi="Arial" w:cs="Arial"/>
                <w:sz w:val="20"/>
                <w:szCs w:val="20"/>
              </w:rPr>
              <w:t xml:space="preserve"> flooring</w:t>
            </w:r>
            <w:r w:rsidR="00640F4E">
              <w:rPr>
                <w:rFonts w:ascii="Arial" w:hAnsi="Arial" w:cs="Arial"/>
                <w:sz w:val="20"/>
                <w:szCs w:val="20"/>
              </w:rPr>
              <w:t xml:space="preserve"> </w:t>
            </w:r>
            <w:r w:rsidRPr="00640F4E">
              <w:rPr>
                <w:rFonts w:ascii="Arial" w:hAnsi="Arial" w:cs="Arial"/>
                <w:sz w:val="20"/>
                <w:szCs w:val="20"/>
              </w:rPr>
              <w:t xml:space="preserve">and </w:t>
            </w:r>
            <w:hyperlink r:id="rId78" w:history="1">
              <w:r w:rsidRPr="00640F4E">
                <w:rPr>
                  <w:rStyle w:val="Hyperlink"/>
                  <w:rFonts w:ascii="Arial" w:hAnsi="Arial" w:cs="Arial"/>
                  <w:sz w:val="20"/>
                  <w:szCs w:val="20"/>
                </w:rPr>
                <w:t>Armstrong</w:t>
              </w:r>
            </w:hyperlink>
            <w:r w:rsidR="00092417">
              <w:rPr>
                <w:rFonts w:ascii="Arial" w:hAnsi="Arial" w:cs="Arial"/>
                <w:sz w:val="20"/>
                <w:szCs w:val="20"/>
              </w:rPr>
              <w:t xml:space="preserve"> </w:t>
            </w:r>
            <w:r w:rsidRPr="00640F4E">
              <w:rPr>
                <w:rFonts w:ascii="Arial" w:hAnsi="Arial" w:cs="Arial"/>
                <w:sz w:val="20"/>
                <w:szCs w:val="20"/>
              </w:rPr>
              <w:t>and at some big-box stores.</w:t>
            </w:r>
          </w:p>
          <w:p w:rsidR="00640F4E" w:rsidRDefault="009A5679" w:rsidP="00A454A9">
            <w:pPr>
              <w:pStyle w:val="ListParagraph"/>
              <w:numPr>
                <w:ilvl w:val="0"/>
                <w:numId w:val="4"/>
              </w:numPr>
              <w:ind w:left="162" w:hanging="162"/>
              <w:rPr>
                <w:rFonts w:ascii="Arial" w:hAnsi="Arial" w:cs="Arial"/>
                <w:sz w:val="20"/>
                <w:szCs w:val="20"/>
              </w:rPr>
            </w:pPr>
            <w:r w:rsidRPr="00640F4E">
              <w:rPr>
                <w:rFonts w:ascii="Arial" w:hAnsi="Arial" w:cs="Arial"/>
                <w:sz w:val="20"/>
                <w:szCs w:val="20"/>
              </w:rPr>
              <w:t>Anti-slip treads</w:t>
            </w:r>
            <w:r w:rsidR="00640F4E" w:rsidRPr="00640F4E">
              <w:rPr>
                <w:rFonts w:ascii="Arial" w:hAnsi="Arial" w:cs="Arial"/>
                <w:sz w:val="20"/>
                <w:szCs w:val="20"/>
              </w:rPr>
              <w:t xml:space="preserve"> (like </w:t>
            </w:r>
            <w:hyperlink r:id="rId79" w:history="1">
              <w:r w:rsidR="00640F4E" w:rsidRPr="00640F4E">
                <w:rPr>
                  <w:rStyle w:val="Hyperlink"/>
                  <w:rFonts w:ascii="Arial" w:hAnsi="Arial" w:cs="Arial"/>
                  <w:sz w:val="20"/>
                  <w:szCs w:val="20"/>
                </w:rPr>
                <w:t>these</w:t>
              </w:r>
            </w:hyperlink>
            <w:r w:rsidR="00640F4E" w:rsidRPr="00640F4E">
              <w:rPr>
                <w:rFonts w:ascii="Arial" w:hAnsi="Arial" w:cs="Arial"/>
                <w:sz w:val="20"/>
                <w:szCs w:val="20"/>
              </w:rPr>
              <w:t>)</w:t>
            </w:r>
            <w:r w:rsidRPr="00640F4E">
              <w:rPr>
                <w:rFonts w:ascii="Arial" w:hAnsi="Arial" w:cs="Arial"/>
                <w:sz w:val="20"/>
                <w:szCs w:val="20"/>
              </w:rPr>
              <w:t xml:space="preserve"> </w:t>
            </w:r>
            <w:proofErr w:type="gramStart"/>
            <w:r w:rsidRPr="00640F4E">
              <w:rPr>
                <w:rFonts w:ascii="Arial" w:hAnsi="Arial" w:cs="Arial"/>
                <w:sz w:val="20"/>
                <w:szCs w:val="20"/>
              </w:rPr>
              <w:t>can be applied</w:t>
            </w:r>
            <w:proofErr w:type="gramEnd"/>
            <w:r w:rsidRPr="00640F4E">
              <w:rPr>
                <w:rFonts w:ascii="Arial" w:hAnsi="Arial" w:cs="Arial"/>
                <w:sz w:val="20"/>
                <w:szCs w:val="20"/>
              </w:rPr>
              <w:t xml:space="preserve"> to existing stairs</w:t>
            </w:r>
            <w:r w:rsidR="00640F4E">
              <w:rPr>
                <w:rFonts w:ascii="Arial" w:hAnsi="Arial" w:cs="Arial"/>
                <w:sz w:val="20"/>
                <w:szCs w:val="20"/>
              </w:rPr>
              <w:t>.</w:t>
            </w:r>
          </w:p>
          <w:p w:rsidR="00E32A9F" w:rsidRPr="00E32A9F" w:rsidRDefault="00E32A9F" w:rsidP="00A454A9">
            <w:pPr>
              <w:rPr>
                <w:rFonts w:ascii="Arial" w:hAnsi="Arial" w:cs="Arial"/>
                <w:b/>
                <w:sz w:val="20"/>
                <w:szCs w:val="20"/>
              </w:rPr>
            </w:pPr>
            <w:r w:rsidRPr="00E32A9F">
              <w:rPr>
                <w:rFonts w:ascii="Arial" w:hAnsi="Arial" w:cs="Arial"/>
                <w:b/>
                <w:sz w:val="20"/>
                <w:szCs w:val="20"/>
              </w:rPr>
              <w:t>For Maintenance:</w:t>
            </w:r>
          </w:p>
          <w:p w:rsidR="009A5679" w:rsidRPr="00B8123E" w:rsidRDefault="00640F4E" w:rsidP="00A454A9">
            <w:pPr>
              <w:pStyle w:val="ListParagraph"/>
              <w:numPr>
                <w:ilvl w:val="0"/>
                <w:numId w:val="4"/>
              </w:numPr>
              <w:ind w:left="162" w:hanging="162"/>
              <w:rPr>
                <w:rFonts w:ascii="Arial" w:hAnsi="Arial" w:cs="Arial"/>
                <w:sz w:val="20"/>
                <w:szCs w:val="20"/>
              </w:rPr>
            </w:pPr>
            <w:r w:rsidRPr="00640F4E">
              <w:rPr>
                <w:rFonts w:ascii="Arial" w:hAnsi="Arial" w:cs="Arial"/>
                <w:sz w:val="20"/>
                <w:szCs w:val="20"/>
              </w:rPr>
              <w:t>Information on i</w:t>
            </w:r>
            <w:r w:rsidR="009A5679" w:rsidRPr="00640F4E">
              <w:rPr>
                <w:rFonts w:ascii="Arial" w:hAnsi="Arial" w:cs="Arial"/>
                <w:sz w:val="20"/>
                <w:szCs w:val="20"/>
              </w:rPr>
              <w:t>nstalling non-slip stair treads</w:t>
            </w:r>
            <w:r w:rsidRPr="00640F4E">
              <w:rPr>
                <w:rFonts w:ascii="Arial" w:hAnsi="Arial" w:cs="Arial"/>
                <w:sz w:val="20"/>
                <w:szCs w:val="20"/>
              </w:rPr>
              <w:t xml:space="preserve"> </w:t>
            </w:r>
            <w:hyperlink r:id="rId80" w:history="1">
              <w:r w:rsidRPr="00640F4E">
                <w:rPr>
                  <w:rStyle w:val="Hyperlink"/>
                  <w:rFonts w:ascii="Arial" w:hAnsi="Arial" w:cs="Arial"/>
                  <w:sz w:val="20"/>
                  <w:szCs w:val="20"/>
                </w:rPr>
                <w:t>here</w:t>
              </w:r>
            </w:hyperlink>
            <w:r w:rsidR="008D6537">
              <w:rPr>
                <w:rStyle w:val="Hyperlink"/>
                <w:rFonts w:ascii="Arial" w:hAnsi="Arial" w:cs="Arial"/>
                <w:sz w:val="20"/>
                <w:szCs w:val="20"/>
              </w:rPr>
              <w:t>.</w:t>
            </w:r>
            <w:r w:rsidR="009A5679">
              <w:t xml:space="preserve"> </w:t>
            </w:r>
          </w:p>
          <w:p w:rsidR="00B8123E" w:rsidRPr="00B8123E" w:rsidRDefault="00B8123E" w:rsidP="00A454A9">
            <w:pPr>
              <w:pStyle w:val="ListParagraph"/>
              <w:numPr>
                <w:ilvl w:val="0"/>
                <w:numId w:val="4"/>
              </w:numPr>
              <w:ind w:left="162" w:hanging="162"/>
              <w:rPr>
                <w:rFonts w:ascii="Arial" w:hAnsi="Arial" w:cs="Arial"/>
                <w:sz w:val="20"/>
                <w:szCs w:val="20"/>
              </w:rPr>
            </w:pPr>
            <w:r w:rsidRPr="00B8123E">
              <w:rPr>
                <w:rFonts w:ascii="Arial" w:hAnsi="Arial" w:cs="Arial"/>
                <w:sz w:val="20"/>
                <w:szCs w:val="20"/>
              </w:rPr>
              <w:t>Be certain that handrails are present and secure</w:t>
            </w:r>
            <w:r w:rsidR="008D6537">
              <w:rPr>
                <w:rFonts w:ascii="Arial" w:hAnsi="Arial" w:cs="Arial"/>
                <w:sz w:val="20"/>
                <w:szCs w:val="20"/>
              </w:rPr>
              <w:t>.</w:t>
            </w:r>
          </w:p>
          <w:p w:rsidR="009A5679" w:rsidRPr="00F642E1" w:rsidRDefault="009A5679" w:rsidP="00A454A9">
            <w:pPr>
              <w:spacing w:before="60"/>
              <w:jc w:val="center"/>
              <w:rPr>
                <w:rFonts w:ascii="Arial" w:hAnsi="Arial" w:cs="Arial"/>
                <w:sz w:val="20"/>
                <w:szCs w:val="20"/>
              </w:rPr>
            </w:pPr>
          </w:p>
        </w:tc>
      </w:tr>
      <w:tr w:rsidR="009A5679" w:rsidRPr="00F45CB9" w:rsidTr="00A454A9">
        <w:trPr>
          <w:gridAfter w:val="1"/>
          <w:wAfter w:w="23" w:type="dxa"/>
          <w:cantSplit/>
        </w:trPr>
        <w:tc>
          <w:tcPr>
            <w:tcW w:w="1170" w:type="dxa"/>
            <w:shd w:val="clear" w:color="auto" w:fill="FFFFAB"/>
            <w:vAlign w:val="center"/>
          </w:tcPr>
          <w:p w:rsidR="009A5679" w:rsidRPr="00BB0214" w:rsidRDefault="009A5679" w:rsidP="00A454A9">
            <w:pPr>
              <w:spacing w:before="0" w:line="240" w:lineRule="auto"/>
              <w:jc w:val="center"/>
              <w:rPr>
                <w:rFonts w:ascii="Arial" w:hAnsi="Arial" w:cs="Arial"/>
                <w:b/>
                <w:sz w:val="18"/>
                <w:szCs w:val="18"/>
              </w:rPr>
            </w:pPr>
            <w:r>
              <w:rPr>
                <w:rFonts w:ascii="Arial" w:hAnsi="Arial" w:cs="Arial"/>
                <w:b/>
                <w:sz w:val="18"/>
                <w:szCs w:val="18"/>
              </w:rPr>
              <w:t xml:space="preserve">3.6 </w:t>
            </w:r>
            <w:r w:rsidRPr="00BB0214">
              <w:rPr>
                <w:rFonts w:ascii="Arial" w:hAnsi="Arial" w:cs="Arial"/>
                <w:b/>
                <w:sz w:val="18"/>
                <w:szCs w:val="18"/>
              </w:rPr>
              <w:t>Walking Surfaces Stretch</w:t>
            </w:r>
          </w:p>
        </w:tc>
        <w:tc>
          <w:tcPr>
            <w:tcW w:w="5400" w:type="dxa"/>
            <w:shd w:val="clear" w:color="auto" w:fill="auto"/>
          </w:tcPr>
          <w:p w:rsidR="009A5679" w:rsidRPr="00CC07AA" w:rsidRDefault="009A5679"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Every interior and exterior stairway shall have uniform risers and treads. Risers shall be no higher than 7¾” and treads shall be at least 10”</w:t>
            </w:r>
            <w:r w:rsidR="008D6537">
              <w:rPr>
                <w:rFonts w:ascii="Arial" w:hAnsi="Arial" w:cs="Arial"/>
                <w:w w:val="110"/>
                <w:sz w:val="20"/>
                <w:szCs w:val="20"/>
              </w:rPr>
              <w:t>.</w:t>
            </w:r>
          </w:p>
          <w:p w:rsidR="009A5679" w:rsidRPr="00CC07AA" w:rsidRDefault="009A5679"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Interior and exterior stairways shall have handrails on both sides. Railings shall have a graspable perimeter measuring </w:t>
            </w:r>
            <w:r w:rsidR="006934FB">
              <w:rPr>
                <w:rFonts w:ascii="Arial" w:hAnsi="Arial" w:cs="Arial"/>
                <w:w w:val="110"/>
                <w:sz w:val="20"/>
                <w:szCs w:val="20"/>
              </w:rPr>
              <w:t>4”-</w:t>
            </w:r>
            <w:r w:rsidRPr="00CC07AA">
              <w:rPr>
                <w:rFonts w:ascii="Arial" w:hAnsi="Arial" w:cs="Arial"/>
                <w:w w:val="110"/>
                <w:sz w:val="20"/>
                <w:szCs w:val="20"/>
              </w:rPr>
              <w:t xml:space="preserve"> </w:t>
            </w:r>
            <w:r w:rsidRPr="002B078B">
              <w:rPr>
                <w:rFonts w:ascii="Arial" w:hAnsi="Arial" w:cs="Arial"/>
                <w:w w:val="110"/>
                <w:sz w:val="20"/>
                <w:szCs w:val="20"/>
              </w:rPr>
              <w:t>6”</w:t>
            </w:r>
            <w:r w:rsidR="006934FB" w:rsidRPr="002B078B">
              <w:rPr>
                <w:rFonts w:ascii="Arial" w:hAnsi="Arial" w:cs="Arial"/>
                <w:w w:val="110"/>
                <w:sz w:val="20"/>
                <w:szCs w:val="20"/>
              </w:rPr>
              <w:t xml:space="preserve">. If non-circular, </w:t>
            </w:r>
            <w:r w:rsidRPr="002B078B">
              <w:rPr>
                <w:rFonts w:ascii="Arial" w:hAnsi="Arial" w:cs="Arial"/>
                <w:w w:val="110"/>
                <w:sz w:val="20"/>
                <w:szCs w:val="20"/>
              </w:rPr>
              <w:t>no sharp corners and a width no</w:t>
            </w:r>
            <w:r w:rsidR="006934FB" w:rsidRPr="002B078B">
              <w:rPr>
                <w:rFonts w:ascii="Arial" w:hAnsi="Arial" w:cs="Arial"/>
                <w:w w:val="110"/>
                <w:sz w:val="20"/>
                <w:szCs w:val="20"/>
              </w:rPr>
              <w:t xml:space="preserve"> smaller than five-eighths</w:t>
            </w:r>
            <w:r w:rsidR="00390EB6">
              <w:rPr>
                <w:rFonts w:ascii="Arial" w:hAnsi="Arial" w:cs="Arial"/>
                <w:w w:val="110"/>
                <w:sz w:val="20"/>
                <w:szCs w:val="20"/>
              </w:rPr>
              <w:t xml:space="preserve"> of an</w:t>
            </w:r>
            <w:r w:rsidR="006934FB" w:rsidRPr="002B078B">
              <w:rPr>
                <w:rFonts w:ascii="Arial" w:hAnsi="Arial" w:cs="Arial"/>
                <w:w w:val="110"/>
                <w:sz w:val="20"/>
                <w:szCs w:val="20"/>
              </w:rPr>
              <w:t xml:space="preserve"> inch</w:t>
            </w:r>
            <w:r w:rsidRPr="002B078B">
              <w:rPr>
                <w:rFonts w:ascii="Arial" w:hAnsi="Arial" w:cs="Arial"/>
                <w:w w:val="110"/>
                <w:sz w:val="20"/>
                <w:szCs w:val="20"/>
              </w:rPr>
              <w:t>.</w:t>
            </w:r>
            <w:r w:rsidRPr="00CC07AA">
              <w:rPr>
                <w:rFonts w:ascii="Arial" w:hAnsi="Arial" w:cs="Arial"/>
                <w:w w:val="110"/>
                <w:sz w:val="20"/>
                <w:szCs w:val="20"/>
              </w:rPr>
              <w:t xml:space="preserve"> </w:t>
            </w:r>
          </w:p>
        </w:tc>
        <w:tc>
          <w:tcPr>
            <w:tcW w:w="827" w:type="dxa"/>
            <w:shd w:val="clear" w:color="auto" w:fill="auto"/>
            <w:vAlign w:val="center"/>
          </w:tcPr>
          <w:p w:rsidR="009A5679" w:rsidRPr="00F642E1" w:rsidRDefault="009A5679" w:rsidP="00A454A9">
            <w:pPr>
              <w:spacing w:before="60"/>
              <w:jc w:val="center"/>
              <w:rPr>
                <w:rFonts w:ascii="Arial" w:hAnsi="Arial" w:cs="Arial"/>
                <w:sz w:val="20"/>
                <w:szCs w:val="20"/>
              </w:rPr>
            </w:pPr>
            <w:r w:rsidRPr="005D054E">
              <w:rPr>
                <w:noProof/>
                <w:sz w:val="18"/>
              </w:rPr>
              <w:drawing>
                <wp:inline distT="0" distB="0" distL="0" distR="0" wp14:anchorId="2A7793E5" wp14:editId="48718405">
                  <wp:extent cx="328600" cy="299057"/>
                  <wp:effectExtent l="0" t="0" r="0" b="6350"/>
                  <wp:docPr id="73" name="Picture 73"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45E286C3" wp14:editId="1E58C39A">
                  <wp:extent cx="299677" cy="285930"/>
                  <wp:effectExtent l="0" t="0" r="5715" b="0"/>
                  <wp:docPr id="75" name="Picture 75"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9A5679" w:rsidRPr="009A5679" w:rsidRDefault="009A5679" w:rsidP="00A454A9">
            <w:pPr>
              <w:pStyle w:val="ListParagraph"/>
              <w:numPr>
                <w:ilvl w:val="0"/>
                <w:numId w:val="50"/>
              </w:numPr>
              <w:ind w:left="185" w:hanging="185"/>
              <w:rPr>
                <w:rFonts w:ascii="Arial" w:hAnsi="Arial" w:cs="Arial"/>
                <w:sz w:val="20"/>
                <w:szCs w:val="20"/>
              </w:rPr>
            </w:pPr>
            <w:r w:rsidRPr="009A5679">
              <w:rPr>
                <w:rFonts w:ascii="Arial" w:hAnsi="Arial" w:cs="Arial"/>
                <w:sz w:val="20"/>
                <w:szCs w:val="20"/>
              </w:rPr>
              <w:t>See above, 3.6 Walking Surfaces</w:t>
            </w:r>
            <w:r w:rsidR="008D6537">
              <w:rPr>
                <w:rFonts w:ascii="Arial" w:hAnsi="Arial" w:cs="Arial"/>
                <w:sz w:val="20"/>
                <w:szCs w:val="20"/>
              </w:rPr>
              <w:t>.</w:t>
            </w:r>
          </w:p>
        </w:tc>
        <w:tc>
          <w:tcPr>
            <w:tcW w:w="7560" w:type="dxa"/>
          </w:tcPr>
          <w:p w:rsidR="00176065" w:rsidRDefault="00176065" w:rsidP="00A454A9">
            <w:pPr>
              <w:rPr>
                <w:rFonts w:ascii="Arial" w:hAnsi="Arial" w:cs="Arial"/>
                <w:b/>
                <w:sz w:val="20"/>
                <w:szCs w:val="20"/>
              </w:rPr>
            </w:pPr>
            <w:r>
              <w:rPr>
                <w:rFonts w:ascii="Arial" w:hAnsi="Arial" w:cs="Arial"/>
                <w:b/>
                <w:sz w:val="20"/>
                <w:szCs w:val="20"/>
              </w:rPr>
              <w:t>For Developers:</w:t>
            </w:r>
          </w:p>
          <w:p w:rsidR="00176065" w:rsidRDefault="00176065" w:rsidP="00A454A9">
            <w:pPr>
              <w:pStyle w:val="ListParagraph"/>
              <w:numPr>
                <w:ilvl w:val="0"/>
                <w:numId w:val="50"/>
              </w:numPr>
              <w:ind w:left="185" w:hanging="185"/>
              <w:rPr>
                <w:rFonts w:ascii="Arial" w:hAnsi="Arial" w:cs="Arial"/>
                <w:sz w:val="20"/>
                <w:szCs w:val="20"/>
              </w:rPr>
            </w:pPr>
            <w:r w:rsidRPr="001204DA">
              <w:rPr>
                <w:rFonts w:ascii="Arial" w:hAnsi="Arial" w:cs="Arial"/>
                <w:sz w:val="20"/>
                <w:szCs w:val="20"/>
              </w:rPr>
              <w:t xml:space="preserve">When rehabilitating existing buildings, take opportunities to redesign </w:t>
            </w:r>
            <w:r w:rsidR="00B8123E">
              <w:rPr>
                <w:rFonts w:ascii="Arial" w:hAnsi="Arial" w:cs="Arial"/>
                <w:sz w:val="20"/>
                <w:szCs w:val="20"/>
              </w:rPr>
              <w:t>pre-</w:t>
            </w:r>
            <w:r w:rsidRPr="001204DA">
              <w:rPr>
                <w:rFonts w:ascii="Arial" w:hAnsi="Arial" w:cs="Arial"/>
                <w:sz w:val="20"/>
                <w:szCs w:val="20"/>
              </w:rPr>
              <w:t>existing stairs</w:t>
            </w:r>
            <w:r w:rsidR="00B8123E">
              <w:rPr>
                <w:rFonts w:ascii="Arial" w:hAnsi="Arial" w:cs="Arial"/>
                <w:sz w:val="20"/>
                <w:szCs w:val="20"/>
              </w:rPr>
              <w:t xml:space="preserve"> and handrails</w:t>
            </w:r>
            <w:r w:rsidRPr="001204DA">
              <w:rPr>
                <w:rFonts w:ascii="Arial" w:hAnsi="Arial" w:cs="Arial"/>
                <w:sz w:val="20"/>
                <w:szCs w:val="20"/>
              </w:rPr>
              <w:t xml:space="preserve"> to meet current codes.</w:t>
            </w:r>
          </w:p>
          <w:p w:rsidR="00B8123E" w:rsidRPr="001204DA" w:rsidRDefault="00B8123E" w:rsidP="00A454A9">
            <w:pPr>
              <w:pStyle w:val="ListParagraph"/>
              <w:numPr>
                <w:ilvl w:val="0"/>
                <w:numId w:val="50"/>
              </w:numPr>
              <w:ind w:left="185" w:hanging="185"/>
              <w:rPr>
                <w:rFonts w:ascii="Arial" w:hAnsi="Arial" w:cs="Arial"/>
                <w:sz w:val="20"/>
                <w:szCs w:val="20"/>
              </w:rPr>
            </w:pPr>
            <w:r w:rsidRPr="00B8123E">
              <w:rPr>
                <w:rFonts w:ascii="Arial" w:hAnsi="Arial" w:cs="Arial"/>
                <w:sz w:val="20"/>
                <w:szCs w:val="20"/>
              </w:rPr>
              <w:t xml:space="preserve">If there are children under age 5 in a house, a second rail </w:t>
            </w:r>
            <w:proofErr w:type="gramStart"/>
            <w:r w:rsidRPr="00B8123E">
              <w:rPr>
                <w:rFonts w:ascii="Arial" w:hAnsi="Arial" w:cs="Arial"/>
                <w:sz w:val="20"/>
                <w:szCs w:val="20"/>
              </w:rPr>
              <w:t>can be installed</w:t>
            </w:r>
            <w:proofErr w:type="gramEnd"/>
            <w:r w:rsidRPr="00B8123E">
              <w:rPr>
                <w:rFonts w:ascii="Arial" w:hAnsi="Arial" w:cs="Arial"/>
                <w:sz w:val="20"/>
                <w:szCs w:val="20"/>
              </w:rPr>
              <w:t xml:space="preserve"> about 24 inches above the treads.</w:t>
            </w:r>
          </w:p>
          <w:p w:rsidR="009A5679" w:rsidRPr="00F642E1" w:rsidRDefault="009A5679" w:rsidP="00A454A9">
            <w:pPr>
              <w:spacing w:before="60"/>
              <w:jc w:val="left"/>
              <w:rPr>
                <w:rFonts w:ascii="Arial" w:hAnsi="Arial" w:cs="Arial"/>
                <w:sz w:val="20"/>
                <w:szCs w:val="20"/>
              </w:rPr>
            </w:pPr>
          </w:p>
        </w:tc>
      </w:tr>
      <w:tr w:rsidR="001D3750" w:rsidRPr="00F45CB9" w:rsidTr="00A454A9">
        <w:trPr>
          <w:gridAfter w:val="1"/>
          <w:wAfter w:w="23" w:type="dxa"/>
          <w:cantSplit/>
        </w:trPr>
        <w:tc>
          <w:tcPr>
            <w:tcW w:w="1170" w:type="dxa"/>
            <w:shd w:val="clear" w:color="auto" w:fill="FDDFE4"/>
            <w:vAlign w:val="center"/>
          </w:tcPr>
          <w:p w:rsidR="001D3750" w:rsidRPr="00BB0214" w:rsidRDefault="001D3750" w:rsidP="00A454A9">
            <w:pPr>
              <w:spacing w:before="0" w:line="240" w:lineRule="auto"/>
              <w:jc w:val="center"/>
              <w:rPr>
                <w:rFonts w:ascii="Arial" w:hAnsi="Arial" w:cs="Arial"/>
                <w:b/>
                <w:sz w:val="18"/>
                <w:szCs w:val="18"/>
              </w:rPr>
            </w:pPr>
            <w:r w:rsidRPr="00BB0214">
              <w:rPr>
                <w:rFonts w:ascii="Arial" w:hAnsi="Arial" w:cs="Arial"/>
                <w:b/>
                <w:sz w:val="18"/>
                <w:szCs w:val="18"/>
              </w:rPr>
              <w:lastRenderedPageBreak/>
              <w:t>3.7</w:t>
            </w:r>
          </w:p>
          <w:p w:rsidR="001D3750" w:rsidRPr="00BB0214" w:rsidRDefault="001D3750" w:rsidP="00A454A9">
            <w:pPr>
              <w:spacing w:before="0" w:line="240" w:lineRule="auto"/>
              <w:jc w:val="center"/>
              <w:rPr>
                <w:rFonts w:ascii="Arial" w:hAnsi="Arial" w:cs="Arial"/>
                <w:b/>
                <w:sz w:val="18"/>
                <w:szCs w:val="18"/>
              </w:rPr>
            </w:pPr>
            <w:r w:rsidRPr="00BB0214">
              <w:rPr>
                <w:rFonts w:ascii="Arial" w:hAnsi="Arial" w:cs="Arial"/>
                <w:b/>
                <w:sz w:val="18"/>
                <w:szCs w:val="18"/>
              </w:rPr>
              <w:t>Guards</w:t>
            </w:r>
          </w:p>
        </w:tc>
        <w:tc>
          <w:tcPr>
            <w:tcW w:w="5400" w:type="dxa"/>
            <w:shd w:val="clear" w:color="auto" w:fill="auto"/>
          </w:tcPr>
          <w:p w:rsidR="001D3750" w:rsidRPr="00CC07AA" w:rsidRDefault="001D3750"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Any structure located more than 30 inches (76.2 cm) above an adjacent area shall have a structurally sound guard between 30” and 42“</w:t>
            </w:r>
            <w:r w:rsidR="00423205">
              <w:rPr>
                <w:rFonts w:ascii="Arial" w:hAnsi="Arial" w:cs="Arial"/>
                <w:w w:val="110"/>
                <w:sz w:val="20"/>
                <w:szCs w:val="20"/>
              </w:rPr>
              <w:t xml:space="preserve"> high</w:t>
            </w:r>
            <w:r w:rsidR="00A454A9">
              <w:rPr>
                <w:rFonts w:ascii="Arial" w:hAnsi="Arial" w:cs="Arial"/>
                <w:w w:val="110"/>
                <w:sz w:val="20"/>
                <w:szCs w:val="20"/>
              </w:rPr>
              <w:t>.</w:t>
            </w:r>
          </w:p>
          <w:p w:rsidR="001D3750" w:rsidRPr="00CC07AA" w:rsidRDefault="001D3750"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Window guards for windows more than 6’ above grade and less than 3’ from the interior floor</w:t>
            </w:r>
            <w:r w:rsidR="00A454A9">
              <w:rPr>
                <w:rFonts w:ascii="Arial" w:hAnsi="Arial" w:cs="Arial"/>
                <w:w w:val="110"/>
                <w:sz w:val="20"/>
                <w:szCs w:val="20"/>
              </w:rPr>
              <w:t>.</w:t>
            </w:r>
          </w:p>
          <w:p w:rsidR="001D3750" w:rsidRPr="00CC07AA" w:rsidRDefault="001D3750"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Windows that serve as</w:t>
            </w:r>
            <w:r w:rsidR="00423205">
              <w:rPr>
                <w:rFonts w:ascii="Arial" w:hAnsi="Arial" w:cs="Arial"/>
                <w:w w:val="110"/>
                <w:sz w:val="20"/>
                <w:szCs w:val="20"/>
              </w:rPr>
              <w:t xml:space="preserve"> emergency</w:t>
            </w:r>
            <w:r w:rsidRPr="00CC07AA">
              <w:rPr>
                <w:rFonts w:ascii="Arial" w:hAnsi="Arial" w:cs="Arial"/>
                <w:w w:val="110"/>
                <w:sz w:val="20"/>
                <w:szCs w:val="20"/>
              </w:rPr>
              <w:t xml:space="preserve"> egress</w:t>
            </w:r>
            <w:r w:rsidR="00423205">
              <w:rPr>
                <w:rFonts w:ascii="Arial" w:hAnsi="Arial" w:cs="Arial"/>
                <w:w w:val="110"/>
                <w:sz w:val="20"/>
                <w:szCs w:val="20"/>
              </w:rPr>
              <w:t xml:space="preserve"> </w:t>
            </w:r>
            <w:r w:rsidRPr="00CC07AA">
              <w:rPr>
                <w:rFonts w:ascii="Arial" w:hAnsi="Arial" w:cs="Arial"/>
                <w:w w:val="110"/>
                <w:sz w:val="20"/>
                <w:szCs w:val="20"/>
              </w:rPr>
              <w:t>will have ASTM</w:t>
            </w:r>
            <w:r w:rsidR="00423205">
              <w:rPr>
                <w:rFonts w:ascii="Arial" w:hAnsi="Arial" w:cs="Arial"/>
                <w:w w:val="110"/>
                <w:sz w:val="20"/>
                <w:szCs w:val="20"/>
              </w:rPr>
              <w:t xml:space="preserve"> F</w:t>
            </w:r>
            <w:r w:rsidRPr="00CC07AA">
              <w:rPr>
                <w:rFonts w:ascii="Arial" w:hAnsi="Arial" w:cs="Arial"/>
                <w:w w:val="110"/>
                <w:sz w:val="20"/>
                <w:szCs w:val="20"/>
              </w:rPr>
              <w:t>2090 compliant release hardware.</w:t>
            </w:r>
            <w:r w:rsidR="00092417">
              <w:rPr>
                <w:rFonts w:ascii="Arial" w:hAnsi="Arial" w:cs="Arial"/>
                <w:w w:val="110"/>
                <w:sz w:val="20"/>
                <w:szCs w:val="20"/>
              </w:rPr>
              <w:t xml:space="preserve"> </w:t>
            </w:r>
          </w:p>
        </w:tc>
        <w:tc>
          <w:tcPr>
            <w:tcW w:w="827" w:type="dxa"/>
            <w:shd w:val="clear" w:color="auto" w:fill="auto"/>
            <w:vAlign w:val="center"/>
          </w:tcPr>
          <w:p w:rsidR="001D3750" w:rsidRPr="00F642E1" w:rsidRDefault="001D3750" w:rsidP="00A454A9">
            <w:pPr>
              <w:spacing w:before="60"/>
              <w:jc w:val="center"/>
              <w:rPr>
                <w:rFonts w:ascii="Arial" w:hAnsi="Arial" w:cs="Arial"/>
                <w:sz w:val="20"/>
                <w:szCs w:val="20"/>
              </w:rPr>
            </w:pPr>
            <w:r w:rsidRPr="005D054E">
              <w:rPr>
                <w:noProof/>
                <w:sz w:val="18"/>
              </w:rPr>
              <w:drawing>
                <wp:inline distT="0" distB="0" distL="0" distR="0" wp14:anchorId="4E54BFD7" wp14:editId="24506D3B">
                  <wp:extent cx="328600" cy="299057"/>
                  <wp:effectExtent l="0" t="0" r="0" b="6350"/>
                  <wp:docPr id="76" name="Picture 76"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3C7B26E8" wp14:editId="5B906E24">
                  <wp:extent cx="299677" cy="285930"/>
                  <wp:effectExtent l="0" t="0" r="5715" b="0"/>
                  <wp:docPr id="78" name="Picture 78"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1D3750" w:rsidRPr="001D3750" w:rsidRDefault="001D3750" w:rsidP="00A454A9">
            <w:pPr>
              <w:pStyle w:val="ListParagraph"/>
              <w:numPr>
                <w:ilvl w:val="0"/>
                <w:numId w:val="6"/>
              </w:numPr>
              <w:ind w:left="185" w:hanging="185"/>
              <w:rPr>
                <w:rFonts w:ascii="Arial" w:hAnsi="Arial" w:cs="Arial"/>
                <w:bCs/>
                <w:sz w:val="20"/>
                <w:szCs w:val="20"/>
              </w:rPr>
            </w:pPr>
            <w:r w:rsidRPr="001D3750">
              <w:rPr>
                <w:rFonts w:ascii="Arial" w:hAnsi="Arial" w:cs="Arial"/>
                <w:bCs/>
                <w:sz w:val="20"/>
                <w:szCs w:val="20"/>
              </w:rPr>
              <w:t>Falls can result in physical injury, such as bruising</w:t>
            </w:r>
            <w:r w:rsidR="00844979">
              <w:rPr>
                <w:rFonts w:ascii="Arial" w:hAnsi="Arial" w:cs="Arial"/>
                <w:bCs/>
                <w:sz w:val="20"/>
                <w:szCs w:val="20"/>
              </w:rPr>
              <w:t>,</w:t>
            </w:r>
            <w:r w:rsidRPr="001D3750">
              <w:rPr>
                <w:rFonts w:ascii="Arial" w:hAnsi="Arial" w:cs="Arial"/>
                <w:bCs/>
                <w:sz w:val="20"/>
                <w:szCs w:val="20"/>
              </w:rPr>
              <w:t xml:space="preserve"> fractures and head, brain, and spinal injuries, as well as death.</w:t>
            </w:r>
          </w:p>
          <w:p w:rsidR="001D3750" w:rsidRPr="001D3750" w:rsidRDefault="001D3750" w:rsidP="00A454A9">
            <w:pPr>
              <w:pStyle w:val="ListParagraph"/>
              <w:numPr>
                <w:ilvl w:val="0"/>
                <w:numId w:val="6"/>
              </w:numPr>
              <w:ind w:left="185" w:hanging="185"/>
              <w:rPr>
                <w:rFonts w:ascii="Arial" w:hAnsi="Arial" w:cs="Arial"/>
                <w:bCs/>
                <w:sz w:val="20"/>
                <w:szCs w:val="20"/>
              </w:rPr>
            </w:pPr>
            <w:r w:rsidRPr="001D3750">
              <w:rPr>
                <w:rFonts w:ascii="Arial" w:hAnsi="Arial" w:cs="Arial"/>
                <w:bCs/>
                <w:sz w:val="20"/>
                <w:szCs w:val="20"/>
              </w:rPr>
              <w:t xml:space="preserve">Each year, 5,100 children younger than 18 years of age </w:t>
            </w:r>
            <w:proofErr w:type="gramStart"/>
            <w:r w:rsidRPr="001D3750">
              <w:rPr>
                <w:rFonts w:ascii="Arial" w:hAnsi="Arial" w:cs="Arial"/>
                <w:bCs/>
                <w:sz w:val="20"/>
                <w:szCs w:val="20"/>
              </w:rPr>
              <w:t>are treated</w:t>
            </w:r>
            <w:proofErr w:type="gramEnd"/>
            <w:r w:rsidRPr="001D3750">
              <w:rPr>
                <w:rFonts w:ascii="Arial" w:hAnsi="Arial" w:cs="Arial"/>
                <w:bCs/>
                <w:sz w:val="20"/>
                <w:szCs w:val="20"/>
              </w:rPr>
              <w:t xml:space="preserve"> in U.S. hospital emergency departments for injuries related to falls from windows.</w:t>
            </w:r>
          </w:p>
          <w:p w:rsidR="001D3750" w:rsidRPr="001D3750" w:rsidRDefault="001D3750" w:rsidP="00A454A9">
            <w:pPr>
              <w:pStyle w:val="ListParagraph"/>
              <w:numPr>
                <w:ilvl w:val="0"/>
                <w:numId w:val="6"/>
              </w:numPr>
              <w:ind w:left="185" w:hanging="185"/>
              <w:rPr>
                <w:rFonts w:ascii="Arial" w:hAnsi="Arial" w:cs="Arial"/>
                <w:bCs/>
                <w:sz w:val="20"/>
                <w:szCs w:val="20"/>
              </w:rPr>
            </w:pPr>
            <w:r w:rsidRPr="001D3750">
              <w:rPr>
                <w:rFonts w:ascii="Arial" w:hAnsi="Arial" w:cs="Arial"/>
                <w:bCs/>
                <w:sz w:val="20"/>
                <w:szCs w:val="20"/>
              </w:rPr>
              <w:t>After window guard requirements took effect in Boston and New York City, the incidence of falls by children from windows decreased 96</w:t>
            </w:r>
            <w:r w:rsidR="00092417">
              <w:rPr>
                <w:rFonts w:ascii="Arial" w:hAnsi="Arial" w:cs="Arial"/>
                <w:bCs/>
                <w:sz w:val="20"/>
                <w:szCs w:val="20"/>
              </w:rPr>
              <w:t>%</w:t>
            </w:r>
            <w:r w:rsidRPr="001D3750">
              <w:rPr>
                <w:rFonts w:ascii="Arial" w:hAnsi="Arial" w:cs="Arial"/>
                <w:bCs/>
                <w:sz w:val="20"/>
                <w:szCs w:val="20"/>
              </w:rPr>
              <w:t xml:space="preserve"> over</w:t>
            </w:r>
            <w:r w:rsidR="00844979">
              <w:rPr>
                <w:rFonts w:ascii="Arial" w:hAnsi="Arial" w:cs="Arial"/>
                <w:bCs/>
                <w:sz w:val="20"/>
                <w:szCs w:val="20"/>
              </w:rPr>
              <w:t xml:space="preserve"> </w:t>
            </w:r>
            <w:r w:rsidRPr="001D3750">
              <w:rPr>
                <w:rFonts w:ascii="Arial" w:hAnsi="Arial" w:cs="Arial"/>
                <w:bCs/>
                <w:sz w:val="20"/>
                <w:szCs w:val="20"/>
              </w:rPr>
              <w:t>10 years.</w:t>
            </w:r>
          </w:p>
          <w:p w:rsidR="001D3750" w:rsidRPr="001D3750" w:rsidRDefault="001D3750" w:rsidP="00A454A9">
            <w:pPr>
              <w:pStyle w:val="ListParagraph"/>
              <w:numPr>
                <w:ilvl w:val="0"/>
                <w:numId w:val="6"/>
              </w:numPr>
              <w:ind w:left="185" w:hanging="185"/>
              <w:rPr>
                <w:rFonts w:ascii="Arial" w:hAnsi="Arial" w:cs="Arial"/>
                <w:bCs/>
                <w:sz w:val="20"/>
                <w:szCs w:val="20"/>
              </w:rPr>
            </w:pPr>
            <w:r w:rsidRPr="001D3750">
              <w:rPr>
                <w:rFonts w:ascii="Arial" w:hAnsi="Arial" w:cs="Arial"/>
                <w:bCs/>
                <w:sz w:val="20"/>
                <w:szCs w:val="20"/>
              </w:rPr>
              <w:t>A commercially available window guard designed to swing open to allow escape in the event of a fire costs as little as $20.</w:t>
            </w:r>
          </w:p>
          <w:p w:rsidR="001D3750" w:rsidRPr="00031590" w:rsidRDefault="001D3750" w:rsidP="00A454A9">
            <w:pPr>
              <w:autoSpaceDE w:val="0"/>
              <w:autoSpaceDN w:val="0"/>
              <w:adjustRightInd w:val="0"/>
              <w:spacing w:before="0" w:line="240" w:lineRule="auto"/>
              <w:ind w:right="0"/>
              <w:jc w:val="left"/>
              <w:rPr>
                <w:rFonts w:ascii="MyriadPro-Light" w:hAnsi="MyriadPro-Light" w:cs="MyriadPro-Light"/>
                <w:sz w:val="20"/>
                <w:szCs w:val="20"/>
              </w:rPr>
            </w:pPr>
          </w:p>
        </w:tc>
        <w:tc>
          <w:tcPr>
            <w:tcW w:w="7560" w:type="dxa"/>
          </w:tcPr>
          <w:p w:rsidR="001D3750" w:rsidRPr="00AF5688" w:rsidRDefault="001D3750" w:rsidP="00A454A9">
            <w:pPr>
              <w:spacing w:before="0" w:line="240" w:lineRule="auto"/>
              <w:jc w:val="left"/>
              <w:rPr>
                <w:rFonts w:ascii="Arial" w:hAnsi="Arial" w:cs="Arial"/>
                <w:b/>
                <w:sz w:val="20"/>
                <w:szCs w:val="20"/>
              </w:rPr>
            </w:pPr>
            <w:r w:rsidRPr="00AF5688">
              <w:rPr>
                <w:rFonts w:ascii="Arial" w:hAnsi="Arial" w:cs="Arial"/>
                <w:b/>
                <w:sz w:val="20"/>
                <w:szCs w:val="20"/>
              </w:rPr>
              <w:t xml:space="preserve">For </w:t>
            </w:r>
            <w:r>
              <w:rPr>
                <w:rFonts w:ascii="Arial" w:hAnsi="Arial" w:cs="Arial"/>
                <w:b/>
                <w:sz w:val="20"/>
                <w:szCs w:val="20"/>
              </w:rPr>
              <w:t>All</w:t>
            </w:r>
            <w:r w:rsidRPr="00AF5688">
              <w:rPr>
                <w:rFonts w:ascii="Arial" w:hAnsi="Arial" w:cs="Arial"/>
                <w:b/>
                <w:sz w:val="20"/>
                <w:szCs w:val="20"/>
              </w:rPr>
              <w:t>:</w:t>
            </w:r>
          </w:p>
          <w:p w:rsidR="00F61628" w:rsidRDefault="001D3750" w:rsidP="00A454A9">
            <w:pPr>
              <w:pStyle w:val="ListParagraph"/>
              <w:numPr>
                <w:ilvl w:val="0"/>
                <w:numId w:val="49"/>
              </w:numPr>
              <w:tabs>
                <w:tab w:val="clear" w:pos="720"/>
              </w:tabs>
              <w:spacing w:before="60"/>
              <w:ind w:left="185" w:hanging="185"/>
              <w:rPr>
                <w:rFonts w:ascii="Arial" w:hAnsi="Arial" w:cs="Arial"/>
                <w:sz w:val="20"/>
                <w:szCs w:val="20"/>
              </w:rPr>
            </w:pPr>
            <w:r w:rsidRPr="00E32A9F">
              <w:rPr>
                <w:rFonts w:ascii="Arial" w:hAnsi="Arial" w:cs="Arial"/>
                <w:bCs/>
                <w:sz w:val="20"/>
                <w:szCs w:val="20"/>
              </w:rPr>
              <w:t xml:space="preserve">To help prevent injuries and tragedies, </w:t>
            </w:r>
            <w:r w:rsidR="00E32A9F">
              <w:rPr>
                <w:rFonts w:ascii="Arial" w:hAnsi="Arial" w:cs="Arial"/>
                <w:bCs/>
                <w:sz w:val="20"/>
                <w:szCs w:val="20"/>
              </w:rPr>
              <w:t>use</w:t>
            </w:r>
            <w:r w:rsidRPr="00E32A9F">
              <w:rPr>
                <w:rFonts w:ascii="Arial" w:hAnsi="Arial" w:cs="Arial"/>
                <w:sz w:val="20"/>
                <w:szCs w:val="20"/>
              </w:rPr>
              <w:t xml:space="preserve"> window guards or window stops</w:t>
            </w:r>
            <w:r w:rsidR="00E32A9F" w:rsidRPr="00E32A9F">
              <w:rPr>
                <w:rFonts w:ascii="Arial" w:hAnsi="Arial" w:cs="Arial"/>
                <w:sz w:val="20"/>
                <w:szCs w:val="20"/>
              </w:rPr>
              <w:t xml:space="preserve">. </w:t>
            </w:r>
          </w:p>
          <w:p w:rsidR="001D3750" w:rsidRPr="00E32A9F" w:rsidRDefault="00E32A9F" w:rsidP="00A454A9">
            <w:pPr>
              <w:pStyle w:val="ListParagraph"/>
              <w:numPr>
                <w:ilvl w:val="0"/>
                <w:numId w:val="49"/>
              </w:numPr>
              <w:tabs>
                <w:tab w:val="clear" w:pos="720"/>
              </w:tabs>
              <w:spacing w:before="60"/>
              <w:ind w:left="185" w:hanging="185"/>
              <w:rPr>
                <w:rFonts w:ascii="Arial" w:hAnsi="Arial" w:cs="Arial"/>
                <w:sz w:val="20"/>
                <w:szCs w:val="20"/>
              </w:rPr>
            </w:pPr>
            <w:r w:rsidRPr="00E32A9F">
              <w:rPr>
                <w:rFonts w:ascii="Arial" w:hAnsi="Arial" w:cs="Arial"/>
                <w:sz w:val="20"/>
                <w:szCs w:val="20"/>
              </w:rPr>
              <w:t>For windows on the 6th floor and below, install window guards that adults and older children can open easily in case of fire.</w:t>
            </w:r>
          </w:p>
          <w:p w:rsidR="001D3750" w:rsidRPr="00F84A8D" w:rsidRDefault="001D3750" w:rsidP="00A454A9">
            <w:pPr>
              <w:pStyle w:val="ListParagraph"/>
              <w:numPr>
                <w:ilvl w:val="0"/>
                <w:numId w:val="6"/>
              </w:numPr>
              <w:ind w:left="185" w:hanging="185"/>
              <w:rPr>
                <w:rFonts w:ascii="Arial" w:hAnsi="Arial" w:cs="Arial"/>
                <w:bCs/>
                <w:sz w:val="20"/>
                <w:szCs w:val="20"/>
              </w:rPr>
            </w:pPr>
            <w:r w:rsidRPr="00F84A8D">
              <w:rPr>
                <w:rFonts w:ascii="Arial" w:hAnsi="Arial" w:cs="Arial"/>
                <w:bCs/>
                <w:sz w:val="20"/>
                <w:szCs w:val="20"/>
              </w:rPr>
              <w:t xml:space="preserve">Use window guards that meet ASTM F2090 – 10, the Standard Specification for </w:t>
            </w:r>
            <w:r>
              <w:rPr>
                <w:rFonts w:ascii="Arial" w:hAnsi="Arial" w:cs="Arial"/>
                <w:bCs/>
                <w:sz w:val="20"/>
                <w:szCs w:val="20"/>
              </w:rPr>
              <w:t>Window Fall Prevention Devices w</w:t>
            </w:r>
            <w:r w:rsidRPr="00F84A8D">
              <w:rPr>
                <w:rFonts w:ascii="Arial" w:hAnsi="Arial" w:cs="Arial"/>
                <w:bCs/>
                <w:sz w:val="20"/>
                <w:szCs w:val="20"/>
              </w:rPr>
              <w:t xml:space="preserve">ith Emergency Escape (Egress) Release Mechanisms. </w:t>
            </w:r>
          </w:p>
          <w:p w:rsidR="001D3750" w:rsidRPr="00F84A8D" w:rsidRDefault="001D3750" w:rsidP="00A454A9">
            <w:pPr>
              <w:pStyle w:val="ListParagraph"/>
              <w:numPr>
                <w:ilvl w:val="0"/>
                <w:numId w:val="6"/>
              </w:numPr>
              <w:ind w:left="185" w:hanging="185"/>
              <w:rPr>
                <w:rFonts w:ascii="Arial" w:hAnsi="Arial" w:cs="Arial"/>
                <w:sz w:val="20"/>
                <w:szCs w:val="20"/>
              </w:rPr>
            </w:pPr>
            <w:r w:rsidRPr="00F84A8D">
              <w:rPr>
                <w:rFonts w:ascii="Arial" w:hAnsi="Arial" w:cs="Arial"/>
                <w:bCs/>
                <w:sz w:val="20"/>
                <w:szCs w:val="20"/>
              </w:rPr>
              <w:t xml:space="preserve">For suggested products that meet the standard, </w:t>
            </w:r>
            <w:r w:rsidR="00640F4E">
              <w:rPr>
                <w:rFonts w:ascii="Arial" w:hAnsi="Arial" w:cs="Arial"/>
                <w:bCs/>
                <w:sz w:val="20"/>
                <w:szCs w:val="20"/>
              </w:rPr>
              <w:t xml:space="preserve">look </w:t>
            </w:r>
            <w:hyperlink r:id="rId81" w:history="1">
              <w:r w:rsidR="00640F4E" w:rsidRPr="00640F4E">
                <w:rPr>
                  <w:rStyle w:val="Hyperlink"/>
                  <w:rFonts w:ascii="Arial" w:hAnsi="Arial" w:cs="Arial"/>
                  <w:bCs/>
                  <w:sz w:val="20"/>
                  <w:szCs w:val="20"/>
                </w:rPr>
                <w:t>here</w:t>
              </w:r>
            </w:hyperlink>
            <w:r w:rsidR="00A454A9">
              <w:rPr>
                <w:rStyle w:val="Hyperlink"/>
                <w:rFonts w:ascii="Arial" w:hAnsi="Arial" w:cs="Arial"/>
                <w:bCs/>
                <w:sz w:val="20"/>
                <w:szCs w:val="20"/>
              </w:rPr>
              <w:t>.</w:t>
            </w:r>
            <w:r w:rsidR="00092417">
              <w:rPr>
                <w:rFonts w:ascii="Arial" w:hAnsi="Arial" w:cs="Arial"/>
                <w:sz w:val="20"/>
                <w:szCs w:val="20"/>
              </w:rPr>
              <w:t xml:space="preserve"> </w:t>
            </w:r>
          </w:p>
        </w:tc>
      </w:tr>
      <w:tr w:rsidR="001D3750" w:rsidRPr="00F45CB9" w:rsidTr="00A454A9">
        <w:trPr>
          <w:gridAfter w:val="1"/>
          <w:wAfter w:w="23" w:type="dxa"/>
          <w:cantSplit/>
        </w:trPr>
        <w:tc>
          <w:tcPr>
            <w:tcW w:w="1170" w:type="dxa"/>
            <w:shd w:val="clear" w:color="auto" w:fill="FFFFAB"/>
            <w:vAlign w:val="center"/>
          </w:tcPr>
          <w:p w:rsidR="001D3750" w:rsidRPr="00BB0214" w:rsidRDefault="001D3750" w:rsidP="00A454A9">
            <w:pPr>
              <w:spacing w:before="0" w:line="240" w:lineRule="auto"/>
              <w:jc w:val="center"/>
              <w:rPr>
                <w:rFonts w:ascii="Arial" w:hAnsi="Arial" w:cs="Arial"/>
                <w:b/>
                <w:sz w:val="18"/>
                <w:szCs w:val="18"/>
              </w:rPr>
            </w:pPr>
            <w:r w:rsidRPr="00BB0214">
              <w:rPr>
                <w:rFonts w:ascii="Arial" w:hAnsi="Arial" w:cs="Arial"/>
                <w:b/>
                <w:sz w:val="18"/>
                <w:szCs w:val="18"/>
              </w:rPr>
              <w:t>3.8</w:t>
            </w:r>
          </w:p>
          <w:p w:rsidR="001D3750" w:rsidRPr="00BB0214" w:rsidRDefault="001D3750" w:rsidP="00A454A9">
            <w:pPr>
              <w:spacing w:before="0" w:line="240" w:lineRule="auto"/>
              <w:jc w:val="center"/>
              <w:rPr>
                <w:rFonts w:ascii="Arial" w:hAnsi="Arial" w:cs="Arial"/>
                <w:b/>
                <w:sz w:val="18"/>
                <w:szCs w:val="18"/>
              </w:rPr>
            </w:pPr>
            <w:r w:rsidRPr="00BB0214">
              <w:rPr>
                <w:rFonts w:ascii="Arial" w:hAnsi="Arial" w:cs="Arial"/>
                <w:b/>
                <w:sz w:val="18"/>
                <w:szCs w:val="18"/>
              </w:rPr>
              <w:t>Chemical Storage</w:t>
            </w:r>
          </w:p>
        </w:tc>
        <w:tc>
          <w:tcPr>
            <w:tcW w:w="5400" w:type="dxa"/>
            <w:shd w:val="clear" w:color="auto" w:fill="auto"/>
          </w:tcPr>
          <w:p w:rsidR="001D3750" w:rsidRPr="00CC07AA" w:rsidRDefault="001D3750"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Each dwelling unit shall have</w:t>
            </w:r>
            <w:r w:rsidR="00423205">
              <w:rPr>
                <w:rFonts w:ascii="Arial" w:hAnsi="Arial" w:cs="Arial"/>
                <w:w w:val="110"/>
                <w:sz w:val="20"/>
                <w:szCs w:val="20"/>
              </w:rPr>
              <w:t xml:space="preserve"> </w:t>
            </w:r>
            <w:r w:rsidRPr="00CC07AA">
              <w:rPr>
                <w:rFonts w:ascii="Arial" w:hAnsi="Arial" w:cs="Arial"/>
                <w:w w:val="110"/>
                <w:sz w:val="20"/>
                <w:szCs w:val="20"/>
              </w:rPr>
              <w:t xml:space="preserve">storage space for medicine and chemical </w:t>
            </w:r>
            <w:proofErr w:type="gramStart"/>
            <w:r w:rsidRPr="00CC07AA">
              <w:rPr>
                <w:rFonts w:ascii="Arial" w:hAnsi="Arial" w:cs="Arial"/>
                <w:w w:val="110"/>
                <w:sz w:val="20"/>
                <w:szCs w:val="20"/>
              </w:rPr>
              <w:t xml:space="preserve">agents that </w:t>
            </w:r>
            <w:r w:rsidR="00423205">
              <w:rPr>
                <w:rFonts w:ascii="Arial" w:hAnsi="Arial" w:cs="Arial"/>
                <w:w w:val="110"/>
                <w:sz w:val="20"/>
                <w:szCs w:val="20"/>
              </w:rPr>
              <w:t>is</w:t>
            </w:r>
            <w:proofErr w:type="gramEnd"/>
            <w:r w:rsidR="00423205">
              <w:rPr>
                <w:rFonts w:ascii="Arial" w:hAnsi="Arial" w:cs="Arial"/>
                <w:w w:val="110"/>
                <w:sz w:val="20"/>
                <w:szCs w:val="20"/>
              </w:rPr>
              <w:t xml:space="preserve"> lockable or inaccessible to children.</w:t>
            </w:r>
          </w:p>
          <w:p w:rsidR="001D3750" w:rsidRPr="00CC07AA" w:rsidRDefault="001D3750"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Storage space for flammable and combustible liquids shall be available either in a building separate from the dwelling’s habitable space or in an adjacent space that </w:t>
            </w:r>
            <w:proofErr w:type="gramStart"/>
            <w:r w:rsidRPr="00CC07AA">
              <w:rPr>
                <w:rFonts w:ascii="Arial" w:hAnsi="Arial" w:cs="Arial"/>
                <w:w w:val="110"/>
                <w:sz w:val="20"/>
                <w:szCs w:val="20"/>
              </w:rPr>
              <w:t>is not connected</w:t>
            </w:r>
            <w:proofErr w:type="gramEnd"/>
            <w:r w:rsidRPr="00CC07AA">
              <w:rPr>
                <w:rFonts w:ascii="Arial" w:hAnsi="Arial" w:cs="Arial"/>
                <w:w w:val="110"/>
                <w:sz w:val="20"/>
                <w:szCs w:val="20"/>
              </w:rPr>
              <w:t xml:space="preserve"> to the dwelling’s ventilation system.</w:t>
            </w:r>
          </w:p>
        </w:tc>
        <w:tc>
          <w:tcPr>
            <w:tcW w:w="827" w:type="dxa"/>
            <w:shd w:val="clear" w:color="auto" w:fill="auto"/>
            <w:vAlign w:val="center"/>
          </w:tcPr>
          <w:p w:rsidR="001D3750" w:rsidRPr="00F642E1" w:rsidRDefault="001D3750" w:rsidP="00A454A9">
            <w:pPr>
              <w:spacing w:before="0" w:line="240" w:lineRule="auto"/>
              <w:jc w:val="center"/>
              <w:rPr>
                <w:rFonts w:ascii="Arial" w:hAnsi="Arial" w:cs="Arial"/>
                <w:sz w:val="20"/>
                <w:szCs w:val="20"/>
              </w:rPr>
            </w:pPr>
            <w:r w:rsidRPr="005D054E">
              <w:rPr>
                <w:noProof/>
                <w:sz w:val="18"/>
              </w:rPr>
              <w:drawing>
                <wp:inline distT="0" distB="0" distL="0" distR="0" wp14:anchorId="4EDE4F71" wp14:editId="419A7F43">
                  <wp:extent cx="328600" cy="299057"/>
                  <wp:effectExtent l="0" t="0" r="0" b="6350"/>
                  <wp:docPr id="79" name="Picture 79"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5F1105AE" wp14:editId="2B13C3F9">
                  <wp:extent cx="294005" cy="311360"/>
                  <wp:effectExtent l="0" t="0" r="0" b="0"/>
                  <wp:docPr id="80" name="Picture 80"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3051E02E" wp14:editId="50120B71">
                  <wp:extent cx="299677" cy="285930"/>
                  <wp:effectExtent l="0" t="0" r="5715" b="0"/>
                  <wp:docPr id="81" name="Picture 81"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1D3750" w:rsidRDefault="001D3750" w:rsidP="00A454A9">
            <w:pPr>
              <w:pStyle w:val="ListParagraph"/>
              <w:numPr>
                <w:ilvl w:val="0"/>
                <w:numId w:val="6"/>
              </w:numPr>
              <w:ind w:left="185" w:hanging="185"/>
              <w:rPr>
                <w:rFonts w:ascii="Arial" w:hAnsi="Arial" w:cs="Arial"/>
                <w:sz w:val="20"/>
                <w:szCs w:val="20"/>
              </w:rPr>
            </w:pPr>
            <w:r>
              <w:rPr>
                <w:rFonts w:ascii="Arial" w:hAnsi="Arial" w:cs="Arial"/>
                <w:sz w:val="20"/>
                <w:szCs w:val="20"/>
              </w:rPr>
              <w:t>Many people store medicines unlocked and within reach of children.</w:t>
            </w:r>
          </w:p>
          <w:p w:rsidR="001D3750" w:rsidRPr="001D3750" w:rsidRDefault="001D3750" w:rsidP="00A454A9">
            <w:pPr>
              <w:pStyle w:val="ListParagraph"/>
              <w:numPr>
                <w:ilvl w:val="0"/>
                <w:numId w:val="6"/>
              </w:numPr>
              <w:ind w:left="185" w:hanging="185"/>
              <w:rPr>
                <w:rFonts w:ascii="Arial" w:hAnsi="Arial" w:cs="Arial"/>
                <w:sz w:val="20"/>
                <w:szCs w:val="20"/>
              </w:rPr>
            </w:pPr>
            <w:r w:rsidRPr="001D3750">
              <w:rPr>
                <w:rFonts w:ascii="Arial" w:hAnsi="Arial" w:cs="Arial"/>
                <w:sz w:val="20"/>
                <w:szCs w:val="20"/>
              </w:rPr>
              <w:t xml:space="preserve">Poison control centers answer more than 3.6 million calls each year, and children younger than six years old account for about half of the calls placed. </w:t>
            </w:r>
          </w:p>
          <w:p w:rsidR="001D3750" w:rsidRPr="007119DB" w:rsidRDefault="00844979" w:rsidP="00A454A9">
            <w:pPr>
              <w:pStyle w:val="ListParagraph"/>
              <w:numPr>
                <w:ilvl w:val="0"/>
                <w:numId w:val="6"/>
              </w:numPr>
              <w:ind w:left="185" w:hanging="185"/>
              <w:rPr>
                <w:rFonts w:ascii="MyriadPro-Light" w:hAnsi="MyriadPro-Light" w:cs="MyriadPro-Light"/>
                <w:sz w:val="20"/>
                <w:szCs w:val="20"/>
              </w:rPr>
            </w:pPr>
            <w:r>
              <w:rPr>
                <w:rFonts w:ascii="Arial" w:hAnsi="Arial" w:cs="Arial"/>
                <w:sz w:val="20"/>
                <w:szCs w:val="20"/>
              </w:rPr>
              <w:t>F</w:t>
            </w:r>
            <w:r w:rsidR="001D3750" w:rsidRPr="001D3750">
              <w:rPr>
                <w:rFonts w:ascii="Arial" w:hAnsi="Arial" w:cs="Arial"/>
                <w:sz w:val="20"/>
                <w:szCs w:val="20"/>
              </w:rPr>
              <w:t xml:space="preserve">lammable or combustible liquid, </w:t>
            </w:r>
            <w:r>
              <w:rPr>
                <w:rFonts w:ascii="Arial" w:hAnsi="Arial" w:cs="Arial"/>
                <w:sz w:val="20"/>
                <w:szCs w:val="20"/>
              </w:rPr>
              <w:t xml:space="preserve">and </w:t>
            </w:r>
            <w:r w:rsidR="001D3750" w:rsidRPr="001D3750">
              <w:rPr>
                <w:rFonts w:ascii="Arial" w:hAnsi="Arial" w:cs="Arial"/>
                <w:sz w:val="20"/>
                <w:szCs w:val="20"/>
              </w:rPr>
              <w:t>gas</w:t>
            </w:r>
            <w:r>
              <w:rPr>
                <w:rFonts w:ascii="Arial" w:hAnsi="Arial" w:cs="Arial"/>
                <w:sz w:val="20"/>
                <w:szCs w:val="20"/>
              </w:rPr>
              <w:t xml:space="preserve"> contribute to fires.</w:t>
            </w:r>
          </w:p>
        </w:tc>
        <w:tc>
          <w:tcPr>
            <w:tcW w:w="7560" w:type="dxa"/>
          </w:tcPr>
          <w:p w:rsidR="001D3750" w:rsidRPr="00F84A8D" w:rsidRDefault="001D3750" w:rsidP="00A454A9">
            <w:pPr>
              <w:rPr>
                <w:rFonts w:ascii="Arial" w:hAnsi="Arial" w:cs="Arial"/>
                <w:b/>
                <w:sz w:val="20"/>
                <w:szCs w:val="20"/>
              </w:rPr>
            </w:pPr>
            <w:r w:rsidRPr="00F84A8D">
              <w:rPr>
                <w:rFonts w:ascii="Arial" w:hAnsi="Arial" w:cs="Arial"/>
                <w:b/>
                <w:sz w:val="20"/>
                <w:szCs w:val="20"/>
              </w:rPr>
              <w:t>For All:</w:t>
            </w:r>
          </w:p>
          <w:p w:rsidR="001D3750" w:rsidRDefault="001D3750" w:rsidP="00A454A9">
            <w:pPr>
              <w:pStyle w:val="ListParagraph"/>
              <w:numPr>
                <w:ilvl w:val="0"/>
                <w:numId w:val="6"/>
              </w:numPr>
              <w:ind w:left="185" w:hanging="185"/>
              <w:rPr>
                <w:rFonts w:ascii="Arial" w:hAnsi="Arial" w:cs="Arial"/>
                <w:sz w:val="20"/>
                <w:szCs w:val="20"/>
              </w:rPr>
            </w:pPr>
            <w:r>
              <w:rPr>
                <w:rFonts w:ascii="Arial" w:hAnsi="Arial" w:cs="Arial"/>
                <w:sz w:val="20"/>
                <w:szCs w:val="20"/>
              </w:rPr>
              <w:t>Search online or any big</w:t>
            </w:r>
            <w:r w:rsidR="00390EB6">
              <w:rPr>
                <w:rFonts w:ascii="Arial" w:hAnsi="Arial" w:cs="Arial"/>
                <w:sz w:val="20"/>
                <w:szCs w:val="20"/>
              </w:rPr>
              <w:t>-</w:t>
            </w:r>
            <w:r>
              <w:rPr>
                <w:rFonts w:ascii="Arial" w:hAnsi="Arial" w:cs="Arial"/>
                <w:sz w:val="20"/>
                <w:szCs w:val="20"/>
              </w:rPr>
              <w:t>box store for “locking medicine cabinet home,” beginning at $45.</w:t>
            </w:r>
          </w:p>
          <w:p w:rsidR="001D3750" w:rsidRDefault="001D3750" w:rsidP="00A454A9">
            <w:pPr>
              <w:pStyle w:val="ListParagraph"/>
              <w:numPr>
                <w:ilvl w:val="0"/>
                <w:numId w:val="6"/>
              </w:numPr>
              <w:ind w:left="185" w:hanging="185"/>
              <w:rPr>
                <w:rFonts w:ascii="Arial" w:hAnsi="Arial" w:cs="Arial"/>
                <w:sz w:val="20"/>
                <w:szCs w:val="20"/>
              </w:rPr>
            </w:pPr>
            <w:r>
              <w:rPr>
                <w:rFonts w:ascii="Arial" w:hAnsi="Arial" w:cs="Arial"/>
                <w:sz w:val="20"/>
                <w:szCs w:val="20"/>
              </w:rPr>
              <w:t xml:space="preserve">The NFPA provides </w:t>
            </w:r>
            <w:hyperlink r:id="rId82" w:history="1">
              <w:r w:rsidRPr="00640F4E">
                <w:rPr>
                  <w:rStyle w:val="Hyperlink"/>
                  <w:rFonts w:ascii="Arial" w:hAnsi="Arial" w:cs="Arial"/>
                  <w:sz w:val="20"/>
                  <w:szCs w:val="20"/>
                </w:rPr>
                <w:t>standards</w:t>
              </w:r>
            </w:hyperlink>
            <w:r>
              <w:rPr>
                <w:rFonts w:ascii="Arial" w:hAnsi="Arial" w:cs="Arial"/>
                <w:sz w:val="20"/>
                <w:szCs w:val="20"/>
              </w:rPr>
              <w:t xml:space="preserve"> for the storage and control of flammable and combustible liquids at NFPA 30. </w:t>
            </w:r>
          </w:p>
          <w:p w:rsidR="001D3750" w:rsidRPr="003442CA" w:rsidRDefault="001D3750" w:rsidP="00A454A9">
            <w:pPr>
              <w:pStyle w:val="ListParagraph"/>
              <w:numPr>
                <w:ilvl w:val="0"/>
                <w:numId w:val="6"/>
              </w:numPr>
              <w:ind w:left="185" w:hanging="185"/>
              <w:rPr>
                <w:rFonts w:ascii="Arial" w:hAnsi="Arial" w:cs="Arial"/>
                <w:sz w:val="20"/>
                <w:szCs w:val="20"/>
              </w:rPr>
            </w:pPr>
            <w:r>
              <w:rPr>
                <w:rFonts w:ascii="Arial" w:hAnsi="Arial" w:cs="Arial"/>
                <w:sz w:val="20"/>
                <w:szCs w:val="20"/>
              </w:rPr>
              <w:t>Lockable safety storage cabinets are available</w:t>
            </w:r>
            <w:r w:rsidR="00640F4E">
              <w:rPr>
                <w:rFonts w:ascii="Arial" w:hAnsi="Arial" w:cs="Arial"/>
                <w:sz w:val="20"/>
                <w:szCs w:val="20"/>
              </w:rPr>
              <w:t xml:space="preserve"> from </w:t>
            </w:r>
            <w:hyperlink r:id="rId83" w:history="1">
              <w:r w:rsidR="00640F4E" w:rsidRPr="00640F4E">
                <w:rPr>
                  <w:rStyle w:val="Hyperlink"/>
                  <w:rFonts w:ascii="Arial" w:hAnsi="Arial" w:cs="Arial"/>
                  <w:sz w:val="20"/>
                  <w:szCs w:val="20"/>
                </w:rPr>
                <w:t>Grain</w:t>
              </w:r>
              <w:r w:rsidR="00640F4E">
                <w:rPr>
                  <w:rStyle w:val="Hyperlink"/>
                  <w:rFonts w:ascii="Arial" w:hAnsi="Arial" w:cs="Arial"/>
                  <w:sz w:val="20"/>
                  <w:szCs w:val="20"/>
                </w:rPr>
                <w:t>g</w:t>
              </w:r>
              <w:r w:rsidR="00640F4E" w:rsidRPr="00640F4E">
                <w:rPr>
                  <w:rStyle w:val="Hyperlink"/>
                  <w:rFonts w:ascii="Arial" w:hAnsi="Arial" w:cs="Arial"/>
                  <w:sz w:val="20"/>
                  <w:szCs w:val="20"/>
                </w:rPr>
                <w:t>er</w:t>
              </w:r>
            </w:hyperlink>
            <w:r w:rsidR="00640F4E">
              <w:rPr>
                <w:rFonts w:ascii="Arial" w:hAnsi="Arial" w:cs="Arial"/>
                <w:sz w:val="20"/>
                <w:szCs w:val="20"/>
              </w:rPr>
              <w:t xml:space="preserve"> and other suppliers.</w:t>
            </w:r>
            <w:r>
              <w:rPr>
                <w:rFonts w:ascii="Arial" w:hAnsi="Arial" w:cs="Arial"/>
                <w:sz w:val="20"/>
                <w:szCs w:val="20"/>
              </w:rPr>
              <w:t xml:space="preserve"> </w:t>
            </w: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3.9</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Pools, Hot Tubs, and Other Water Features</w:t>
            </w:r>
          </w:p>
        </w:tc>
        <w:tc>
          <w:tcPr>
            <w:tcW w:w="5400" w:type="dxa"/>
            <w:shd w:val="clear" w:color="auto" w:fill="auto"/>
          </w:tcPr>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Unless safety cover complies with ASTM F 1346-91, all water features that hold water more than 24</w:t>
            </w:r>
            <w:r w:rsidR="00423205">
              <w:rPr>
                <w:rFonts w:ascii="Arial" w:hAnsi="Arial" w:cs="Arial"/>
                <w:w w:val="110"/>
                <w:sz w:val="20"/>
                <w:szCs w:val="20"/>
              </w:rPr>
              <w:t>”</w:t>
            </w:r>
            <w:r w:rsidRPr="00CC07AA">
              <w:rPr>
                <w:rFonts w:ascii="Arial" w:hAnsi="Arial" w:cs="Arial"/>
                <w:w w:val="110"/>
                <w:sz w:val="20"/>
                <w:szCs w:val="20"/>
              </w:rPr>
              <w:t xml:space="preserve"> in depth shall be completely surrounded by a fence or barrier at least 48</w:t>
            </w:r>
            <w:r w:rsidR="00423205">
              <w:rPr>
                <w:rFonts w:ascii="Arial" w:hAnsi="Arial" w:cs="Arial"/>
                <w:w w:val="110"/>
                <w:sz w:val="20"/>
                <w:szCs w:val="20"/>
              </w:rPr>
              <w:t>”</w:t>
            </w:r>
            <w:r w:rsidRPr="00CC07AA">
              <w:rPr>
                <w:rFonts w:ascii="Arial" w:hAnsi="Arial" w:cs="Arial"/>
                <w:w w:val="110"/>
                <w:sz w:val="20"/>
                <w:szCs w:val="20"/>
              </w:rPr>
              <w:t xml:space="preserve"> in h</w:t>
            </w:r>
            <w:r w:rsidR="006513A4">
              <w:rPr>
                <w:rFonts w:ascii="Arial" w:hAnsi="Arial" w:cs="Arial"/>
                <w:w w:val="110"/>
                <w:sz w:val="20"/>
                <w:szCs w:val="20"/>
              </w:rPr>
              <w:t>eight above the finished ground. Fence gate must be self-closing, self-latching.</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Pool and </w:t>
            </w:r>
            <w:r w:rsidR="00390EB6">
              <w:rPr>
                <w:rFonts w:ascii="Arial" w:hAnsi="Arial" w:cs="Arial"/>
                <w:w w:val="110"/>
                <w:sz w:val="20"/>
                <w:szCs w:val="20"/>
              </w:rPr>
              <w:t>s</w:t>
            </w:r>
            <w:r w:rsidRPr="00CC07AA">
              <w:rPr>
                <w:rFonts w:ascii="Arial" w:hAnsi="Arial" w:cs="Arial"/>
                <w:w w:val="110"/>
                <w:sz w:val="20"/>
                <w:szCs w:val="20"/>
              </w:rPr>
              <w:t>pa drains shall have anti-entrapment covers</w:t>
            </w:r>
            <w:r w:rsidR="006513A4">
              <w:rPr>
                <w:rFonts w:ascii="Arial" w:hAnsi="Arial" w:cs="Arial"/>
                <w:w w:val="110"/>
                <w:sz w:val="20"/>
                <w:szCs w:val="20"/>
              </w:rPr>
              <w:t xml:space="preserve"> on every suction outlet.</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Adjacent electrical devices shall be GFCI protected</w:t>
            </w:r>
            <w:r w:rsidR="00A454A9">
              <w:rPr>
                <w:rFonts w:ascii="Arial" w:hAnsi="Arial" w:cs="Arial"/>
                <w:w w:val="110"/>
                <w:sz w:val="20"/>
                <w:szCs w:val="20"/>
              </w:rPr>
              <w:t>.</w:t>
            </w:r>
          </w:p>
        </w:tc>
        <w:tc>
          <w:tcPr>
            <w:tcW w:w="827" w:type="dxa"/>
            <w:shd w:val="clear" w:color="auto" w:fill="auto"/>
            <w:vAlign w:val="center"/>
          </w:tcPr>
          <w:p w:rsidR="00E71C2D" w:rsidRPr="00F642E1" w:rsidRDefault="009A5679" w:rsidP="00A454A9">
            <w:pPr>
              <w:spacing w:before="0" w:line="240" w:lineRule="auto"/>
              <w:jc w:val="center"/>
              <w:rPr>
                <w:rFonts w:ascii="Arial" w:hAnsi="Arial" w:cs="Arial"/>
                <w:sz w:val="20"/>
                <w:szCs w:val="20"/>
              </w:rPr>
            </w:pPr>
            <w:r w:rsidRPr="005D054E">
              <w:rPr>
                <w:noProof/>
                <w:sz w:val="18"/>
              </w:rPr>
              <w:drawing>
                <wp:inline distT="0" distB="0" distL="0" distR="0" wp14:anchorId="5F4DD9DF" wp14:editId="48AC2876">
                  <wp:extent cx="328600" cy="299057"/>
                  <wp:effectExtent l="0" t="0" r="0" b="6350"/>
                  <wp:docPr id="82" name="Picture 82"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0F9918A7" wp14:editId="7F5373B7">
                  <wp:extent cx="294005" cy="311360"/>
                  <wp:effectExtent l="0" t="0" r="0" b="0"/>
                  <wp:docPr id="32" name="Picture 32"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00AF249E" w:rsidRPr="005D054E">
              <w:rPr>
                <w:noProof/>
                <w:sz w:val="18"/>
              </w:rPr>
              <w:drawing>
                <wp:inline distT="0" distB="0" distL="0" distR="0" wp14:anchorId="3F8B2466" wp14:editId="58002CB4">
                  <wp:extent cx="299677" cy="285930"/>
                  <wp:effectExtent l="0" t="0" r="5715" b="0"/>
                  <wp:docPr id="84" name="Picture 84"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015979" w:rsidRPr="001D3750" w:rsidRDefault="00015979" w:rsidP="00A454A9">
            <w:pPr>
              <w:pStyle w:val="ListParagraph"/>
              <w:numPr>
                <w:ilvl w:val="0"/>
                <w:numId w:val="6"/>
              </w:numPr>
              <w:ind w:left="185" w:hanging="185"/>
              <w:rPr>
                <w:rFonts w:ascii="Arial" w:hAnsi="Arial" w:cs="Arial"/>
                <w:sz w:val="20"/>
                <w:szCs w:val="20"/>
              </w:rPr>
            </w:pPr>
            <w:r w:rsidRPr="001D3750">
              <w:rPr>
                <w:rFonts w:ascii="Arial" w:hAnsi="Arial" w:cs="Arial"/>
                <w:sz w:val="20"/>
                <w:szCs w:val="20"/>
              </w:rPr>
              <w:t>The majority of deaths and injuries in pools and spas involve children ages one to two and occur in residential settings. It takes only inches of water for a small child to drown.</w:t>
            </w:r>
          </w:p>
          <w:p w:rsidR="00015979" w:rsidRPr="001D3750" w:rsidRDefault="00015979" w:rsidP="00A454A9">
            <w:pPr>
              <w:pStyle w:val="ListParagraph"/>
              <w:numPr>
                <w:ilvl w:val="0"/>
                <w:numId w:val="6"/>
              </w:numPr>
              <w:ind w:left="185" w:hanging="185"/>
              <w:rPr>
                <w:rFonts w:ascii="Arial" w:hAnsi="Arial" w:cs="Arial"/>
                <w:sz w:val="20"/>
                <w:szCs w:val="20"/>
              </w:rPr>
            </w:pPr>
            <w:r w:rsidRPr="001D3750">
              <w:rPr>
                <w:rFonts w:ascii="Arial" w:hAnsi="Arial" w:cs="Arial"/>
                <w:sz w:val="20"/>
                <w:szCs w:val="20"/>
              </w:rPr>
              <w:t xml:space="preserve">Children can become </w:t>
            </w:r>
            <w:proofErr w:type="gramStart"/>
            <w:r w:rsidRPr="001D3750">
              <w:rPr>
                <w:rFonts w:ascii="Arial" w:hAnsi="Arial" w:cs="Arial"/>
                <w:sz w:val="20"/>
                <w:szCs w:val="20"/>
              </w:rPr>
              <w:t>entrapped</w:t>
            </w:r>
            <w:proofErr w:type="gramEnd"/>
            <w:r w:rsidRPr="001D3750">
              <w:rPr>
                <w:rFonts w:ascii="Arial" w:hAnsi="Arial" w:cs="Arial"/>
                <w:sz w:val="20"/>
                <w:szCs w:val="20"/>
              </w:rPr>
              <w:t xml:space="preserve"> and held under water by suction openings in broken, uncovered, or poorly covered drains. </w:t>
            </w:r>
          </w:p>
          <w:p w:rsidR="00E71C2D" w:rsidRPr="001D3750" w:rsidRDefault="00015979" w:rsidP="00A454A9">
            <w:pPr>
              <w:pStyle w:val="ListParagraph"/>
              <w:numPr>
                <w:ilvl w:val="0"/>
                <w:numId w:val="6"/>
              </w:numPr>
              <w:ind w:left="185" w:hanging="185"/>
              <w:rPr>
                <w:rFonts w:ascii="Arial" w:hAnsi="Arial" w:cs="Arial"/>
                <w:sz w:val="20"/>
                <w:szCs w:val="20"/>
              </w:rPr>
            </w:pPr>
            <w:r w:rsidRPr="001D3750">
              <w:rPr>
                <w:rFonts w:ascii="Arial" w:hAnsi="Arial" w:cs="Arial"/>
                <w:sz w:val="20"/>
                <w:szCs w:val="20"/>
              </w:rPr>
              <w:lastRenderedPageBreak/>
              <w:t>Sitting on a broken or uncovered drain may cause evisceration injuries or disembowelment.</w:t>
            </w:r>
          </w:p>
          <w:p w:rsidR="00FA29D1" w:rsidRPr="001D3750" w:rsidRDefault="00FA29D1" w:rsidP="00A454A9">
            <w:pPr>
              <w:pStyle w:val="ListParagraph"/>
              <w:numPr>
                <w:ilvl w:val="0"/>
                <w:numId w:val="6"/>
              </w:numPr>
              <w:ind w:left="185" w:hanging="185"/>
              <w:rPr>
                <w:rFonts w:ascii="Arial" w:hAnsi="Arial" w:cs="Arial"/>
                <w:sz w:val="20"/>
                <w:szCs w:val="20"/>
              </w:rPr>
            </w:pPr>
            <w:r w:rsidRPr="001D3750">
              <w:rPr>
                <w:rFonts w:ascii="Arial" w:hAnsi="Arial" w:cs="Arial"/>
                <w:sz w:val="20"/>
                <w:szCs w:val="20"/>
              </w:rPr>
              <w:t xml:space="preserve">As part of regular inspections, ensure that gates are lockable and locked, anti-entrapment covers are in place and GFCI devices </w:t>
            </w:r>
            <w:proofErr w:type="gramStart"/>
            <w:r w:rsidRPr="001D3750">
              <w:rPr>
                <w:rFonts w:ascii="Arial" w:hAnsi="Arial" w:cs="Arial"/>
                <w:sz w:val="20"/>
                <w:szCs w:val="20"/>
              </w:rPr>
              <w:t>are tested</w:t>
            </w:r>
            <w:proofErr w:type="gramEnd"/>
            <w:r w:rsidRPr="001D3750">
              <w:rPr>
                <w:rFonts w:ascii="Arial" w:hAnsi="Arial" w:cs="Arial"/>
                <w:sz w:val="20"/>
                <w:szCs w:val="20"/>
              </w:rPr>
              <w:t xml:space="preserve"> monthly.</w:t>
            </w:r>
          </w:p>
          <w:p w:rsidR="00FA29D1" w:rsidRPr="001D3750" w:rsidRDefault="00FA29D1" w:rsidP="00A454A9">
            <w:pPr>
              <w:spacing w:before="0" w:line="240" w:lineRule="auto"/>
              <w:jc w:val="left"/>
              <w:rPr>
                <w:rFonts w:ascii="Arial" w:eastAsia="Calibri" w:hAnsi="Arial" w:cs="Arial"/>
                <w:sz w:val="20"/>
                <w:szCs w:val="20"/>
              </w:rPr>
            </w:pPr>
          </w:p>
        </w:tc>
        <w:tc>
          <w:tcPr>
            <w:tcW w:w="7560" w:type="dxa"/>
          </w:tcPr>
          <w:p w:rsidR="001D3750" w:rsidRPr="00F84A8D" w:rsidRDefault="001D3750" w:rsidP="00A454A9">
            <w:pPr>
              <w:rPr>
                <w:rFonts w:ascii="Arial" w:hAnsi="Arial" w:cs="Arial"/>
                <w:b/>
                <w:sz w:val="20"/>
                <w:szCs w:val="20"/>
              </w:rPr>
            </w:pPr>
            <w:r w:rsidRPr="00F84A8D">
              <w:rPr>
                <w:rFonts w:ascii="Arial" w:hAnsi="Arial" w:cs="Arial"/>
                <w:b/>
                <w:sz w:val="20"/>
                <w:szCs w:val="20"/>
              </w:rPr>
              <w:lastRenderedPageBreak/>
              <w:t>For All:</w:t>
            </w:r>
          </w:p>
          <w:p w:rsidR="001D3750" w:rsidRDefault="001D3750" w:rsidP="00A454A9">
            <w:pPr>
              <w:pStyle w:val="ListParagraph"/>
              <w:numPr>
                <w:ilvl w:val="0"/>
                <w:numId w:val="6"/>
              </w:numPr>
              <w:ind w:left="185" w:hanging="185"/>
              <w:rPr>
                <w:rFonts w:ascii="Arial" w:hAnsi="Arial" w:cs="Arial"/>
                <w:sz w:val="20"/>
                <w:szCs w:val="20"/>
              </w:rPr>
            </w:pPr>
            <w:r w:rsidRPr="00C6440B">
              <w:rPr>
                <w:rFonts w:ascii="Arial" w:hAnsi="Arial" w:cs="Arial"/>
                <w:sz w:val="20"/>
                <w:szCs w:val="20"/>
              </w:rPr>
              <w:t>C</w:t>
            </w:r>
            <w:r>
              <w:rPr>
                <w:rFonts w:ascii="Arial" w:hAnsi="Arial" w:cs="Arial"/>
                <w:sz w:val="20"/>
                <w:szCs w:val="20"/>
              </w:rPr>
              <w:t>onsumer Product Safety Commission</w:t>
            </w:r>
            <w:r w:rsidRPr="00C6440B">
              <w:rPr>
                <w:rFonts w:ascii="Arial" w:hAnsi="Arial" w:cs="Arial"/>
                <w:sz w:val="20"/>
                <w:szCs w:val="20"/>
              </w:rPr>
              <w:t>'s</w:t>
            </w:r>
            <w:r>
              <w:rPr>
                <w:rFonts w:ascii="Arial" w:hAnsi="Arial" w:cs="Arial"/>
                <w:sz w:val="20"/>
                <w:szCs w:val="20"/>
              </w:rPr>
              <w:t xml:space="preserve"> (CPSC)</w:t>
            </w:r>
            <w:r w:rsidRPr="00C6440B">
              <w:rPr>
                <w:rFonts w:ascii="Arial" w:hAnsi="Arial" w:cs="Arial"/>
                <w:sz w:val="20"/>
                <w:szCs w:val="20"/>
              </w:rPr>
              <w:t xml:space="preserve"> </w:t>
            </w:r>
            <w:r w:rsidRPr="00423205">
              <w:rPr>
                <w:rFonts w:ascii="Arial" w:hAnsi="Arial" w:cs="Arial"/>
                <w:sz w:val="20"/>
                <w:szCs w:val="20"/>
              </w:rPr>
              <w:t>website</w:t>
            </w:r>
            <w:r w:rsidR="00423205" w:rsidRPr="00423205">
              <w:rPr>
                <w:rFonts w:ascii="Arial" w:hAnsi="Arial" w:cs="Arial"/>
                <w:sz w:val="20"/>
                <w:szCs w:val="20"/>
              </w:rPr>
              <w:t xml:space="preserve"> </w:t>
            </w:r>
            <w:hyperlink r:id="rId84" w:history="1">
              <w:r w:rsidR="00423205" w:rsidRPr="00423205">
                <w:rPr>
                  <w:rStyle w:val="Hyperlink"/>
                  <w:rFonts w:ascii="Arial" w:hAnsi="Arial" w:cs="Arial"/>
                  <w:sz w:val="20"/>
                  <w:szCs w:val="20"/>
                </w:rPr>
                <w:t>here</w:t>
              </w:r>
            </w:hyperlink>
            <w:r w:rsidR="00423205" w:rsidRPr="00423205">
              <w:rPr>
                <w:rFonts w:ascii="Arial" w:hAnsi="Arial" w:cs="Arial"/>
                <w:sz w:val="20"/>
                <w:szCs w:val="20"/>
              </w:rPr>
              <w:t xml:space="preserve"> </w:t>
            </w:r>
            <w:r w:rsidRPr="00423205">
              <w:rPr>
                <w:rFonts w:ascii="Arial" w:hAnsi="Arial" w:cs="Arial"/>
                <w:sz w:val="20"/>
                <w:szCs w:val="20"/>
              </w:rPr>
              <w:t>has free</w:t>
            </w:r>
            <w:r w:rsidRPr="00C6440B">
              <w:rPr>
                <w:rFonts w:ascii="Arial" w:hAnsi="Arial" w:cs="Arial"/>
                <w:sz w:val="20"/>
                <w:szCs w:val="20"/>
              </w:rPr>
              <w:t>, downloadable information for the public, state</w:t>
            </w:r>
            <w:r w:rsidR="00A454A9">
              <w:rPr>
                <w:rFonts w:ascii="Arial" w:hAnsi="Arial" w:cs="Arial"/>
                <w:sz w:val="20"/>
                <w:szCs w:val="20"/>
              </w:rPr>
              <w:t>,</w:t>
            </w:r>
            <w:r w:rsidRPr="00C6440B">
              <w:rPr>
                <w:rFonts w:ascii="Arial" w:hAnsi="Arial" w:cs="Arial"/>
                <w:sz w:val="20"/>
                <w:szCs w:val="20"/>
              </w:rPr>
              <w:t xml:space="preserve"> and local officials and the swimming pool and spa community.</w:t>
            </w:r>
          </w:p>
          <w:p w:rsidR="00640F4E" w:rsidRDefault="001D3750" w:rsidP="00A454A9">
            <w:pPr>
              <w:pStyle w:val="ListParagraph"/>
              <w:numPr>
                <w:ilvl w:val="0"/>
                <w:numId w:val="6"/>
              </w:numPr>
              <w:ind w:left="185" w:hanging="185"/>
              <w:rPr>
                <w:rFonts w:ascii="Arial" w:hAnsi="Arial" w:cs="Arial"/>
                <w:sz w:val="20"/>
                <w:szCs w:val="20"/>
              </w:rPr>
            </w:pPr>
            <w:r w:rsidRPr="00640F4E">
              <w:rPr>
                <w:rFonts w:ascii="Arial" w:hAnsi="Arial" w:cs="Arial"/>
                <w:sz w:val="20"/>
                <w:szCs w:val="20"/>
              </w:rPr>
              <w:t>See Pool Safety technical guides</w:t>
            </w:r>
            <w:r w:rsidR="00640F4E" w:rsidRPr="00640F4E">
              <w:rPr>
                <w:rFonts w:ascii="Arial" w:hAnsi="Arial" w:cs="Arial"/>
                <w:sz w:val="20"/>
                <w:szCs w:val="20"/>
              </w:rPr>
              <w:t xml:space="preserve"> </w:t>
            </w:r>
            <w:hyperlink r:id="rId85" w:history="1">
              <w:r w:rsidR="00640F4E" w:rsidRPr="00640F4E">
                <w:rPr>
                  <w:rStyle w:val="Hyperlink"/>
                  <w:rFonts w:ascii="Arial" w:hAnsi="Arial" w:cs="Arial"/>
                  <w:sz w:val="20"/>
                  <w:szCs w:val="20"/>
                </w:rPr>
                <w:t>here</w:t>
              </w:r>
            </w:hyperlink>
            <w:r w:rsidR="00390EB6">
              <w:rPr>
                <w:rStyle w:val="Hyperlink"/>
                <w:rFonts w:ascii="Arial" w:hAnsi="Arial" w:cs="Arial"/>
                <w:sz w:val="20"/>
                <w:szCs w:val="20"/>
              </w:rPr>
              <w:t>.</w:t>
            </w:r>
            <w:r w:rsidRPr="00640F4E">
              <w:rPr>
                <w:rFonts w:ascii="Arial" w:hAnsi="Arial" w:cs="Arial"/>
                <w:sz w:val="20"/>
                <w:szCs w:val="20"/>
              </w:rPr>
              <w:t xml:space="preserve"> </w:t>
            </w:r>
          </w:p>
          <w:p w:rsidR="001D3750" w:rsidRPr="00640F4E" w:rsidRDefault="001D3750" w:rsidP="00A454A9">
            <w:pPr>
              <w:pStyle w:val="ListParagraph"/>
              <w:numPr>
                <w:ilvl w:val="0"/>
                <w:numId w:val="6"/>
              </w:numPr>
              <w:ind w:left="185" w:hanging="185"/>
              <w:rPr>
                <w:rFonts w:ascii="Arial" w:hAnsi="Arial" w:cs="Arial"/>
                <w:sz w:val="20"/>
                <w:szCs w:val="20"/>
              </w:rPr>
            </w:pPr>
            <w:r w:rsidRPr="00640F4E">
              <w:rPr>
                <w:rFonts w:ascii="Arial" w:hAnsi="Arial" w:cs="Arial"/>
                <w:sz w:val="20"/>
                <w:szCs w:val="20"/>
              </w:rPr>
              <w:t>The </w:t>
            </w:r>
            <w:hyperlink r:id="rId86" w:tgtFrame="_blank" w:history="1">
              <w:r w:rsidRPr="00640F4E">
                <w:rPr>
                  <w:rFonts w:ascii="Arial" w:hAnsi="Arial" w:cs="Arial"/>
                  <w:sz w:val="20"/>
                  <w:szCs w:val="20"/>
                </w:rPr>
                <w:t>International Swimming Pool and Spa Code</w:t>
              </w:r>
            </w:hyperlink>
            <w:r w:rsidRPr="00640F4E">
              <w:rPr>
                <w:rFonts w:ascii="Arial" w:hAnsi="Arial" w:cs="Arial"/>
                <w:sz w:val="20"/>
                <w:szCs w:val="20"/>
              </w:rPr>
              <w:t> (ISPSC), section 305 (or as modified by the jurisdiction) requires barriers to entry on all outdoor residential pools that will effectively prevent small children from gaining unsupervised access to the pool or spa.</w:t>
            </w:r>
          </w:p>
          <w:p w:rsidR="001D3750" w:rsidRPr="00F84A8D" w:rsidRDefault="001D3750" w:rsidP="00A454A9">
            <w:pPr>
              <w:pStyle w:val="ListParagraph"/>
              <w:numPr>
                <w:ilvl w:val="0"/>
                <w:numId w:val="6"/>
              </w:numPr>
              <w:ind w:left="185" w:hanging="185"/>
              <w:rPr>
                <w:rFonts w:ascii="Arial" w:hAnsi="Arial" w:cs="Arial"/>
                <w:sz w:val="20"/>
                <w:szCs w:val="20"/>
              </w:rPr>
            </w:pPr>
            <w:r w:rsidRPr="00F84A8D">
              <w:rPr>
                <w:rFonts w:ascii="Arial" w:hAnsi="Arial" w:cs="Arial"/>
                <w:sz w:val="20"/>
                <w:szCs w:val="20"/>
              </w:rPr>
              <w:lastRenderedPageBreak/>
              <w:t xml:space="preserve">The section also contains detailed requirements with regard to barrier heights and clearances, self-closing, self-latching features, openings, lack of </w:t>
            </w:r>
            <w:proofErr w:type="spellStart"/>
            <w:r w:rsidRPr="00F84A8D">
              <w:rPr>
                <w:rFonts w:ascii="Arial" w:hAnsi="Arial" w:cs="Arial"/>
                <w:sz w:val="20"/>
                <w:szCs w:val="20"/>
              </w:rPr>
              <w:t>climbability</w:t>
            </w:r>
            <w:proofErr w:type="spellEnd"/>
            <w:r w:rsidRPr="00F84A8D">
              <w:rPr>
                <w:rFonts w:ascii="Arial" w:hAnsi="Arial" w:cs="Arial"/>
                <w:sz w:val="20"/>
                <w:szCs w:val="20"/>
              </w:rPr>
              <w:t>, use of a structure as part of a barrier and the role of lockable spa safety covers, powered pool safety covers, alarms</w:t>
            </w:r>
            <w:r w:rsidR="00A454A9">
              <w:rPr>
                <w:rFonts w:ascii="Arial" w:hAnsi="Arial" w:cs="Arial"/>
                <w:sz w:val="20"/>
                <w:szCs w:val="20"/>
              </w:rPr>
              <w:t>,</w:t>
            </w:r>
            <w:r w:rsidRPr="00F84A8D">
              <w:rPr>
                <w:rFonts w:ascii="Arial" w:hAnsi="Arial" w:cs="Arial"/>
                <w:sz w:val="20"/>
                <w:szCs w:val="20"/>
              </w:rPr>
              <w:t xml:space="preserve"> and other supplemental devices.</w:t>
            </w:r>
          </w:p>
          <w:p w:rsidR="001D3750" w:rsidRPr="00F84A8D" w:rsidRDefault="001D3750" w:rsidP="00A454A9">
            <w:pPr>
              <w:pStyle w:val="ListParagraph"/>
              <w:numPr>
                <w:ilvl w:val="0"/>
                <w:numId w:val="6"/>
              </w:numPr>
              <w:ind w:left="185" w:hanging="185"/>
              <w:rPr>
                <w:rFonts w:ascii="Arial" w:hAnsi="Arial" w:cs="Arial"/>
                <w:sz w:val="20"/>
                <w:szCs w:val="20"/>
              </w:rPr>
            </w:pPr>
            <w:r w:rsidRPr="00F84A8D">
              <w:rPr>
                <w:rFonts w:ascii="Arial" w:hAnsi="Arial" w:cs="Arial"/>
                <w:sz w:val="20"/>
                <w:szCs w:val="20"/>
              </w:rPr>
              <w:t>The GE 60-Amp GF</w:t>
            </w:r>
            <w:r>
              <w:rPr>
                <w:rFonts w:ascii="Arial" w:hAnsi="Arial" w:cs="Arial"/>
                <w:sz w:val="20"/>
                <w:szCs w:val="20"/>
              </w:rPr>
              <w:t>C</w:t>
            </w:r>
            <w:r w:rsidRPr="00F84A8D">
              <w:rPr>
                <w:rFonts w:ascii="Arial" w:hAnsi="Arial" w:cs="Arial"/>
                <w:sz w:val="20"/>
                <w:szCs w:val="20"/>
              </w:rPr>
              <w:t>I Spa Panel is a metal load center, intended for outdoor use with spas, hot tubs, water heaters</w:t>
            </w:r>
            <w:r w:rsidR="00A454A9">
              <w:rPr>
                <w:rFonts w:ascii="Arial" w:hAnsi="Arial" w:cs="Arial"/>
                <w:sz w:val="20"/>
                <w:szCs w:val="20"/>
              </w:rPr>
              <w:t>,</w:t>
            </w:r>
            <w:r w:rsidRPr="00F84A8D">
              <w:rPr>
                <w:rFonts w:ascii="Arial" w:hAnsi="Arial" w:cs="Arial"/>
                <w:sz w:val="20"/>
                <w:szCs w:val="20"/>
              </w:rPr>
              <w:t xml:space="preserve"> and swimming pools. The GFI disconnect provides a convenient low-cost way to satisfy</w:t>
            </w:r>
            <w:r w:rsidR="00781D81">
              <w:rPr>
                <w:rFonts w:ascii="Arial" w:hAnsi="Arial" w:cs="Arial"/>
                <w:sz w:val="20"/>
                <w:szCs w:val="20"/>
              </w:rPr>
              <w:t xml:space="preserve"> National Electrical Code (</w:t>
            </w:r>
            <w:r w:rsidRPr="00F84A8D">
              <w:rPr>
                <w:rFonts w:ascii="Arial" w:hAnsi="Arial" w:cs="Arial"/>
                <w:sz w:val="20"/>
                <w:szCs w:val="20"/>
              </w:rPr>
              <w:t>NEC</w:t>
            </w:r>
            <w:r w:rsidR="00781D81">
              <w:rPr>
                <w:rFonts w:ascii="Arial" w:hAnsi="Arial" w:cs="Arial"/>
                <w:sz w:val="20"/>
                <w:szCs w:val="20"/>
              </w:rPr>
              <w:t>)</w:t>
            </w:r>
            <w:r w:rsidRPr="00F84A8D">
              <w:rPr>
                <w:rFonts w:ascii="Arial" w:hAnsi="Arial" w:cs="Arial"/>
                <w:sz w:val="20"/>
                <w:szCs w:val="20"/>
              </w:rPr>
              <w:t xml:space="preserve"> requirements. From $73</w:t>
            </w:r>
            <w:r w:rsidR="00A454A9">
              <w:rPr>
                <w:rFonts w:ascii="Arial" w:hAnsi="Arial" w:cs="Arial"/>
                <w:sz w:val="20"/>
                <w:szCs w:val="20"/>
              </w:rPr>
              <w:t xml:space="preserve"> </w:t>
            </w:r>
            <w:r w:rsidRPr="00F84A8D">
              <w:rPr>
                <w:rFonts w:ascii="Arial" w:hAnsi="Arial" w:cs="Arial"/>
                <w:sz w:val="20"/>
                <w:szCs w:val="20"/>
              </w:rPr>
              <w:t>at big</w:t>
            </w:r>
            <w:r w:rsidR="00A454A9">
              <w:rPr>
                <w:rFonts w:ascii="Arial" w:hAnsi="Arial" w:cs="Arial"/>
                <w:sz w:val="20"/>
                <w:szCs w:val="20"/>
              </w:rPr>
              <w:t>-</w:t>
            </w:r>
            <w:r w:rsidRPr="00F84A8D">
              <w:rPr>
                <w:rFonts w:ascii="Arial" w:hAnsi="Arial" w:cs="Arial"/>
                <w:sz w:val="20"/>
                <w:szCs w:val="20"/>
              </w:rPr>
              <w:t xml:space="preserve">box stores. </w:t>
            </w:r>
          </w:p>
          <w:p w:rsidR="001D3750" w:rsidRDefault="001D3750" w:rsidP="00A454A9">
            <w:pPr>
              <w:pStyle w:val="ListParagraph"/>
              <w:numPr>
                <w:ilvl w:val="0"/>
                <w:numId w:val="6"/>
              </w:numPr>
              <w:ind w:left="185" w:hanging="185"/>
              <w:rPr>
                <w:rFonts w:ascii="Arial" w:hAnsi="Arial" w:cs="Arial"/>
                <w:sz w:val="20"/>
                <w:szCs w:val="20"/>
              </w:rPr>
            </w:pPr>
            <w:r w:rsidRPr="00F84A8D">
              <w:rPr>
                <w:rFonts w:ascii="Arial" w:hAnsi="Arial" w:cs="Arial"/>
                <w:sz w:val="20"/>
                <w:szCs w:val="20"/>
              </w:rPr>
              <w:t>See Home Depot spa panel installation guide</w:t>
            </w:r>
            <w:r w:rsidR="00640F4E">
              <w:rPr>
                <w:rFonts w:ascii="Arial" w:hAnsi="Arial" w:cs="Arial"/>
                <w:sz w:val="20"/>
                <w:szCs w:val="20"/>
              </w:rPr>
              <w:t xml:space="preserve"> </w:t>
            </w:r>
            <w:hyperlink r:id="rId87" w:history="1">
              <w:r w:rsidR="00640F4E" w:rsidRPr="00640F4E">
                <w:rPr>
                  <w:rStyle w:val="Hyperlink"/>
                  <w:rFonts w:ascii="Arial" w:hAnsi="Arial" w:cs="Arial"/>
                  <w:sz w:val="20"/>
                  <w:szCs w:val="20"/>
                </w:rPr>
                <w:t>here</w:t>
              </w:r>
            </w:hyperlink>
            <w:r w:rsidR="00640F4E">
              <w:rPr>
                <w:rFonts w:ascii="Arial" w:hAnsi="Arial" w:cs="Arial"/>
                <w:sz w:val="20"/>
                <w:szCs w:val="20"/>
              </w:rPr>
              <w:t>.</w:t>
            </w:r>
            <w:r w:rsidR="00092417">
              <w:rPr>
                <w:rFonts w:ascii="Arial" w:hAnsi="Arial" w:cs="Arial"/>
                <w:sz w:val="20"/>
                <w:szCs w:val="20"/>
              </w:rPr>
              <w:t xml:space="preserve"> </w:t>
            </w:r>
          </w:p>
          <w:p w:rsidR="00015979" w:rsidRPr="001D3750" w:rsidRDefault="001D3750" w:rsidP="00A454A9">
            <w:pPr>
              <w:pStyle w:val="ListParagraph"/>
              <w:numPr>
                <w:ilvl w:val="0"/>
                <w:numId w:val="6"/>
              </w:numPr>
              <w:ind w:left="185" w:hanging="185"/>
              <w:rPr>
                <w:rFonts w:ascii="Arial" w:hAnsi="Arial" w:cs="Arial"/>
                <w:sz w:val="20"/>
                <w:szCs w:val="20"/>
              </w:rPr>
            </w:pPr>
            <w:r w:rsidRPr="001D3750">
              <w:rPr>
                <w:rFonts w:ascii="Arial" w:hAnsi="Arial" w:cs="Arial"/>
                <w:sz w:val="20"/>
                <w:szCs w:val="20"/>
              </w:rPr>
              <w:t xml:space="preserve">Devices </w:t>
            </w:r>
            <w:proofErr w:type="gramStart"/>
            <w:r w:rsidRPr="001D3750">
              <w:rPr>
                <w:rFonts w:ascii="Arial" w:hAnsi="Arial" w:cs="Arial"/>
                <w:sz w:val="20"/>
                <w:szCs w:val="20"/>
              </w:rPr>
              <w:t>should be inspected and tested regularly</w:t>
            </w:r>
            <w:proofErr w:type="gramEnd"/>
            <w:r w:rsidRPr="001D3750">
              <w:rPr>
                <w:rFonts w:ascii="Arial" w:hAnsi="Arial" w:cs="Arial"/>
                <w:sz w:val="20"/>
                <w:szCs w:val="20"/>
              </w:rPr>
              <w:t>.</w:t>
            </w:r>
          </w:p>
        </w:tc>
      </w:tr>
      <w:tr w:rsidR="001D3750" w:rsidRPr="00F45CB9" w:rsidTr="00A454A9">
        <w:trPr>
          <w:gridAfter w:val="1"/>
          <w:wAfter w:w="23" w:type="dxa"/>
          <w:cantSplit/>
        </w:trPr>
        <w:tc>
          <w:tcPr>
            <w:tcW w:w="1170" w:type="dxa"/>
            <w:shd w:val="clear" w:color="auto" w:fill="FDDFE4"/>
            <w:vAlign w:val="center"/>
          </w:tcPr>
          <w:p w:rsidR="001D3750" w:rsidRPr="00BB0214" w:rsidRDefault="001D3750" w:rsidP="00A454A9">
            <w:pPr>
              <w:spacing w:before="0" w:line="240" w:lineRule="auto"/>
              <w:jc w:val="center"/>
              <w:rPr>
                <w:rFonts w:ascii="Arial" w:hAnsi="Arial" w:cs="Arial"/>
                <w:b/>
                <w:sz w:val="18"/>
                <w:szCs w:val="18"/>
              </w:rPr>
            </w:pPr>
            <w:r w:rsidRPr="00BB0214">
              <w:rPr>
                <w:rFonts w:ascii="Arial" w:hAnsi="Arial" w:cs="Arial"/>
                <w:b/>
                <w:sz w:val="18"/>
                <w:szCs w:val="18"/>
              </w:rPr>
              <w:lastRenderedPageBreak/>
              <w:t>4.1</w:t>
            </w:r>
          </w:p>
          <w:p w:rsidR="001D3750" w:rsidRPr="00BB0214" w:rsidRDefault="001D3750" w:rsidP="00A454A9">
            <w:pPr>
              <w:spacing w:before="0" w:line="240" w:lineRule="auto"/>
              <w:jc w:val="center"/>
              <w:rPr>
                <w:rFonts w:ascii="Arial" w:hAnsi="Arial" w:cs="Arial"/>
                <w:b/>
                <w:sz w:val="18"/>
                <w:szCs w:val="18"/>
              </w:rPr>
            </w:pPr>
            <w:r w:rsidRPr="00BB0214">
              <w:rPr>
                <w:rFonts w:ascii="Arial" w:hAnsi="Arial" w:cs="Arial"/>
                <w:b/>
                <w:sz w:val="18"/>
                <w:szCs w:val="18"/>
              </w:rPr>
              <w:t>Electrical System</w:t>
            </w:r>
          </w:p>
        </w:tc>
        <w:tc>
          <w:tcPr>
            <w:tcW w:w="5400" w:type="dxa"/>
            <w:shd w:val="clear" w:color="auto" w:fill="auto"/>
          </w:tcPr>
          <w:p w:rsidR="006513A4" w:rsidRDefault="006513A4" w:rsidP="00A454A9">
            <w:pPr>
              <w:pStyle w:val="NoSpacing"/>
              <w:numPr>
                <w:ilvl w:val="0"/>
                <w:numId w:val="1"/>
              </w:numPr>
              <w:ind w:left="162" w:hanging="162"/>
              <w:jc w:val="left"/>
              <w:rPr>
                <w:rFonts w:ascii="Arial" w:hAnsi="Arial" w:cs="Arial"/>
                <w:w w:val="110"/>
                <w:sz w:val="20"/>
                <w:szCs w:val="20"/>
              </w:rPr>
            </w:pPr>
            <w:r>
              <w:rPr>
                <w:rFonts w:ascii="Arial" w:hAnsi="Arial" w:cs="Arial"/>
                <w:w w:val="110"/>
                <w:sz w:val="20"/>
                <w:szCs w:val="20"/>
              </w:rPr>
              <w:t xml:space="preserve">Every unit shall have electric service, </w:t>
            </w:r>
            <w:proofErr w:type="gramStart"/>
            <w:r>
              <w:rPr>
                <w:rFonts w:ascii="Arial" w:hAnsi="Arial" w:cs="Arial"/>
                <w:w w:val="110"/>
                <w:sz w:val="20"/>
                <w:szCs w:val="20"/>
              </w:rPr>
              <w:t>outlets</w:t>
            </w:r>
            <w:proofErr w:type="gramEnd"/>
            <w:r w:rsidR="00092417">
              <w:rPr>
                <w:rFonts w:ascii="Arial" w:hAnsi="Arial" w:cs="Arial"/>
                <w:w w:val="110"/>
                <w:sz w:val="20"/>
                <w:szCs w:val="20"/>
              </w:rPr>
              <w:t xml:space="preserve"> and </w:t>
            </w:r>
            <w:r>
              <w:rPr>
                <w:rFonts w:ascii="Arial" w:hAnsi="Arial" w:cs="Arial"/>
                <w:w w:val="110"/>
                <w:sz w:val="20"/>
                <w:szCs w:val="20"/>
              </w:rPr>
              <w:t>fixtures that are connected to power, and are properly installed, maintained</w:t>
            </w:r>
            <w:r w:rsidR="00390EB6">
              <w:rPr>
                <w:rFonts w:ascii="Arial" w:hAnsi="Arial" w:cs="Arial"/>
                <w:w w:val="110"/>
                <w:sz w:val="20"/>
                <w:szCs w:val="20"/>
              </w:rPr>
              <w:t>,</w:t>
            </w:r>
            <w:r>
              <w:rPr>
                <w:rFonts w:ascii="Arial" w:hAnsi="Arial" w:cs="Arial"/>
                <w:w w:val="110"/>
                <w:sz w:val="20"/>
                <w:szCs w:val="20"/>
              </w:rPr>
              <w:t xml:space="preserve"> and grounded.</w:t>
            </w:r>
          </w:p>
          <w:p w:rsidR="001D3750" w:rsidRPr="00CC07AA" w:rsidRDefault="001D3750"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Every unit shall be supplied with a three-wire, 120/240-volt, single-phase electrical service</w:t>
            </w:r>
            <w:r w:rsidR="006513A4">
              <w:rPr>
                <w:rFonts w:ascii="Arial" w:hAnsi="Arial" w:cs="Arial"/>
                <w:w w:val="110"/>
                <w:sz w:val="20"/>
                <w:szCs w:val="20"/>
              </w:rPr>
              <w:t>, not shared with another dwelling unit</w:t>
            </w:r>
            <w:r w:rsidRPr="00CC07AA">
              <w:rPr>
                <w:rFonts w:ascii="Arial" w:hAnsi="Arial" w:cs="Arial"/>
                <w:w w:val="110"/>
                <w:sz w:val="20"/>
                <w:szCs w:val="20"/>
              </w:rPr>
              <w:t>.</w:t>
            </w:r>
          </w:p>
          <w:p w:rsidR="001D3750" w:rsidRPr="00CC07AA" w:rsidRDefault="001D3750"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Temporary wiring or extension cords </w:t>
            </w:r>
            <w:proofErr w:type="gramStart"/>
            <w:r w:rsidRPr="00CC07AA">
              <w:rPr>
                <w:rFonts w:ascii="Arial" w:hAnsi="Arial" w:cs="Arial"/>
                <w:w w:val="110"/>
                <w:sz w:val="20"/>
                <w:szCs w:val="20"/>
              </w:rPr>
              <w:t>shall not be used</w:t>
            </w:r>
            <w:proofErr w:type="gramEnd"/>
            <w:r w:rsidRPr="00CC07AA">
              <w:rPr>
                <w:rFonts w:ascii="Arial" w:hAnsi="Arial" w:cs="Arial"/>
                <w:w w:val="110"/>
                <w:sz w:val="20"/>
                <w:szCs w:val="20"/>
              </w:rPr>
              <w:t xml:space="preserve"> </w:t>
            </w:r>
            <w:r w:rsidR="006513A4">
              <w:rPr>
                <w:rFonts w:ascii="Arial" w:hAnsi="Arial" w:cs="Arial"/>
                <w:w w:val="110"/>
                <w:sz w:val="20"/>
                <w:szCs w:val="20"/>
              </w:rPr>
              <w:t>as</w:t>
            </w:r>
            <w:r w:rsidRPr="00CC07AA">
              <w:rPr>
                <w:rFonts w:ascii="Arial" w:hAnsi="Arial" w:cs="Arial"/>
                <w:w w:val="110"/>
                <w:sz w:val="20"/>
                <w:szCs w:val="20"/>
              </w:rPr>
              <w:t xml:space="preserve"> permanent wiring</w:t>
            </w:r>
            <w:r w:rsidR="006513A4">
              <w:rPr>
                <w:rFonts w:ascii="Arial" w:hAnsi="Arial" w:cs="Arial"/>
                <w:w w:val="110"/>
                <w:sz w:val="20"/>
                <w:szCs w:val="20"/>
              </w:rPr>
              <w:t>.</w:t>
            </w:r>
          </w:p>
        </w:tc>
        <w:tc>
          <w:tcPr>
            <w:tcW w:w="827" w:type="dxa"/>
            <w:shd w:val="clear" w:color="auto" w:fill="auto"/>
            <w:vAlign w:val="center"/>
          </w:tcPr>
          <w:p w:rsidR="001D3750" w:rsidRPr="00F642E1" w:rsidRDefault="001D3750" w:rsidP="00A454A9">
            <w:pPr>
              <w:spacing w:before="0" w:line="240" w:lineRule="auto"/>
              <w:jc w:val="center"/>
              <w:rPr>
                <w:rFonts w:ascii="Arial" w:hAnsi="Arial" w:cs="Arial"/>
                <w:sz w:val="20"/>
                <w:szCs w:val="20"/>
              </w:rPr>
            </w:pPr>
            <w:r w:rsidRPr="005D054E">
              <w:rPr>
                <w:noProof/>
                <w:sz w:val="18"/>
              </w:rPr>
              <w:drawing>
                <wp:inline distT="0" distB="0" distL="0" distR="0" wp14:anchorId="22A08F77" wp14:editId="04AC9722">
                  <wp:extent cx="328600" cy="299057"/>
                  <wp:effectExtent l="0" t="0" r="0" b="6350"/>
                  <wp:docPr id="85" name="Picture 85"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6C2EB117" wp14:editId="564CB2F8">
                  <wp:extent cx="294005" cy="311360"/>
                  <wp:effectExtent l="0" t="0" r="0" b="0"/>
                  <wp:docPr id="86" name="Picture 86"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577AB86C" wp14:editId="1A01E965">
                  <wp:extent cx="299677" cy="285930"/>
                  <wp:effectExtent l="0" t="0" r="5715" b="0"/>
                  <wp:docPr id="87" name="Picture 87"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9B665C" w:rsidRDefault="001D3750" w:rsidP="00A454A9">
            <w:pPr>
              <w:pStyle w:val="ListParagraph"/>
              <w:numPr>
                <w:ilvl w:val="0"/>
                <w:numId w:val="32"/>
              </w:numPr>
              <w:ind w:left="163" w:hanging="180"/>
              <w:rPr>
                <w:rFonts w:ascii="MyriadPro-Light" w:hAnsi="MyriadPro-Light" w:cs="MyriadPro-Light"/>
                <w:sz w:val="20"/>
                <w:szCs w:val="20"/>
              </w:rPr>
            </w:pPr>
            <w:r w:rsidRPr="009B665C">
              <w:rPr>
                <w:rFonts w:ascii="MyriadPro-Light" w:hAnsi="MyriadPro-Light" w:cs="MyriadPro-Light"/>
                <w:sz w:val="20"/>
                <w:szCs w:val="20"/>
              </w:rPr>
              <w:t xml:space="preserve">Faulty electrical systems result in fires, damage to property, burns, injuries, and death. </w:t>
            </w:r>
          </w:p>
          <w:p w:rsidR="001D3750" w:rsidRPr="009B665C" w:rsidRDefault="001D3750" w:rsidP="00A454A9">
            <w:pPr>
              <w:pStyle w:val="ListParagraph"/>
              <w:numPr>
                <w:ilvl w:val="0"/>
                <w:numId w:val="32"/>
              </w:numPr>
              <w:ind w:left="163" w:hanging="180"/>
              <w:rPr>
                <w:rFonts w:ascii="MyriadPro-Light" w:hAnsi="MyriadPro-Light" w:cs="MyriadPro-Light"/>
                <w:sz w:val="20"/>
                <w:szCs w:val="20"/>
              </w:rPr>
            </w:pPr>
            <w:r w:rsidRPr="009B665C">
              <w:rPr>
                <w:rFonts w:ascii="MyriadPro-Light" w:hAnsi="MyriadPro-Light" w:cs="MyriadPro-Light"/>
                <w:sz w:val="20"/>
                <w:szCs w:val="20"/>
              </w:rPr>
              <w:t xml:space="preserve">In residential settings, children are more likely to </w:t>
            </w:r>
            <w:proofErr w:type="gramStart"/>
            <w:r w:rsidRPr="009B665C">
              <w:rPr>
                <w:rFonts w:ascii="MyriadPro-Light" w:hAnsi="MyriadPro-Light" w:cs="MyriadPro-Light"/>
                <w:sz w:val="20"/>
                <w:szCs w:val="20"/>
              </w:rPr>
              <w:t>be injured</w:t>
            </w:r>
            <w:proofErr w:type="gramEnd"/>
            <w:r w:rsidRPr="009B665C">
              <w:rPr>
                <w:rFonts w:ascii="MyriadPro-Light" w:hAnsi="MyriadPro-Light" w:cs="MyriadPro-Light"/>
                <w:sz w:val="20"/>
                <w:szCs w:val="20"/>
              </w:rPr>
              <w:t xml:space="preserve"> than adults, primarily from inserting household objects into electrical outlets.</w:t>
            </w:r>
          </w:p>
          <w:p w:rsidR="001D3750" w:rsidRPr="00F642E1" w:rsidRDefault="001D3750" w:rsidP="00A454A9">
            <w:pPr>
              <w:spacing w:before="0" w:line="240" w:lineRule="auto"/>
              <w:jc w:val="left"/>
              <w:rPr>
                <w:rFonts w:ascii="Arial" w:hAnsi="Arial" w:cs="Arial"/>
                <w:sz w:val="20"/>
                <w:szCs w:val="20"/>
              </w:rPr>
            </w:pPr>
          </w:p>
        </w:tc>
        <w:tc>
          <w:tcPr>
            <w:tcW w:w="7560" w:type="dxa"/>
          </w:tcPr>
          <w:p w:rsidR="001D3750" w:rsidRDefault="001D3750" w:rsidP="00A454A9">
            <w:pPr>
              <w:spacing w:before="0" w:line="240" w:lineRule="auto"/>
              <w:jc w:val="left"/>
              <w:rPr>
                <w:rFonts w:ascii="Arial" w:hAnsi="Arial" w:cs="Arial"/>
                <w:b/>
                <w:sz w:val="20"/>
                <w:szCs w:val="20"/>
              </w:rPr>
            </w:pPr>
            <w:r>
              <w:rPr>
                <w:rFonts w:ascii="Arial" w:hAnsi="Arial" w:cs="Arial"/>
                <w:b/>
                <w:sz w:val="20"/>
                <w:szCs w:val="20"/>
              </w:rPr>
              <w:t>For Developers:</w:t>
            </w:r>
          </w:p>
          <w:p w:rsidR="001D3750" w:rsidRPr="001D3750" w:rsidRDefault="001D3750" w:rsidP="00A454A9">
            <w:pPr>
              <w:pStyle w:val="ListParagraph"/>
              <w:numPr>
                <w:ilvl w:val="0"/>
                <w:numId w:val="6"/>
              </w:numPr>
              <w:ind w:left="185" w:hanging="185"/>
              <w:rPr>
                <w:rFonts w:ascii="Arial" w:hAnsi="Arial" w:cs="Arial"/>
                <w:sz w:val="20"/>
                <w:szCs w:val="20"/>
              </w:rPr>
            </w:pPr>
            <w:r w:rsidRPr="001D3750">
              <w:rPr>
                <w:rFonts w:ascii="Arial" w:hAnsi="Arial" w:cs="Arial"/>
                <w:sz w:val="20"/>
                <w:szCs w:val="20"/>
              </w:rPr>
              <w:t>Pay close attention to electrical designs for both new construction and housing rehabilitation.</w:t>
            </w:r>
            <w:r w:rsidR="00092417">
              <w:rPr>
                <w:rFonts w:ascii="Arial" w:hAnsi="Arial" w:cs="Arial"/>
                <w:sz w:val="20"/>
                <w:szCs w:val="20"/>
              </w:rPr>
              <w:t xml:space="preserve"> </w:t>
            </w:r>
            <w:r w:rsidRPr="001D3750">
              <w:rPr>
                <w:rFonts w:ascii="Arial" w:hAnsi="Arial" w:cs="Arial"/>
                <w:sz w:val="20"/>
                <w:szCs w:val="20"/>
              </w:rPr>
              <w:t>Do not rely on others to provide sufficient receptacle outlets.</w:t>
            </w:r>
          </w:p>
          <w:p w:rsidR="001D3750" w:rsidRPr="00AF5688" w:rsidRDefault="001D3750" w:rsidP="00A454A9">
            <w:pPr>
              <w:spacing w:before="0" w:line="240" w:lineRule="auto"/>
              <w:jc w:val="left"/>
              <w:rPr>
                <w:rFonts w:ascii="Arial" w:hAnsi="Arial" w:cs="Arial"/>
                <w:b/>
                <w:sz w:val="20"/>
                <w:szCs w:val="20"/>
              </w:rPr>
            </w:pPr>
            <w:r w:rsidRPr="00AF5688">
              <w:rPr>
                <w:rFonts w:ascii="Arial" w:hAnsi="Arial" w:cs="Arial"/>
                <w:b/>
                <w:sz w:val="20"/>
                <w:szCs w:val="20"/>
              </w:rPr>
              <w:t xml:space="preserve">For </w:t>
            </w:r>
            <w:r>
              <w:rPr>
                <w:rFonts w:ascii="Arial" w:hAnsi="Arial" w:cs="Arial"/>
                <w:b/>
                <w:sz w:val="20"/>
                <w:szCs w:val="20"/>
              </w:rPr>
              <w:t>Maintenance and Property Managers</w:t>
            </w:r>
            <w:r w:rsidRPr="00AF5688">
              <w:rPr>
                <w:rFonts w:ascii="Arial" w:hAnsi="Arial" w:cs="Arial"/>
                <w:b/>
                <w:sz w:val="20"/>
                <w:szCs w:val="20"/>
              </w:rPr>
              <w:t>:</w:t>
            </w:r>
          </w:p>
          <w:p w:rsidR="001D3750" w:rsidRPr="00A454A9" w:rsidRDefault="001D3750" w:rsidP="00A454A9">
            <w:pPr>
              <w:pStyle w:val="ListParagraph"/>
              <w:numPr>
                <w:ilvl w:val="0"/>
                <w:numId w:val="6"/>
              </w:numPr>
              <w:ind w:left="185" w:hanging="185"/>
              <w:rPr>
                <w:rFonts w:ascii="Arial" w:hAnsi="Arial" w:cs="Arial"/>
                <w:sz w:val="20"/>
                <w:szCs w:val="20"/>
              </w:rPr>
            </w:pPr>
            <w:r w:rsidRPr="00A454A9">
              <w:rPr>
                <w:rFonts w:ascii="Arial" w:hAnsi="Arial" w:cs="Arial"/>
                <w:sz w:val="20"/>
                <w:szCs w:val="20"/>
              </w:rPr>
              <w:t>Extension cords are a source of trip</w:t>
            </w:r>
            <w:r w:rsidR="00092417" w:rsidRPr="00A454A9">
              <w:rPr>
                <w:rFonts w:ascii="Arial" w:hAnsi="Arial" w:cs="Arial"/>
                <w:sz w:val="20"/>
                <w:szCs w:val="20"/>
              </w:rPr>
              <w:t xml:space="preserve"> and </w:t>
            </w:r>
            <w:r w:rsidRPr="00A454A9">
              <w:rPr>
                <w:rFonts w:ascii="Arial" w:hAnsi="Arial" w:cs="Arial"/>
                <w:sz w:val="20"/>
                <w:szCs w:val="20"/>
              </w:rPr>
              <w:t xml:space="preserve">fall injuries as well as electrical system overload. </w:t>
            </w:r>
          </w:p>
          <w:p w:rsidR="001D3750" w:rsidRPr="001D3750" w:rsidRDefault="001D3750" w:rsidP="00A454A9">
            <w:pPr>
              <w:pStyle w:val="ListParagraph"/>
              <w:numPr>
                <w:ilvl w:val="0"/>
                <w:numId w:val="6"/>
              </w:numPr>
              <w:ind w:left="185" w:hanging="185"/>
              <w:rPr>
                <w:rFonts w:ascii="Arial" w:hAnsi="Arial" w:cs="Arial"/>
                <w:sz w:val="20"/>
                <w:szCs w:val="20"/>
              </w:rPr>
            </w:pPr>
            <w:r w:rsidRPr="00A454A9">
              <w:rPr>
                <w:rFonts w:ascii="Arial" w:hAnsi="Arial" w:cs="Arial"/>
                <w:sz w:val="20"/>
                <w:szCs w:val="20"/>
              </w:rPr>
              <w:t>Check for occupant use of extension cords and multi-plug adapters (especially non-grounded) during inspections.</w:t>
            </w:r>
          </w:p>
        </w:tc>
      </w:tr>
      <w:tr w:rsidR="00E71C2D" w:rsidRPr="00F45CB9" w:rsidTr="00A454A9">
        <w:trPr>
          <w:gridAfter w:val="1"/>
          <w:wAfter w:w="23" w:type="dxa"/>
          <w:cantSplit/>
        </w:trPr>
        <w:tc>
          <w:tcPr>
            <w:tcW w:w="1170" w:type="dxa"/>
            <w:shd w:val="clear" w:color="auto" w:fill="FFFFAB"/>
            <w:vAlign w:val="center"/>
          </w:tcPr>
          <w:p w:rsidR="00E71C2D" w:rsidRPr="00BB0214" w:rsidRDefault="00BB0214" w:rsidP="00A454A9">
            <w:pPr>
              <w:spacing w:before="0" w:line="240" w:lineRule="auto"/>
              <w:jc w:val="center"/>
              <w:rPr>
                <w:rFonts w:ascii="Arial" w:hAnsi="Arial" w:cs="Arial"/>
                <w:b/>
                <w:sz w:val="18"/>
                <w:szCs w:val="18"/>
              </w:rPr>
            </w:pPr>
            <w:r>
              <w:rPr>
                <w:rFonts w:ascii="Arial" w:hAnsi="Arial" w:cs="Arial"/>
                <w:b/>
                <w:sz w:val="18"/>
                <w:szCs w:val="18"/>
              </w:rPr>
              <w:t xml:space="preserve">4.1 </w:t>
            </w:r>
            <w:r w:rsidR="00E71C2D" w:rsidRPr="00BB0214">
              <w:rPr>
                <w:rFonts w:ascii="Arial" w:hAnsi="Arial" w:cs="Arial"/>
                <w:b/>
                <w:sz w:val="18"/>
                <w:szCs w:val="18"/>
              </w:rPr>
              <w:t>Electrical System Stretch</w:t>
            </w:r>
          </w:p>
        </w:tc>
        <w:tc>
          <w:tcPr>
            <w:tcW w:w="5400" w:type="dxa"/>
            <w:shd w:val="clear" w:color="auto" w:fill="auto"/>
          </w:tcPr>
          <w:p w:rsidR="00E71C2D" w:rsidRPr="00CC07AA" w:rsidRDefault="00E71C2D" w:rsidP="00A454A9">
            <w:pPr>
              <w:pStyle w:val="NoSpacing"/>
              <w:numPr>
                <w:ilvl w:val="0"/>
                <w:numId w:val="60"/>
              </w:numPr>
              <w:ind w:left="180" w:hanging="180"/>
              <w:jc w:val="left"/>
              <w:rPr>
                <w:rFonts w:ascii="Arial" w:hAnsi="Arial" w:cs="Arial"/>
                <w:w w:val="110"/>
                <w:sz w:val="20"/>
                <w:szCs w:val="20"/>
              </w:rPr>
            </w:pPr>
            <w:r w:rsidRPr="00CC07AA">
              <w:rPr>
                <w:rFonts w:ascii="Arial" w:hAnsi="Arial" w:cs="Arial"/>
                <w:w w:val="110"/>
                <w:sz w:val="20"/>
                <w:szCs w:val="20"/>
              </w:rPr>
              <w:t xml:space="preserve">The electrical service shall have a rating of not less than 100 amperes. </w:t>
            </w:r>
          </w:p>
        </w:tc>
        <w:tc>
          <w:tcPr>
            <w:tcW w:w="827" w:type="dxa"/>
            <w:shd w:val="clear" w:color="auto" w:fill="auto"/>
            <w:vAlign w:val="center"/>
          </w:tcPr>
          <w:p w:rsidR="00E71C2D" w:rsidRPr="00F642E1" w:rsidRDefault="00AF249E" w:rsidP="00A454A9">
            <w:pPr>
              <w:spacing w:before="60"/>
              <w:jc w:val="center"/>
              <w:rPr>
                <w:rFonts w:ascii="Arial" w:hAnsi="Arial" w:cs="Arial"/>
                <w:sz w:val="20"/>
                <w:szCs w:val="20"/>
              </w:rPr>
            </w:pPr>
            <w:r w:rsidRPr="005D054E">
              <w:rPr>
                <w:noProof/>
                <w:sz w:val="18"/>
              </w:rPr>
              <w:drawing>
                <wp:inline distT="0" distB="0" distL="0" distR="0" wp14:anchorId="56637938" wp14:editId="412E35A8">
                  <wp:extent cx="328600" cy="299057"/>
                  <wp:effectExtent l="0" t="0" r="0" b="6350"/>
                  <wp:docPr id="88" name="Picture 88"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p>
        </w:tc>
        <w:tc>
          <w:tcPr>
            <w:tcW w:w="3758" w:type="dxa"/>
          </w:tcPr>
          <w:p w:rsidR="00E71C2D" w:rsidRPr="009B665C" w:rsidRDefault="001D3750" w:rsidP="00A454A9">
            <w:pPr>
              <w:pStyle w:val="ListParagraph"/>
              <w:numPr>
                <w:ilvl w:val="0"/>
                <w:numId w:val="33"/>
              </w:numPr>
              <w:spacing w:before="60"/>
              <w:ind w:left="163" w:hanging="180"/>
              <w:rPr>
                <w:rFonts w:ascii="Arial" w:hAnsi="Arial" w:cs="Arial"/>
                <w:sz w:val="20"/>
                <w:szCs w:val="20"/>
              </w:rPr>
            </w:pPr>
            <w:r w:rsidRPr="009B665C">
              <w:rPr>
                <w:rFonts w:ascii="Arial" w:hAnsi="Arial" w:cs="Arial"/>
                <w:sz w:val="20"/>
                <w:szCs w:val="20"/>
              </w:rPr>
              <w:t>Undersized electrical services often contain too many circuits, straining the capacity of the service.</w:t>
            </w:r>
            <w:r w:rsidR="00092417">
              <w:rPr>
                <w:rFonts w:ascii="Arial" w:hAnsi="Arial" w:cs="Arial"/>
                <w:sz w:val="20"/>
                <w:szCs w:val="20"/>
              </w:rPr>
              <w:t xml:space="preserve"> </w:t>
            </w:r>
          </w:p>
        </w:tc>
        <w:tc>
          <w:tcPr>
            <w:tcW w:w="7560" w:type="dxa"/>
          </w:tcPr>
          <w:p w:rsidR="003315B1" w:rsidRDefault="001D3750" w:rsidP="00A454A9">
            <w:pPr>
              <w:spacing w:before="0" w:line="240" w:lineRule="auto"/>
              <w:jc w:val="left"/>
              <w:rPr>
                <w:rFonts w:ascii="Arial" w:hAnsi="Arial" w:cs="Arial"/>
                <w:b/>
                <w:sz w:val="20"/>
                <w:szCs w:val="20"/>
              </w:rPr>
            </w:pPr>
            <w:r w:rsidRPr="00AF5688">
              <w:rPr>
                <w:rFonts w:ascii="Arial" w:hAnsi="Arial" w:cs="Arial"/>
                <w:b/>
                <w:sz w:val="20"/>
                <w:szCs w:val="20"/>
              </w:rPr>
              <w:t>For Developers:</w:t>
            </w:r>
          </w:p>
          <w:p w:rsidR="00E71C2D" w:rsidRPr="003315B1" w:rsidRDefault="001D3750" w:rsidP="00390EB6">
            <w:pPr>
              <w:pStyle w:val="ListParagraph"/>
              <w:numPr>
                <w:ilvl w:val="0"/>
                <w:numId w:val="33"/>
              </w:numPr>
              <w:ind w:left="185" w:hanging="180"/>
              <w:rPr>
                <w:rFonts w:ascii="Arial" w:hAnsi="Arial" w:cs="Arial"/>
                <w:sz w:val="20"/>
                <w:szCs w:val="20"/>
              </w:rPr>
            </w:pPr>
            <w:r w:rsidRPr="003315B1">
              <w:rPr>
                <w:rFonts w:ascii="Arial" w:hAnsi="Arial" w:cs="Arial"/>
                <w:sz w:val="20"/>
                <w:szCs w:val="20"/>
              </w:rPr>
              <w:t>100 AMPs is the minimum size for single</w:t>
            </w:r>
            <w:r w:rsidR="00390EB6">
              <w:rPr>
                <w:rFonts w:ascii="Arial" w:hAnsi="Arial" w:cs="Arial"/>
                <w:sz w:val="20"/>
                <w:szCs w:val="20"/>
              </w:rPr>
              <w:t>-</w:t>
            </w:r>
            <w:r w:rsidRPr="003315B1">
              <w:rPr>
                <w:rFonts w:ascii="Arial" w:hAnsi="Arial" w:cs="Arial"/>
                <w:sz w:val="20"/>
                <w:szCs w:val="20"/>
              </w:rPr>
              <w:t>family dwellings in the IRC and the NEC.</w:t>
            </w:r>
            <w:r w:rsidR="00092417">
              <w:rPr>
                <w:rFonts w:ascii="Arial" w:hAnsi="Arial" w:cs="Arial"/>
                <w:sz w:val="20"/>
                <w:szCs w:val="20"/>
              </w:rPr>
              <w:t xml:space="preserve"> </w:t>
            </w:r>
          </w:p>
        </w:tc>
      </w:tr>
      <w:tr w:rsidR="001D3750" w:rsidRPr="00F45CB9" w:rsidTr="00A454A9">
        <w:trPr>
          <w:gridAfter w:val="1"/>
          <w:wAfter w:w="23" w:type="dxa"/>
          <w:cantSplit/>
        </w:trPr>
        <w:tc>
          <w:tcPr>
            <w:tcW w:w="1170" w:type="dxa"/>
            <w:shd w:val="clear" w:color="auto" w:fill="FDDFE4"/>
            <w:vAlign w:val="center"/>
          </w:tcPr>
          <w:p w:rsidR="001D3750" w:rsidRPr="00BB0214" w:rsidRDefault="001D3750" w:rsidP="00A454A9">
            <w:pPr>
              <w:spacing w:before="0" w:line="240" w:lineRule="auto"/>
              <w:jc w:val="center"/>
              <w:rPr>
                <w:rFonts w:ascii="Arial" w:hAnsi="Arial" w:cs="Arial"/>
                <w:b/>
                <w:sz w:val="18"/>
                <w:szCs w:val="18"/>
              </w:rPr>
            </w:pPr>
            <w:r w:rsidRPr="00BB0214">
              <w:rPr>
                <w:rFonts w:ascii="Arial" w:hAnsi="Arial" w:cs="Arial"/>
                <w:b/>
                <w:sz w:val="18"/>
                <w:szCs w:val="18"/>
              </w:rPr>
              <w:t>4.2</w:t>
            </w:r>
          </w:p>
          <w:p w:rsidR="001D3750" w:rsidRPr="00BB0214" w:rsidRDefault="001D3750" w:rsidP="00A454A9">
            <w:pPr>
              <w:spacing w:before="0" w:line="240" w:lineRule="auto"/>
              <w:jc w:val="center"/>
              <w:rPr>
                <w:rFonts w:ascii="Arial" w:hAnsi="Arial" w:cs="Arial"/>
                <w:b/>
                <w:sz w:val="18"/>
                <w:szCs w:val="18"/>
              </w:rPr>
            </w:pPr>
            <w:r w:rsidRPr="00BB0214">
              <w:rPr>
                <w:rFonts w:ascii="Arial" w:hAnsi="Arial" w:cs="Arial"/>
                <w:b/>
                <w:sz w:val="18"/>
                <w:szCs w:val="18"/>
              </w:rPr>
              <w:t>Outlets</w:t>
            </w:r>
          </w:p>
        </w:tc>
        <w:tc>
          <w:tcPr>
            <w:tcW w:w="5400" w:type="dxa"/>
            <w:shd w:val="clear" w:color="auto" w:fill="auto"/>
          </w:tcPr>
          <w:p w:rsidR="001D3750" w:rsidRPr="00CC07AA" w:rsidRDefault="001D3750"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Every habitable room shall contain at least two separate and remote grounded duplex electric outlets. </w:t>
            </w:r>
          </w:p>
          <w:p w:rsidR="001D3750" w:rsidRPr="00CC07AA" w:rsidRDefault="001D3750"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Kitchens and bathrooms will contain at least one </w:t>
            </w:r>
            <w:r w:rsidR="00EA650E">
              <w:rPr>
                <w:rFonts w:ascii="Arial" w:hAnsi="Arial" w:cs="Arial"/>
                <w:w w:val="110"/>
                <w:sz w:val="20"/>
                <w:szCs w:val="20"/>
              </w:rPr>
              <w:t xml:space="preserve">grounded duplex </w:t>
            </w:r>
            <w:r w:rsidRPr="00CC07AA">
              <w:rPr>
                <w:rFonts w:ascii="Arial" w:hAnsi="Arial" w:cs="Arial"/>
                <w:w w:val="110"/>
                <w:sz w:val="20"/>
                <w:szCs w:val="20"/>
              </w:rPr>
              <w:t>GFCI protected electric outlet.</w:t>
            </w:r>
          </w:p>
          <w:p w:rsidR="001D3750" w:rsidRPr="00CC07AA" w:rsidRDefault="001D3750"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Receptacles in garages, crawl spaces, unfinished basements</w:t>
            </w:r>
            <w:r w:rsidR="00390EB6">
              <w:rPr>
                <w:rFonts w:ascii="Arial" w:hAnsi="Arial" w:cs="Arial"/>
                <w:w w:val="110"/>
                <w:sz w:val="20"/>
                <w:szCs w:val="20"/>
              </w:rPr>
              <w:t>,</w:t>
            </w:r>
            <w:r w:rsidRPr="00CC07AA">
              <w:rPr>
                <w:rFonts w:ascii="Arial" w:hAnsi="Arial" w:cs="Arial"/>
                <w:w w:val="110"/>
                <w:sz w:val="20"/>
                <w:szCs w:val="20"/>
              </w:rPr>
              <w:t xml:space="preserve"> and outdoors shall be GFCI protected.</w:t>
            </w:r>
          </w:p>
        </w:tc>
        <w:tc>
          <w:tcPr>
            <w:tcW w:w="827" w:type="dxa"/>
            <w:shd w:val="clear" w:color="auto" w:fill="auto"/>
            <w:vAlign w:val="center"/>
          </w:tcPr>
          <w:p w:rsidR="001D3750" w:rsidRPr="00F642E1" w:rsidRDefault="001D3750" w:rsidP="00A454A9">
            <w:pPr>
              <w:spacing w:before="60"/>
              <w:jc w:val="center"/>
              <w:rPr>
                <w:rFonts w:ascii="Arial" w:hAnsi="Arial" w:cs="Arial"/>
                <w:sz w:val="20"/>
                <w:szCs w:val="20"/>
              </w:rPr>
            </w:pPr>
            <w:r w:rsidRPr="005D054E">
              <w:rPr>
                <w:noProof/>
                <w:sz w:val="18"/>
              </w:rPr>
              <w:drawing>
                <wp:inline distT="0" distB="0" distL="0" distR="0" wp14:anchorId="24CD3F7B" wp14:editId="7109162A">
                  <wp:extent cx="328600" cy="299057"/>
                  <wp:effectExtent l="0" t="0" r="0" b="6350"/>
                  <wp:docPr id="91" name="Picture 91"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04A44A37" wp14:editId="2DBFC452">
                  <wp:extent cx="299677" cy="285930"/>
                  <wp:effectExtent l="0" t="0" r="5715" b="0"/>
                  <wp:docPr id="93" name="Picture 93"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9B665C" w:rsidRDefault="001D3750" w:rsidP="00A454A9">
            <w:pPr>
              <w:pStyle w:val="ListParagraph"/>
              <w:numPr>
                <w:ilvl w:val="0"/>
                <w:numId w:val="34"/>
              </w:numPr>
              <w:ind w:left="163" w:hanging="163"/>
              <w:rPr>
                <w:rFonts w:ascii="Arial" w:hAnsi="Arial" w:cs="Arial"/>
                <w:sz w:val="20"/>
                <w:szCs w:val="20"/>
              </w:rPr>
            </w:pPr>
            <w:r w:rsidRPr="009B665C">
              <w:rPr>
                <w:rFonts w:ascii="Arial" w:hAnsi="Arial" w:cs="Arial"/>
                <w:sz w:val="20"/>
                <w:szCs w:val="20"/>
              </w:rPr>
              <w:t xml:space="preserve">Unlike circuit breakers and fuses, GFCIs </w:t>
            </w:r>
            <w:proofErr w:type="gramStart"/>
            <w:r w:rsidRPr="009B665C">
              <w:rPr>
                <w:rFonts w:ascii="Arial" w:hAnsi="Arial" w:cs="Arial"/>
                <w:sz w:val="20"/>
                <w:szCs w:val="20"/>
              </w:rPr>
              <w:t>are installed</w:t>
            </w:r>
            <w:proofErr w:type="gramEnd"/>
            <w:r w:rsidRPr="009B665C">
              <w:rPr>
                <w:rFonts w:ascii="Arial" w:hAnsi="Arial" w:cs="Arial"/>
                <w:sz w:val="20"/>
                <w:szCs w:val="20"/>
              </w:rPr>
              <w:t xml:space="preserve"> to protect the user from electrocution. They constantly monitor electrical currents and quickly shut off the current if an individual becomes part of the circuit.</w:t>
            </w:r>
          </w:p>
          <w:p w:rsidR="009B665C" w:rsidRDefault="001D3750" w:rsidP="00A454A9">
            <w:pPr>
              <w:pStyle w:val="ListParagraph"/>
              <w:numPr>
                <w:ilvl w:val="0"/>
                <w:numId w:val="34"/>
              </w:numPr>
              <w:ind w:left="163" w:hanging="163"/>
              <w:rPr>
                <w:rFonts w:ascii="Arial" w:hAnsi="Arial" w:cs="Arial"/>
                <w:sz w:val="20"/>
                <w:szCs w:val="20"/>
              </w:rPr>
            </w:pPr>
            <w:r w:rsidRPr="009B665C">
              <w:rPr>
                <w:rFonts w:ascii="Arial" w:hAnsi="Arial" w:cs="Arial"/>
                <w:sz w:val="20"/>
                <w:szCs w:val="20"/>
              </w:rPr>
              <w:t xml:space="preserve">GFCIs detect amounts of electricity much smaller than those required for a fuse or circuit breaker to activate and shut off the circuit. </w:t>
            </w:r>
          </w:p>
          <w:p w:rsidR="006F6362" w:rsidRPr="0014623E" w:rsidRDefault="001D3750" w:rsidP="00A454A9">
            <w:pPr>
              <w:pStyle w:val="ListParagraph"/>
              <w:numPr>
                <w:ilvl w:val="0"/>
                <w:numId w:val="34"/>
              </w:numPr>
              <w:ind w:left="163" w:hanging="163"/>
              <w:rPr>
                <w:rFonts w:ascii="Arial" w:hAnsi="Arial" w:cs="Arial"/>
                <w:sz w:val="20"/>
                <w:szCs w:val="20"/>
              </w:rPr>
            </w:pPr>
            <w:r w:rsidRPr="009B665C">
              <w:rPr>
                <w:rFonts w:ascii="Arial" w:hAnsi="Arial" w:cs="Arial"/>
                <w:sz w:val="20"/>
                <w:szCs w:val="20"/>
              </w:rPr>
              <w:t>AFCIs prevent electrical fires by protecting branch circuits.</w:t>
            </w:r>
          </w:p>
        </w:tc>
        <w:tc>
          <w:tcPr>
            <w:tcW w:w="7560" w:type="dxa"/>
          </w:tcPr>
          <w:p w:rsidR="001D3750" w:rsidRPr="00AF5688" w:rsidRDefault="001D3750" w:rsidP="00A454A9">
            <w:pPr>
              <w:spacing w:before="0" w:line="240" w:lineRule="auto"/>
              <w:jc w:val="left"/>
              <w:rPr>
                <w:rFonts w:ascii="Arial" w:hAnsi="Arial" w:cs="Arial"/>
                <w:b/>
                <w:sz w:val="20"/>
                <w:szCs w:val="20"/>
              </w:rPr>
            </w:pPr>
            <w:r w:rsidRPr="00AF5688">
              <w:rPr>
                <w:rFonts w:ascii="Arial" w:hAnsi="Arial" w:cs="Arial"/>
                <w:b/>
                <w:sz w:val="20"/>
                <w:szCs w:val="20"/>
              </w:rPr>
              <w:t>For Developers:</w:t>
            </w:r>
          </w:p>
          <w:p w:rsidR="001D3750" w:rsidRDefault="001D3750" w:rsidP="00A454A9">
            <w:pPr>
              <w:pStyle w:val="ListParagraph"/>
              <w:numPr>
                <w:ilvl w:val="0"/>
                <w:numId w:val="6"/>
              </w:numPr>
              <w:ind w:left="185" w:hanging="185"/>
              <w:rPr>
                <w:rFonts w:ascii="Arial" w:hAnsi="Arial" w:cs="Arial"/>
                <w:sz w:val="20"/>
                <w:szCs w:val="20"/>
              </w:rPr>
            </w:pPr>
            <w:r>
              <w:rPr>
                <w:rFonts w:ascii="Arial" w:hAnsi="Arial" w:cs="Arial"/>
                <w:sz w:val="20"/>
                <w:szCs w:val="20"/>
              </w:rPr>
              <w:t xml:space="preserve">The requirements mimic the </w:t>
            </w:r>
            <w:r w:rsidR="00A454A9">
              <w:rPr>
                <w:rFonts w:ascii="Arial" w:hAnsi="Arial" w:cs="Arial"/>
                <w:sz w:val="20"/>
                <w:szCs w:val="20"/>
              </w:rPr>
              <w:t>b</w:t>
            </w:r>
            <w:r>
              <w:rPr>
                <w:rFonts w:ascii="Arial" w:hAnsi="Arial" w:cs="Arial"/>
                <w:sz w:val="20"/>
                <w:szCs w:val="20"/>
              </w:rPr>
              <w:t xml:space="preserve">uilding </w:t>
            </w:r>
            <w:r w:rsidR="00A454A9">
              <w:rPr>
                <w:rFonts w:ascii="Arial" w:hAnsi="Arial" w:cs="Arial"/>
                <w:sz w:val="20"/>
                <w:szCs w:val="20"/>
              </w:rPr>
              <w:t>c</w:t>
            </w:r>
            <w:r>
              <w:rPr>
                <w:rFonts w:ascii="Arial" w:hAnsi="Arial" w:cs="Arial"/>
                <w:sz w:val="20"/>
                <w:szCs w:val="20"/>
              </w:rPr>
              <w:t>ode.</w:t>
            </w:r>
            <w:r w:rsidR="00092417">
              <w:rPr>
                <w:rFonts w:ascii="Arial" w:hAnsi="Arial" w:cs="Arial"/>
                <w:sz w:val="20"/>
                <w:szCs w:val="20"/>
              </w:rPr>
              <w:t xml:space="preserve"> </w:t>
            </w:r>
            <w:r>
              <w:rPr>
                <w:rFonts w:ascii="Arial" w:hAnsi="Arial" w:cs="Arial"/>
                <w:sz w:val="20"/>
                <w:szCs w:val="20"/>
              </w:rPr>
              <w:t xml:space="preserve">While limited renovation work may not necessitate full compliance with the </w:t>
            </w:r>
            <w:r w:rsidR="00A454A9">
              <w:rPr>
                <w:rFonts w:ascii="Arial" w:hAnsi="Arial" w:cs="Arial"/>
                <w:sz w:val="20"/>
                <w:szCs w:val="20"/>
              </w:rPr>
              <w:t>c</w:t>
            </w:r>
            <w:r>
              <w:rPr>
                <w:rFonts w:ascii="Arial" w:hAnsi="Arial" w:cs="Arial"/>
                <w:sz w:val="20"/>
                <w:szCs w:val="20"/>
              </w:rPr>
              <w:t>ode</w:t>
            </w:r>
            <w:r w:rsidR="00781D81">
              <w:rPr>
                <w:rFonts w:ascii="Arial" w:hAnsi="Arial" w:cs="Arial"/>
                <w:sz w:val="20"/>
                <w:szCs w:val="20"/>
              </w:rPr>
              <w:t>,</w:t>
            </w:r>
            <w:r>
              <w:rPr>
                <w:rFonts w:ascii="Arial" w:hAnsi="Arial" w:cs="Arial"/>
                <w:sz w:val="20"/>
                <w:szCs w:val="20"/>
              </w:rPr>
              <w:t xml:space="preserve"> these are reasonable safety requirements.</w:t>
            </w:r>
          </w:p>
          <w:p w:rsidR="00623D78" w:rsidRDefault="00623D78" w:rsidP="00A454A9">
            <w:pPr>
              <w:pStyle w:val="ListParagraph"/>
              <w:numPr>
                <w:ilvl w:val="0"/>
                <w:numId w:val="6"/>
              </w:numPr>
              <w:ind w:left="185" w:hanging="185"/>
              <w:rPr>
                <w:rFonts w:ascii="Arial" w:hAnsi="Arial" w:cs="Arial"/>
                <w:sz w:val="20"/>
                <w:szCs w:val="20"/>
              </w:rPr>
            </w:pPr>
            <w:r>
              <w:rPr>
                <w:rFonts w:ascii="Arial" w:hAnsi="Arial" w:cs="Arial"/>
                <w:sz w:val="20"/>
                <w:szCs w:val="20"/>
              </w:rPr>
              <w:t>Best practice is to protect all damp areas, including laundry rooms.</w:t>
            </w:r>
          </w:p>
          <w:p w:rsidR="001D3750" w:rsidRPr="00AF5688" w:rsidRDefault="001D3750" w:rsidP="00A454A9">
            <w:pPr>
              <w:spacing w:before="0" w:line="240" w:lineRule="auto"/>
              <w:jc w:val="left"/>
              <w:rPr>
                <w:rFonts w:ascii="Arial" w:hAnsi="Arial" w:cs="Arial"/>
                <w:b/>
                <w:sz w:val="20"/>
                <w:szCs w:val="20"/>
              </w:rPr>
            </w:pPr>
            <w:r w:rsidRPr="00AF5688">
              <w:rPr>
                <w:rFonts w:ascii="Arial" w:hAnsi="Arial" w:cs="Arial"/>
                <w:b/>
                <w:sz w:val="20"/>
                <w:szCs w:val="20"/>
              </w:rPr>
              <w:t xml:space="preserve">For </w:t>
            </w:r>
            <w:r>
              <w:rPr>
                <w:rFonts w:ascii="Arial" w:hAnsi="Arial" w:cs="Arial"/>
                <w:b/>
                <w:sz w:val="20"/>
                <w:szCs w:val="20"/>
              </w:rPr>
              <w:t>Maintenance and Property Managers</w:t>
            </w:r>
            <w:r w:rsidRPr="00AF5688">
              <w:rPr>
                <w:rFonts w:ascii="Arial" w:hAnsi="Arial" w:cs="Arial"/>
                <w:b/>
                <w:sz w:val="20"/>
                <w:szCs w:val="20"/>
              </w:rPr>
              <w:t>:</w:t>
            </w:r>
          </w:p>
          <w:p w:rsidR="001D3750" w:rsidRPr="0014623E" w:rsidRDefault="006F6362" w:rsidP="00A454A9">
            <w:pPr>
              <w:pStyle w:val="ListParagraph"/>
              <w:numPr>
                <w:ilvl w:val="0"/>
                <w:numId w:val="6"/>
              </w:numPr>
              <w:ind w:left="185" w:hanging="185"/>
              <w:rPr>
                <w:rFonts w:ascii="Arial" w:hAnsi="Arial" w:cs="Arial"/>
                <w:sz w:val="16"/>
                <w:szCs w:val="20"/>
              </w:rPr>
            </w:pPr>
            <w:r w:rsidRPr="0014623E">
              <w:rPr>
                <w:rFonts w:ascii="Arial" w:hAnsi="Arial" w:cs="Arial"/>
                <w:sz w:val="20"/>
                <w:szCs w:val="20"/>
              </w:rPr>
              <w:t>Verify the existence of GFCI</w:t>
            </w:r>
            <w:r w:rsidR="0014623E" w:rsidRPr="0014623E">
              <w:rPr>
                <w:rFonts w:ascii="Arial" w:hAnsi="Arial" w:cs="Arial"/>
                <w:sz w:val="20"/>
                <w:szCs w:val="20"/>
              </w:rPr>
              <w:t xml:space="preserve"> protection.</w:t>
            </w:r>
            <w:r w:rsidR="00092417">
              <w:rPr>
                <w:rFonts w:ascii="Arial" w:hAnsi="Arial" w:cs="Arial"/>
                <w:sz w:val="20"/>
                <w:szCs w:val="20"/>
              </w:rPr>
              <w:t xml:space="preserve"> </w:t>
            </w:r>
            <w:r w:rsidR="001D3750" w:rsidRPr="0014623E">
              <w:rPr>
                <w:rFonts w:ascii="Arial" w:hAnsi="Arial" w:cs="Arial"/>
                <w:sz w:val="20"/>
                <w:szCs w:val="20"/>
              </w:rPr>
              <w:t>Carrying a receptacle/GFCI tester on maintenance calls enables quick and easy testing of standard electrical outlets.</w:t>
            </w:r>
            <w:r w:rsidR="00092417">
              <w:rPr>
                <w:rFonts w:ascii="Arial" w:hAnsi="Arial" w:cs="Arial"/>
                <w:sz w:val="20"/>
                <w:szCs w:val="20"/>
              </w:rPr>
              <w:t xml:space="preserve"> </w:t>
            </w:r>
            <w:r w:rsidR="001D3750" w:rsidRPr="0014623E">
              <w:rPr>
                <w:rFonts w:ascii="Arial" w:hAnsi="Arial" w:cs="Arial"/>
                <w:sz w:val="20"/>
                <w:szCs w:val="20"/>
              </w:rPr>
              <w:t>Consider including GFCI testing and questions for tenants on electrical issues as standard processes for maintenance calls.</w:t>
            </w:r>
            <w:r w:rsidR="00092417">
              <w:rPr>
                <w:rFonts w:ascii="Arial" w:hAnsi="Arial" w:cs="Arial"/>
                <w:sz w:val="20"/>
                <w:szCs w:val="20"/>
              </w:rPr>
              <w:t xml:space="preserve"> </w:t>
            </w:r>
            <w:r w:rsidR="001D3750" w:rsidRPr="0014623E">
              <w:rPr>
                <w:rFonts w:ascii="Arial" w:hAnsi="Arial" w:cs="Arial"/>
                <w:sz w:val="20"/>
                <w:szCs w:val="20"/>
              </w:rPr>
              <w:t>Sample tester</w:t>
            </w:r>
            <w:r w:rsidR="003315B1" w:rsidRPr="0014623E">
              <w:rPr>
                <w:rFonts w:ascii="Arial" w:hAnsi="Arial" w:cs="Arial"/>
                <w:sz w:val="20"/>
                <w:szCs w:val="20"/>
              </w:rPr>
              <w:t xml:space="preserve"> </w:t>
            </w:r>
            <w:hyperlink r:id="rId88" w:history="1">
              <w:r w:rsidR="003315B1" w:rsidRPr="0014623E">
                <w:rPr>
                  <w:rStyle w:val="Hyperlink"/>
                  <w:rFonts w:ascii="Arial" w:hAnsi="Arial" w:cs="Arial"/>
                  <w:sz w:val="20"/>
                  <w:szCs w:val="20"/>
                </w:rPr>
                <w:t>here</w:t>
              </w:r>
            </w:hyperlink>
            <w:r w:rsidR="00A454A9">
              <w:rPr>
                <w:rStyle w:val="Hyperlink"/>
                <w:rFonts w:ascii="Arial" w:hAnsi="Arial" w:cs="Arial"/>
                <w:sz w:val="20"/>
                <w:szCs w:val="20"/>
              </w:rPr>
              <w:t>.</w:t>
            </w:r>
            <w:r w:rsidR="00092417">
              <w:rPr>
                <w:rFonts w:ascii="Arial" w:hAnsi="Arial" w:cs="Arial"/>
                <w:sz w:val="20"/>
                <w:szCs w:val="20"/>
              </w:rPr>
              <w:t xml:space="preserve"> </w:t>
            </w:r>
          </w:p>
          <w:p w:rsidR="001D3750" w:rsidRDefault="001D3750" w:rsidP="00A454A9">
            <w:pPr>
              <w:pStyle w:val="ListParagraph"/>
              <w:numPr>
                <w:ilvl w:val="0"/>
                <w:numId w:val="6"/>
              </w:numPr>
              <w:ind w:left="185" w:hanging="185"/>
              <w:rPr>
                <w:rFonts w:ascii="Arial" w:hAnsi="Arial" w:cs="Arial"/>
                <w:sz w:val="20"/>
                <w:szCs w:val="20"/>
              </w:rPr>
            </w:pPr>
            <w:r>
              <w:rPr>
                <w:rFonts w:ascii="Arial" w:hAnsi="Arial" w:cs="Arial"/>
                <w:sz w:val="20"/>
                <w:szCs w:val="20"/>
              </w:rPr>
              <w:t xml:space="preserve">As part of regular inspections, ensure that GFCI devices </w:t>
            </w:r>
            <w:proofErr w:type="gramStart"/>
            <w:r>
              <w:rPr>
                <w:rFonts w:ascii="Arial" w:hAnsi="Arial" w:cs="Arial"/>
                <w:sz w:val="20"/>
                <w:szCs w:val="20"/>
              </w:rPr>
              <w:t>are tested</w:t>
            </w:r>
            <w:proofErr w:type="gramEnd"/>
            <w:r>
              <w:rPr>
                <w:rFonts w:ascii="Arial" w:hAnsi="Arial" w:cs="Arial"/>
                <w:sz w:val="20"/>
                <w:szCs w:val="20"/>
              </w:rPr>
              <w:t xml:space="preserve"> monthly.</w:t>
            </w:r>
          </w:p>
          <w:p w:rsidR="001D3750" w:rsidRPr="009358FF" w:rsidRDefault="001D3750" w:rsidP="00A454A9">
            <w:pPr>
              <w:pStyle w:val="ListParagraph"/>
              <w:numPr>
                <w:ilvl w:val="0"/>
                <w:numId w:val="6"/>
              </w:numPr>
              <w:ind w:left="185" w:hanging="185"/>
              <w:rPr>
                <w:rFonts w:ascii="Arial" w:hAnsi="Arial" w:cs="Arial"/>
                <w:sz w:val="20"/>
                <w:szCs w:val="20"/>
              </w:rPr>
            </w:pPr>
            <w:r w:rsidRPr="0014623E">
              <w:rPr>
                <w:rFonts w:ascii="Arial" w:hAnsi="Arial" w:cs="Arial"/>
                <w:sz w:val="20"/>
                <w:szCs w:val="20"/>
              </w:rPr>
              <w:t>Check for occupant use of extension cords and multi-plug adapters (especially non-grounded) during inspections.</w:t>
            </w:r>
            <w:r w:rsidR="00092417">
              <w:rPr>
                <w:rFonts w:ascii="Arial" w:hAnsi="Arial" w:cs="Arial"/>
                <w:sz w:val="20"/>
                <w:szCs w:val="20"/>
              </w:rPr>
              <w:t xml:space="preserve"> </w:t>
            </w:r>
            <w:r w:rsidR="0014623E">
              <w:rPr>
                <w:rFonts w:ascii="Arial" w:hAnsi="Arial" w:cs="Arial"/>
                <w:sz w:val="20"/>
                <w:szCs w:val="20"/>
              </w:rPr>
              <w:t xml:space="preserve">Also in </w:t>
            </w:r>
            <w:r w:rsidR="00623D78">
              <w:rPr>
                <w:rFonts w:ascii="Arial" w:hAnsi="Arial" w:cs="Arial"/>
                <w:sz w:val="20"/>
                <w:szCs w:val="20"/>
              </w:rPr>
              <w:t xml:space="preserve">Section </w:t>
            </w:r>
            <w:r w:rsidR="0014623E">
              <w:rPr>
                <w:rFonts w:ascii="Arial" w:hAnsi="Arial" w:cs="Arial"/>
                <w:sz w:val="20"/>
                <w:szCs w:val="20"/>
              </w:rPr>
              <w:t>4.1</w:t>
            </w:r>
            <w:r w:rsidR="00A454A9">
              <w:rPr>
                <w:rFonts w:ascii="Arial" w:hAnsi="Arial" w:cs="Arial"/>
                <w:sz w:val="20"/>
                <w:szCs w:val="20"/>
              </w:rPr>
              <w:t>.</w:t>
            </w:r>
          </w:p>
        </w:tc>
      </w:tr>
      <w:tr w:rsidR="001D3750" w:rsidRPr="00F45CB9" w:rsidTr="00A454A9">
        <w:trPr>
          <w:gridAfter w:val="1"/>
          <w:wAfter w:w="23" w:type="dxa"/>
          <w:cantSplit/>
          <w:trHeight w:val="998"/>
        </w:trPr>
        <w:tc>
          <w:tcPr>
            <w:tcW w:w="1170" w:type="dxa"/>
            <w:shd w:val="clear" w:color="auto" w:fill="FFFFAB"/>
            <w:vAlign w:val="center"/>
          </w:tcPr>
          <w:p w:rsidR="001D3750" w:rsidRPr="00BB0214" w:rsidRDefault="001D3750" w:rsidP="00A454A9">
            <w:pPr>
              <w:spacing w:before="0" w:line="240" w:lineRule="auto"/>
              <w:jc w:val="center"/>
              <w:rPr>
                <w:rFonts w:ascii="Arial" w:hAnsi="Arial" w:cs="Arial"/>
                <w:b/>
                <w:sz w:val="18"/>
                <w:szCs w:val="18"/>
              </w:rPr>
            </w:pPr>
            <w:r>
              <w:rPr>
                <w:rFonts w:ascii="Arial" w:hAnsi="Arial" w:cs="Arial"/>
                <w:b/>
                <w:sz w:val="18"/>
                <w:szCs w:val="18"/>
              </w:rPr>
              <w:lastRenderedPageBreak/>
              <w:t xml:space="preserve">4.2 </w:t>
            </w:r>
            <w:r w:rsidRPr="00BB0214">
              <w:rPr>
                <w:rFonts w:ascii="Arial" w:hAnsi="Arial" w:cs="Arial"/>
                <w:b/>
                <w:sz w:val="18"/>
                <w:szCs w:val="18"/>
              </w:rPr>
              <w:t>Outlets Stretch</w:t>
            </w:r>
          </w:p>
        </w:tc>
        <w:tc>
          <w:tcPr>
            <w:tcW w:w="5400" w:type="dxa"/>
            <w:shd w:val="clear" w:color="auto" w:fill="auto"/>
          </w:tcPr>
          <w:p w:rsidR="001D3750" w:rsidRPr="00CC07AA" w:rsidRDefault="006513A4" w:rsidP="00A454A9">
            <w:pPr>
              <w:pStyle w:val="NoSpacing"/>
              <w:numPr>
                <w:ilvl w:val="0"/>
                <w:numId w:val="1"/>
              </w:numPr>
              <w:ind w:left="162" w:hanging="162"/>
              <w:jc w:val="left"/>
              <w:rPr>
                <w:rFonts w:ascii="Arial" w:hAnsi="Arial" w:cs="Arial"/>
                <w:w w:val="110"/>
                <w:sz w:val="20"/>
                <w:szCs w:val="20"/>
              </w:rPr>
            </w:pPr>
            <w:r>
              <w:rPr>
                <w:rFonts w:ascii="Arial" w:hAnsi="Arial" w:cs="Arial"/>
                <w:w w:val="110"/>
                <w:sz w:val="20"/>
                <w:szCs w:val="20"/>
              </w:rPr>
              <w:t>In h</w:t>
            </w:r>
            <w:r w:rsidR="001D3750" w:rsidRPr="00CC07AA">
              <w:rPr>
                <w:rFonts w:ascii="Arial" w:hAnsi="Arial" w:cs="Arial"/>
                <w:w w:val="110"/>
                <w:sz w:val="20"/>
                <w:szCs w:val="20"/>
              </w:rPr>
              <w:t>abitable rooms</w:t>
            </w:r>
            <w:r>
              <w:rPr>
                <w:rFonts w:ascii="Arial" w:hAnsi="Arial" w:cs="Arial"/>
                <w:w w:val="110"/>
                <w:sz w:val="20"/>
                <w:szCs w:val="20"/>
              </w:rPr>
              <w:t xml:space="preserve">, </w:t>
            </w:r>
            <w:r w:rsidR="001D3750" w:rsidRPr="00CC07AA">
              <w:rPr>
                <w:rFonts w:ascii="Arial" w:hAnsi="Arial" w:cs="Arial"/>
                <w:w w:val="110"/>
                <w:sz w:val="20"/>
                <w:szCs w:val="20"/>
              </w:rPr>
              <w:t xml:space="preserve">no location on a wall is more than six feet from an outlet. </w:t>
            </w:r>
          </w:p>
          <w:p w:rsidR="001D3750" w:rsidRPr="00CC07AA" w:rsidRDefault="001D3750"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Every countertop space 12” or wider shall have a grounded GFCI protected receptacle outlet</w:t>
            </w:r>
            <w:r w:rsidR="00EA650E">
              <w:rPr>
                <w:rFonts w:ascii="Arial" w:hAnsi="Arial" w:cs="Arial"/>
                <w:w w:val="110"/>
                <w:sz w:val="20"/>
                <w:szCs w:val="20"/>
              </w:rPr>
              <w:t>.</w:t>
            </w:r>
            <w:r w:rsidRPr="00CC07AA">
              <w:rPr>
                <w:rFonts w:ascii="Arial" w:hAnsi="Arial" w:cs="Arial"/>
                <w:w w:val="110"/>
                <w:sz w:val="20"/>
                <w:szCs w:val="20"/>
              </w:rPr>
              <w:t xml:space="preserve"> No section of counter </w:t>
            </w:r>
            <w:proofErr w:type="gramStart"/>
            <w:r w:rsidRPr="00CC07AA">
              <w:rPr>
                <w:rFonts w:ascii="Arial" w:hAnsi="Arial" w:cs="Arial"/>
                <w:w w:val="110"/>
                <w:sz w:val="20"/>
                <w:szCs w:val="20"/>
              </w:rPr>
              <w:t>shall be more than 24 inches measured</w:t>
            </w:r>
            <w:proofErr w:type="gramEnd"/>
            <w:r w:rsidRPr="00CC07AA">
              <w:rPr>
                <w:rFonts w:ascii="Arial" w:hAnsi="Arial" w:cs="Arial"/>
                <w:w w:val="110"/>
                <w:sz w:val="20"/>
                <w:szCs w:val="20"/>
              </w:rPr>
              <w:t xml:space="preserve"> horizontally from an outlet. </w:t>
            </w:r>
          </w:p>
          <w:p w:rsidR="001D3750" w:rsidRPr="00CC07AA" w:rsidRDefault="001D3750" w:rsidP="00A454A9">
            <w:pPr>
              <w:pStyle w:val="NoSpacing"/>
              <w:numPr>
                <w:ilvl w:val="0"/>
                <w:numId w:val="1"/>
              </w:numPr>
              <w:ind w:left="162" w:hanging="162"/>
              <w:jc w:val="left"/>
              <w:rPr>
                <w:rFonts w:ascii="Arial" w:hAnsi="Arial" w:cs="Arial"/>
                <w:w w:val="110"/>
                <w:sz w:val="20"/>
                <w:szCs w:val="20"/>
              </w:rPr>
            </w:pPr>
            <w:proofErr w:type="gramStart"/>
            <w:r w:rsidRPr="00CC07AA">
              <w:rPr>
                <w:rFonts w:ascii="Arial" w:hAnsi="Arial" w:cs="Arial"/>
                <w:w w:val="110"/>
                <w:sz w:val="20"/>
                <w:szCs w:val="20"/>
              </w:rPr>
              <w:t>Receptacle outlets in habitable rooms that are not protected by GFCIs shall be protected by arc-fault circuit interrupters (AFCIs)</w:t>
            </w:r>
            <w:proofErr w:type="gramEnd"/>
            <w:r w:rsidRPr="00CC07AA">
              <w:rPr>
                <w:rFonts w:ascii="Arial" w:hAnsi="Arial" w:cs="Arial"/>
                <w:w w:val="110"/>
                <w:sz w:val="20"/>
                <w:szCs w:val="20"/>
              </w:rPr>
              <w:t xml:space="preserve">. </w:t>
            </w:r>
          </w:p>
        </w:tc>
        <w:tc>
          <w:tcPr>
            <w:tcW w:w="827" w:type="dxa"/>
            <w:shd w:val="clear" w:color="auto" w:fill="auto"/>
            <w:vAlign w:val="center"/>
          </w:tcPr>
          <w:p w:rsidR="001D3750" w:rsidRPr="00F642E1" w:rsidRDefault="001D3750" w:rsidP="00A454A9">
            <w:pPr>
              <w:spacing w:before="0" w:line="240" w:lineRule="auto"/>
              <w:jc w:val="center"/>
              <w:rPr>
                <w:rFonts w:ascii="Arial" w:hAnsi="Arial" w:cs="Arial"/>
                <w:sz w:val="20"/>
                <w:szCs w:val="20"/>
              </w:rPr>
            </w:pPr>
            <w:r w:rsidRPr="005D054E">
              <w:rPr>
                <w:noProof/>
                <w:sz w:val="18"/>
              </w:rPr>
              <w:drawing>
                <wp:inline distT="0" distB="0" distL="0" distR="0" wp14:anchorId="30DB5B4D" wp14:editId="6A4A66D2">
                  <wp:extent cx="328600" cy="299057"/>
                  <wp:effectExtent l="0" t="0" r="0" b="6350"/>
                  <wp:docPr id="94" name="Picture 94"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43577BED" wp14:editId="0E3A13AF">
                  <wp:extent cx="299677" cy="285930"/>
                  <wp:effectExtent l="0" t="0" r="5715" b="0"/>
                  <wp:docPr id="96" name="Picture 96"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1D3750" w:rsidRPr="00EC3ED4" w:rsidRDefault="001D3750" w:rsidP="00390EB6">
            <w:pPr>
              <w:pStyle w:val="ListParagraph"/>
              <w:numPr>
                <w:ilvl w:val="0"/>
                <w:numId w:val="34"/>
              </w:numPr>
              <w:ind w:left="163" w:hanging="163"/>
              <w:rPr>
                <w:rFonts w:ascii="Arial" w:hAnsi="Arial" w:cs="Arial"/>
                <w:sz w:val="20"/>
                <w:szCs w:val="20"/>
              </w:rPr>
            </w:pPr>
            <w:r>
              <w:rPr>
                <w:rFonts w:ascii="Arial" w:hAnsi="Arial" w:cs="Arial"/>
                <w:sz w:val="20"/>
                <w:szCs w:val="20"/>
              </w:rPr>
              <w:t xml:space="preserve">See </w:t>
            </w:r>
            <w:r w:rsidR="00390EB6">
              <w:rPr>
                <w:rFonts w:ascii="Arial" w:hAnsi="Arial" w:cs="Arial"/>
                <w:sz w:val="20"/>
                <w:szCs w:val="20"/>
              </w:rPr>
              <w:t>a</w:t>
            </w:r>
            <w:r>
              <w:rPr>
                <w:rFonts w:ascii="Arial" w:hAnsi="Arial" w:cs="Arial"/>
                <w:sz w:val="20"/>
                <w:szCs w:val="20"/>
              </w:rPr>
              <w:t>bove, 4.2 Outlets.</w:t>
            </w:r>
          </w:p>
        </w:tc>
        <w:tc>
          <w:tcPr>
            <w:tcW w:w="7560" w:type="dxa"/>
          </w:tcPr>
          <w:p w:rsidR="001D3750" w:rsidRPr="00AF5688" w:rsidRDefault="001D3750" w:rsidP="00A454A9">
            <w:pPr>
              <w:spacing w:before="0" w:line="240" w:lineRule="auto"/>
              <w:jc w:val="left"/>
              <w:rPr>
                <w:rFonts w:ascii="Arial" w:hAnsi="Arial" w:cs="Arial"/>
                <w:b/>
                <w:sz w:val="20"/>
                <w:szCs w:val="20"/>
              </w:rPr>
            </w:pPr>
            <w:r w:rsidRPr="00AF5688">
              <w:rPr>
                <w:rFonts w:ascii="Arial" w:hAnsi="Arial" w:cs="Arial"/>
                <w:b/>
                <w:sz w:val="20"/>
                <w:szCs w:val="20"/>
              </w:rPr>
              <w:t>For Developers:</w:t>
            </w:r>
          </w:p>
          <w:p w:rsidR="001D3750" w:rsidRDefault="001D3750" w:rsidP="00A454A9">
            <w:pPr>
              <w:pStyle w:val="ListParagraph"/>
              <w:numPr>
                <w:ilvl w:val="0"/>
                <w:numId w:val="6"/>
              </w:numPr>
              <w:ind w:left="185" w:hanging="185"/>
              <w:rPr>
                <w:rFonts w:ascii="Arial" w:hAnsi="Arial" w:cs="Arial"/>
                <w:sz w:val="20"/>
                <w:szCs w:val="20"/>
              </w:rPr>
            </w:pPr>
            <w:r>
              <w:rPr>
                <w:rFonts w:ascii="Arial" w:hAnsi="Arial" w:cs="Arial"/>
                <w:sz w:val="20"/>
                <w:szCs w:val="20"/>
              </w:rPr>
              <w:t xml:space="preserve">The requirements simply mimic the </w:t>
            </w:r>
            <w:r w:rsidR="00A454A9">
              <w:rPr>
                <w:rFonts w:ascii="Arial" w:hAnsi="Arial" w:cs="Arial"/>
                <w:sz w:val="20"/>
                <w:szCs w:val="20"/>
              </w:rPr>
              <w:t>b</w:t>
            </w:r>
            <w:r>
              <w:rPr>
                <w:rFonts w:ascii="Arial" w:hAnsi="Arial" w:cs="Arial"/>
                <w:sz w:val="20"/>
                <w:szCs w:val="20"/>
              </w:rPr>
              <w:t xml:space="preserve">uilding </w:t>
            </w:r>
            <w:r w:rsidR="00A454A9">
              <w:rPr>
                <w:rFonts w:ascii="Arial" w:hAnsi="Arial" w:cs="Arial"/>
                <w:sz w:val="20"/>
                <w:szCs w:val="20"/>
              </w:rPr>
              <w:t>c</w:t>
            </w:r>
            <w:r>
              <w:rPr>
                <w:rFonts w:ascii="Arial" w:hAnsi="Arial" w:cs="Arial"/>
                <w:sz w:val="20"/>
                <w:szCs w:val="20"/>
              </w:rPr>
              <w:t>ode.</w:t>
            </w:r>
            <w:r w:rsidR="00092417">
              <w:rPr>
                <w:rFonts w:ascii="Arial" w:hAnsi="Arial" w:cs="Arial"/>
                <w:sz w:val="20"/>
                <w:szCs w:val="20"/>
              </w:rPr>
              <w:t xml:space="preserve"> </w:t>
            </w:r>
            <w:r>
              <w:rPr>
                <w:rFonts w:ascii="Arial" w:hAnsi="Arial" w:cs="Arial"/>
                <w:sz w:val="20"/>
                <w:szCs w:val="20"/>
              </w:rPr>
              <w:t xml:space="preserve">While limited renovation work may not necessitate full compliance with the </w:t>
            </w:r>
            <w:r w:rsidR="00A454A9">
              <w:rPr>
                <w:rFonts w:ascii="Arial" w:hAnsi="Arial" w:cs="Arial"/>
                <w:sz w:val="20"/>
                <w:szCs w:val="20"/>
              </w:rPr>
              <w:t>c</w:t>
            </w:r>
            <w:r>
              <w:rPr>
                <w:rFonts w:ascii="Arial" w:hAnsi="Arial" w:cs="Arial"/>
                <w:sz w:val="20"/>
                <w:szCs w:val="20"/>
              </w:rPr>
              <w:t>ode</w:t>
            </w:r>
            <w:r w:rsidR="00390EB6">
              <w:rPr>
                <w:rFonts w:ascii="Arial" w:hAnsi="Arial" w:cs="Arial"/>
                <w:sz w:val="20"/>
                <w:szCs w:val="20"/>
              </w:rPr>
              <w:t>,</w:t>
            </w:r>
            <w:r>
              <w:rPr>
                <w:rFonts w:ascii="Arial" w:hAnsi="Arial" w:cs="Arial"/>
                <w:sz w:val="20"/>
                <w:szCs w:val="20"/>
              </w:rPr>
              <w:t xml:space="preserve"> these are reasonable safety requirements.</w:t>
            </w:r>
          </w:p>
          <w:p w:rsidR="001D3750" w:rsidRPr="000F7E94" w:rsidRDefault="001D3750" w:rsidP="00390EB6">
            <w:pPr>
              <w:pStyle w:val="ListParagraph"/>
              <w:numPr>
                <w:ilvl w:val="0"/>
                <w:numId w:val="6"/>
              </w:numPr>
              <w:ind w:left="185" w:hanging="185"/>
              <w:rPr>
                <w:rFonts w:ascii="Arial" w:hAnsi="Arial" w:cs="Arial"/>
                <w:sz w:val="20"/>
                <w:szCs w:val="20"/>
              </w:rPr>
            </w:pPr>
            <w:r>
              <w:rPr>
                <w:rFonts w:ascii="Arial" w:hAnsi="Arial" w:cs="Arial"/>
                <w:sz w:val="20"/>
                <w:szCs w:val="20"/>
              </w:rPr>
              <w:t>Consider the Universal De</w:t>
            </w:r>
            <w:r w:rsidR="00781D81">
              <w:rPr>
                <w:rFonts w:ascii="Arial" w:hAnsi="Arial" w:cs="Arial"/>
                <w:sz w:val="20"/>
                <w:szCs w:val="20"/>
              </w:rPr>
              <w:t>s</w:t>
            </w:r>
            <w:r>
              <w:rPr>
                <w:rFonts w:ascii="Arial" w:hAnsi="Arial" w:cs="Arial"/>
                <w:sz w:val="20"/>
                <w:szCs w:val="20"/>
              </w:rPr>
              <w:t>ign strategy of locating electrical outlets at a height that</w:t>
            </w:r>
            <w:r w:rsidR="00781D81">
              <w:rPr>
                <w:rFonts w:ascii="Arial" w:hAnsi="Arial" w:cs="Arial"/>
                <w:sz w:val="20"/>
                <w:szCs w:val="20"/>
              </w:rPr>
              <w:t xml:space="preserve"> is convenient for </w:t>
            </w:r>
            <w:r>
              <w:rPr>
                <w:rFonts w:ascii="Arial" w:hAnsi="Arial" w:cs="Arial"/>
                <w:sz w:val="20"/>
                <w:szCs w:val="20"/>
              </w:rPr>
              <w:t>all.</w:t>
            </w:r>
            <w:r w:rsidR="00092417">
              <w:rPr>
                <w:rFonts w:ascii="Arial" w:hAnsi="Arial" w:cs="Arial"/>
                <w:sz w:val="20"/>
                <w:szCs w:val="20"/>
              </w:rPr>
              <w:t xml:space="preserve"> </w:t>
            </w:r>
            <w:r>
              <w:rPr>
                <w:rFonts w:ascii="Arial" w:hAnsi="Arial" w:cs="Arial"/>
                <w:sz w:val="20"/>
                <w:szCs w:val="20"/>
              </w:rPr>
              <w:t>At least 15” above the finish floor for wall</w:t>
            </w:r>
            <w:r w:rsidR="00390EB6">
              <w:rPr>
                <w:rFonts w:ascii="Arial" w:hAnsi="Arial" w:cs="Arial"/>
                <w:sz w:val="20"/>
                <w:szCs w:val="20"/>
              </w:rPr>
              <w:t>-</w:t>
            </w:r>
            <w:r>
              <w:rPr>
                <w:rFonts w:ascii="Arial" w:hAnsi="Arial" w:cs="Arial"/>
                <w:sz w:val="20"/>
                <w:szCs w:val="20"/>
              </w:rPr>
              <w:t>mounted receptacles and no more than 46” above finish floor height for over</w:t>
            </w:r>
            <w:r w:rsidR="00390EB6">
              <w:rPr>
                <w:rFonts w:ascii="Arial" w:hAnsi="Arial" w:cs="Arial"/>
                <w:sz w:val="20"/>
                <w:szCs w:val="20"/>
              </w:rPr>
              <w:t>-</w:t>
            </w:r>
            <w:r>
              <w:rPr>
                <w:rFonts w:ascii="Arial" w:hAnsi="Arial" w:cs="Arial"/>
                <w:sz w:val="20"/>
                <w:szCs w:val="20"/>
              </w:rPr>
              <w:t>counter receptacles.</w:t>
            </w:r>
          </w:p>
        </w:tc>
      </w:tr>
      <w:tr w:rsidR="001D3750" w:rsidRPr="00F45CB9" w:rsidTr="00A454A9">
        <w:trPr>
          <w:gridAfter w:val="1"/>
          <w:wAfter w:w="23" w:type="dxa"/>
          <w:cantSplit/>
          <w:trHeight w:val="998"/>
        </w:trPr>
        <w:tc>
          <w:tcPr>
            <w:tcW w:w="1170" w:type="dxa"/>
            <w:shd w:val="clear" w:color="auto" w:fill="FFFFAB"/>
            <w:vAlign w:val="center"/>
          </w:tcPr>
          <w:p w:rsidR="001D3750" w:rsidRPr="00BB0214" w:rsidRDefault="001D3750" w:rsidP="00A454A9">
            <w:pPr>
              <w:spacing w:before="0" w:line="240" w:lineRule="auto"/>
              <w:jc w:val="center"/>
              <w:rPr>
                <w:rFonts w:ascii="Arial" w:hAnsi="Arial" w:cs="Arial"/>
                <w:b/>
                <w:sz w:val="18"/>
                <w:szCs w:val="18"/>
              </w:rPr>
            </w:pPr>
            <w:r w:rsidRPr="00BB0214">
              <w:rPr>
                <w:rFonts w:ascii="Arial" w:hAnsi="Arial" w:cs="Arial"/>
                <w:b/>
                <w:sz w:val="18"/>
                <w:szCs w:val="18"/>
              </w:rPr>
              <w:t>4.3</w:t>
            </w:r>
          </w:p>
          <w:p w:rsidR="001D3750" w:rsidRPr="00BB0214" w:rsidRDefault="001D3750" w:rsidP="00A454A9">
            <w:pPr>
              <w:spacing w:before="0" w:line="240" w:lineRule="auto"/>
              <w:jc w:val="center"/>
              <w:rPr>
                <w:rFonts w:ascii="Arial" w:hAnsi="Arial" w:cs="Arial"/>
                <w:b/>
                <w:sz w:val="18"/>
                <w:szCs w:val="18"/>
              </w:rPr>
            </w:pPr>
            <w:r w:rsidRPr="00BB0214">
              <w:rPr>
                <w:rFonts w:ascii="Arial" w:hAnsi="Arial" w:cs="Arial"/>
                <w:b/>
                <w:sz w:val="18"/>
                <w:szCs w:val="18"/>
              </w:rPr>
              <w:t>Natural Lighting</w:t>
            </w:r>
          </w:p>
        </w:tc>
        <w:tc>
          <w:tcPr>
            <w:tcW w:w="5400" w:type="dxa"/>
            <w:shd w:val="clear" w:color="auto" w:fill="auto"/>
          </w:tcPr>
          <w:p w:rsidR="001D3750" w:rsidRPr="00CC07AA" w:rsidRDefault="001D3750"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Every habitable room shall receive natural light</w:t>
            </w:r>
            <w:r w:rsidR="004F734D">
              <w:rPr>
                <w:rFonts w:ascii="Arial" w:hAnsi="Arial" w:cs="Arial"/>
                <w:w w:val="110"/>
                <w:sz w:val="20"/>
                <w:szCs w:val="20"/>
              </w:rPr>
              <w:t xml:space="preserve"> (8% of floor area)</w:t>
            </w:r>
            <w:r w:rsidRPr="00CC07AA">
              <w:rPr>
                <w:rFonts w:ascii="Arial" w:hAnsi="Arial" w:cs="Arial"/>
                <w:w w:val="110"/>
                <w:sz w:val="20"/>
                <w:szCs w:val="20"/>
              </w:rPr>
              <w:t xml:space="preserve"> from at least one exterior window or skylight.</w:t>
            </w:r>
          </w:p>
          <w:p w:rsidR="001D3750" w:rsidRPr="00CC07AA" w:rsidRDefault="001D3750"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Every bathroom and kitchen shall comply with the daylight requirement for habitable rooms contained in this section, unless the room is equipped with a ventilation system consistent with Subsection 5.3.</w:t>
            </w:r>
          </w:p>
        </w:tc>
        <w:tc>
          <w:tcPr>
            <w:tcW w:w="827" w:type="dxa"/>
            <w:shd w:val="clear" w:color="auto" w:fill="auto"/>
            <w:vAlign w:val="center"/>
          </w:tcPr>
          <w:p w:rsidR="001D3750" w:rsidRPr="00F642E1" w:rsidRDefault="001D3750" w:rsidP="00A454A9">
            <w:pPr>
              <w:spacing w:before="0" w:line="240" w:lineRule="auto"/>
              <w:jc w:val="center"/>
              <w:rPr>
                <w:rFonts w:ascii="Arial" w:hAnsi="Arial" w:cs="Arial"/>
                <w:sz w:val="20"/>
                <w:szCs w:val="20"/>
              </w:rPr>
            </w:pPr>
            <w:r w:rsidRPr="005D054E">
              <w:rPr>
                <w:noProof/>
                <w:sz w:val="18"/>
              </w:rPr>
              <w:drawing>
                <wp:inline distT="0" distB="0" distL="0" distR="0" wp14:anchorId="6511D938" wp14:editId="78C71F78">
                  <wp:extent cx="328600" cy="299057"/>
                  <wp:effectExtent l="0" t="0" r="0" b="6350"/>
                  <wp:docPr id="97" name="Picture 97"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p>
        </w:tc>
        <w:tc>
          <w:tcPr>
            <w:tcW w:w="3758" w:type="dxa"/>
          </w:tcPr>
          <w:p w:rsidR="009B665C" w:rsidRDefault="001D3750" w:rsidP="00A454A9">
            <w:pPr>
              <w:pStyle w:val="ListParagraph"/>
              <w:numPr>
                <w:ilvl w:val="0"/>
                <w:numId w:val="35"/>
              </w:numPr>
              <w:ind w:left="163" w:hanging="163"/>
              <w:rPr>
                <w:rFonts w:ascii="Arial" w:hAnsi="Arial" w:cs="Arial"/>
                <w:sz w:val="20"/>
                <w:szCs w:val="20"/>
              </w:rPr>
            </w:pPr>
            <w:r w:rsidRPr="009B665C">
              <w:rPr>
                <w:rFonts w:ascii="Arial" w:hAnsi="Arial" w:cs="Arial"/>
                <w:sz w:val="20"/>
                <w:szCs w:val="20"/>
              </w:rPr>
              <w:t>Research has revealed a strong relationship between light and human physiology.</w:t>
            </w:r>
          </w:p>
          <w:p w:rsidR="009B665C" w:rsidRDefault="001D3750" w:rsidP="00A454A9">
            <w:pPr>
              <w:pStyle w:val="ListParagraph"/>
              <w:numPr>
                <w:ilvl w:val="0"/>
                <w:numId w:val="35"/>
              </w:numPr>
              <w:ind w:left="163" w:hanging="163"/>
              <w:rPr>
                <w:rFonts w:ascii="Arial" w:hAnsi="Arial" w:cs="Arial"/>
                <w:sz w:val="20"/>
                <w:szCs w:val="20"/>
              </w:rPr>
            </w:pPr>
            <w:r w:rsidRPr="009B665C">
              <w:rPr>
                <w:rFonts w:ascii="Arial" w:hAnsi="Arial" w:cs="Arial"/>
                <w:sz w:val="20"/>
                <w:szCs w:val="20"/>
              </w:rPr>
              <w:t xml:space="preserve">The effects of light on both the human eye and human skin are notable. Light allows us to see and affects body rhythms and psychological health. </w:t>
            </w:r>
          </w:p>
          <w:p w:rsidR="001D3750" w:rsidRPr="009B665C" w:rsidRDefault="001D3750" w:rsidP="00A454A9">
            <w:pPr>
              <w:pStyle w:val="ListParagraph"/>
              <w:numPr>
                <w:ilvl w:val="0"/>
                <w:numId w:val="35"/>
              </w:numPr>
              <w:ind w:left="163" w:hanging="163"/>
              <w:rPr>
                <w:rFonts w:ascii="Arial" w:hAnsi="Arial" w:cs="Arial"/>
                <w:sz w:val="20"/>
                <w:szCs w:val="20"/>
              </w:rPr>
            </w:pPr>
            <w:r w:rsidRPr="009B665C">
              <w:rPr>
                <w:rFonts w:ascii="Arial" w:hAnsi="Arial" w:cs="Arial"/>
                <w:sz w:val="20"/>
                <w:szCs w:val="20"/>
              </w:rPr>
              <w:t xml:space="preserve">Lack of natural lighting </w:t>
            </w:r>
            <w:proofErr w:type="gramStart"/>
            <w:r w:rsidRPr="009B665C">
              <w:rPr>
                <w:rFonts w:ascii="Arial" w:hAnsi="Arial" w:cs="Arial"/>
                <w:sz w:val="20"/>
                <w:szCs w:val="20"/>
              </w:rPr>
              <w:t>has been linked</w:t>
            </w:r>
            <w:proofErr w:type="gramEnd"/>
            <w:r w:rsidRPr="009B665C">
              <w:rPr>
                <w:rFonts w:ascii="Arial" w:hAnsi="Arial" w:cs="Arial"/>
                <w:sz w:val="20"/>
                <w:szCs w:val="20"/>
              </w:rPr>
              <w:t xml:space="preserve"> to depression.</w:t>
            </w:r>
          </w:p>
        </w:tc>
        <w:tc>
          <w:tcPr>
            <w:tcW w:w="7560" w:type="dxa"/>
          </w:tcPr>
          <w:p w:rsidR="001D3750" w:rsidRPr="00AF5688" w:rsidRDefault="001D3750" w:rsidP="00A454A9">
            <w:pPr>
              <w:spacing w:before="0" w:line="240" w:lineRule="auto"/>
              <w:jc w:val="left"/>
              <w:rPr>
                <w:rFonts w:ascii="Arial" w:hAnsi="Arial" w:cs="Arial"/>
                <w:b/>
                <w:sz w:val="20"/>
                <w:szCs w:val="20"/>
              </w:rPr>
            </w:pPr>
            <w:r w:rsidRPr="00AF5688">
              <w:rPr>
                <w:rFonts w:ascii="Arial" w:hAnsi="Arial" w:cs="Arial"/>
                <w:b/>
                <w:sz w:val="20"/>
                <w:szCs w:val="20"/>
              </w:rPr>
              <w:t>For Developers:</w:t>
            </w:r>
          </w:p>
          <w:p w:rsidR="00EA650E" w:rsidRPr="0014623E" w:rsidRDefault="00EA650E" w:rsidP="00A454A9">
            <w:pPr>
              <w:pStyle w:val="ListParagraph"/>
              <w:numPr>
                <w:ilvl w:val="0"/>
                <w:numId w:val="6"/>
              </w:numPr>
              <w:ind w:left="185" w:hanging="185"/>
              <w:rPr>
                <w:rFonts w:ascii="Arial" w:hAnsi="Arial" w:cs="Arial"/>
                <w:sz w:val="20"/>
                <w:szCs w:val="20"/>
              </w:rPr>
            </w:pPr>
            <w:r w:rsidRPr="0014623E">
              <w:rPr>
                <w:rFonts w:ascii="Arial" w:hAnsi="Arial" w:cs="Arial"/>
                <w:sz w:val="20"/>
                <w:szCs w:val="20"/>
              </w:rPr>
              <w:t>C</w:t>
            </w:r>
            <w:r w:rsidR="001D3750" w:rsidRPr="0014623E">
              <w:rPr>
                <w:rFonts w:ascii="Arial" w:hAnsi="Arial" w:cs="Arial"/>
                <w:sz w:val="20"/>
                <w:szCs w:val="20"/>
              </w:rPr>
              <w:t>onsider the effects of building orientation and shading on the availability of natural light</w:t>
            </w:r>
            <w:r w:rsidRPr="0014623E">
              <w:rPr>
                <w:rFonts w:ascii="Arial" w:hAnsi="Arial" w:cs="Arial"/>
                <w:sz w:val="20"/>
                <w:szCs w:val="20"/>
              </w:rPr>
              <w:t>.</w:t>
            </w:r>
          </w:p>
          <w:p w:rsidR="009E03F9" w:rsidRPr="0014623E" w:rsidRDefault="001D3750" w:rsidP="00A454A9">
            <w:pPr>
              <w:pStyle w:val="ListParagraph"/>
              <w:numPr>
                <w:ilvl w:val="0"/>
                <w:numId w:val="6"/>
              </w:numPr>
              <w:ind w:left="185" w:hanging="185"/>
              <w:rPr>
                <w:rFonts w:ascii="Arial" w:hAnsi="Arial" w:cs="Arial"/>
                <w:sz w:val="20"/>
                <w:szCs w:val="20"/>
              </w:rPr>
            </w:pPr>
            <w:r w:rsidRPr="0014623E">
              <w:rPr>
                <w:rFonts w:ascii="Arial" w:hAnsi="Arial" w:cs="Arial"/>
                <w:sz w:val="20"/>
                <w:szCs w:val="20"/>
              </w:rPr>
              <w:t>Windows and doors (with glass) can be oriented to provide natural lighting without excessive heat gain and heat loss penalties.</w:t>
            </w:r>
            <w:r w:rsidR="00092417">
              <w:rPr>
                <w:rFonts w:ascii="Arial" w:hAnsi="Arial" w:cs="Arial"/>
                <w:sz w:val="20"/>
                <w:szCs w:val="20"/>
              </w:rPr>
              <w:t xml:space="preserve"> </w:t>
            </w:r>
            <w:r w:rsidRPr="0014623E">
              <w:rPr>
                <w:rFonts w:ascii="Arial" w:hAnsi="Arial" w:cs="Arial"/>
                <w:sz w:val="20"/>
                <w:szCs w:val="20"/>
              </w:rPr>
              <w:t>Paired with sufficient roof overhangs or awnings they can be shaded in the summer and still provide significant natural light.</w:t>
            </w:r>
            <w:r w:rsidR="00092417">
              <w:rPr>
                <w:rFonts w:ascii="Arial" w:hAnsi="Arial" w:cs="Arial"/>
                <w:sz w:val="20"/>
                <w:szCs w:val="20"/>
              </w:rPr>
              <w:t xml:space="preserve"> </w:t>
            </w:r>
          </w:p>
          <w:p w:rsidR="00623D78" w:rsidRDefault="009E03F9" w:rsidP="00A454A9">
            <w:pPr>
              <w:pStyle w:val="ListParagraph"/>
              <w:numPr>
                <w:ilvl w:val="0"/>
                <w:numId w:val="6"/>
              </w:numPr>
              <w:ind w:left="185" w:hanging="185"/>
              <w:rPr>
                <w:rFonts w:ascii="Arial" w:hAnsi="Arial" w:cs="Arial"/>
                <w:sz w:val="20"/>
                <w:szCs w:val="20"/>
              </w:rPr>
            </w:pPr>
            <w:r w:rsidRPr="0014623E">
              <w:rPr>
                <w:rFonts w:ascii="Arial" w:hAnsi="Arial" w:cs="Arial"/>
                <w:sz w:val="20"/>
                <w:szCs w:val="20"/>
              </w:rPr>
              <w:t xml:space="preserve">Remember </w:t>
            </w:r>
            <w:r w:rsidR="001D3750" w:rsidRPr="0014623E">
              <w:rPr>
                <w:rFonts w:ascii="Arial" w:hAnsi="Arial" w:cs="Arial"/>
                <w:sz w:val="20"/>
                <w:szCs w:val="20"/>
              </w:rPr>
              <w:t>balance, as glass areas allow substantially more heat transfer than wall assemblies.</w:t>
            </w:r>
            <w:r w:rsidR="001D3750">
              <w:rPr>
                <w:rFonts w:ascii="Arial" w:hAnsi="Arial" w:cs="Arial"/>
                <w:sz w:val="20"/>
                <w:szCs w:val="20"/>
              </w:rPr>
              <w:t xml:space="preserve"> </w:t>
            </w:r>
          </w:p>
          <w:p w:rsidR="001D3750" w:rsidRPr="001D3750" w:rsidRDefault="00623D78" w:rsidP="00A454A9">
            <w:pPr>
              <w:pStyle w:val="ListParagraph"/>
              <w:numPr>
                <w:ilvl w:val="0"/>
                <w:numId w:val="6"/>
              </w:numPr>
              <w:ind w:left="185" w:hanging="185"/>
              <w:rPr>
                <w:rFonts w:ascii="Arial" w:hAnsi="Arial" w:cs="Arial"/>
                <w:sz w:val="20"/>
                <w:szCs w:val="20"/>
              </w:rPr>
            </w:pPr>
            <w:r>
              <w:rPr>
                <w:rFonts w:ascii="Arial" w:hAnsi="Arial" w:cs="Arial"/>
                <w:sz w:val="20"/>
                <w:szCs w:val="20"/>
              </w:rPr>
              <w:t xml:space="preserve">When natural light is insufficient, artificial light </w:t>
            </w:r>
            <w:proofErr w:type="gramStart"/>
            <w:r>
              <w:rPr>
                <w:rFonts w:ascii="Arial" w:hAnsi="Arial" w:cs="Arial"/>
                <w:sz w:val="20"/>
                <w:szCs w:val="20"/>
              </w:rPr>
              <w:t>must be provided</w:t>
            </w:r>
            <w:proofErr w:type="gramEnd"/>
            <w:r>
              <w:rPr>
                <w:rFonts w:ascii="Arial" w:hAnsi="Arial" w:cs="Arial"/>
                <w:sz w:val="20"/>
                <w:szCs w:val="20"/>
              </w:rPr>
              <w:t>. See Section 4.4.</w:t>
            </w:r>
            <w:r w:rsidR="001D3750">
              <w:rPr>
                <w:rFonts w:ascii="Arial" w:hAnsi="Arial" w:cs="Arial"/>
                <w:sz w:val="20"/>
                <w:szCs w:val="20"/>
              </w:rPr>
              <w:t xml:space="preserve"> </w:t>
            </w: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4.4</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Artificial Lighting</w:t>
            </w:r>
          </w:p>
        </w:tc>
        <w:tc>
          <w:tcPr>
            <w:tcW w:w="5400" w:type="dxa"/>
            <w:shd w:val="clear" w:color="auto" w:fill="auto"/>
          </w:tcPr>
          <w:p w:rsidR="00E71C2D" w:rsidRPr="00EA650E" w:rsidRDefault="00EA650E" w:rsidP="00A454A9">
            <w:pPr>
              <w:pStyle w:val="NoSpacing"/>
              <w:numPr>
                <w:ilvl w:val="0"/>
                <w:numId w:val="1"/>
              </w:numPr>
              <w:ind w:left="162" w:hanging="162"/>
              <w:jc w:val="left"/>
              <w:rPr>
                <w:rFonts w:ascii="Arial" w:hAnsi="Arial" w:cs="Arial"/>
                <w:w w:val="110"/>
                <w:sz w:val="20"/>
                <w:szCs w:val="20"/>
              </w:rPr>
            </w:pPr>
            <w:r w:rsidRPr="00EA650E">
              <w:rPr>
                <w:rFonts w:ascii="Arial" w:hAnsi="Arial" w:cs="Arial"/>
                <w:w w:val="110"/>
                <w:sz w:val="20"/>
                <w:szCs w:val="20"/>
              </w:rPr>
              <w:t>Each bath, non-</w:t>
            </w:r>
            <w:r w:rsidR="00E71C2D" w:rsidRPr="00EA650E">
              <w:rPr>
                <w:rFonts w:ascii="Arial" w:hAnsi="Arial" w:cs="Arial"/>
                <w:w w:val="110"/>
                <w:sz w:val="20"/>
                <w:szCs w:val="20"/>
              </w:rPr>
              <w:t>habitable</w:t>
            </w:r>
            <w:r w:rsidRPr="00EA650E">
              <w:rPr>
                <w:rFonts w:ascii="Arial" w:hAnsi="Arial" w:cs="Arial"/>
                <w:w w:val="110"/>
                <w:sz w:val="20"/>
                <w:szCs w:val="20"/>
              </w:rPr>
              <w:t xml:space="preserve"> </w:t>
            </w:r>
            <w:proofErr w:type="gramStart"/>
            <w:r w:rsidRPr="00EA650E">
              <w:rPr>
                <w:rFonts w:ascii="Arial" w:hAnsi="Arial" w:cs="Arial"/>
                <w:w w:val="110"/>
                <w:sz w:val="20"/>
                <w:szCs w:val="20"/>
              </w:rPr>
              <w:t>room</w:t>
            </w:r>
            <w:proofErr w:type="gramEnd"/>
            <w:r w:rsidRPr="00EA650E">
              <w:rPr>
                <w:rFonts w:ascii="Arial" w:hAnsi="Arial" w:cs="Arial"/>
                <w:w w:val="110"/>
                <w:sz w:val="20"/>
                <w:szCs w:val="20"/>
              </w:rPr>
              <w:t xml:space="preserve"> and</w:t>
            </w:r>
            <w:r w:rsidR="00E71C2D" w:rsidRPr="00EA650E">
              <w:rPr>
                <w:rFonts w:ascii="Arial" w:hAnsi="Arial" w:cs="Arial"/>
                <w:w w:val="110"/>
                <w:sz w:val="20"/>
                <w:szCs w:val="20"/>
              </w:rPr>
              <w:t xml:space="preserve"> public hall shall contain at least one ceiling or wall-type electric lighting fixture.</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Light switches that </w:t>
            </w:r>
            <w:r w:rsidR="00EA650E">
              <w:rPr>
                <w:rFonts w:ascii="Arial" w:hAnsi="Arial" w:cs="Arial"/>
                <w:w w:val="110"/>
                <w:sz w:val="20"/>
                <w:szCs w:val="20"/>
              </w:rPr>
              <w:t>control</w:t>
            </w:r>
            <w:r w:rsidRPr="00CC07AA">
              <w:rPr>
                <w:rFonts w:ascii="Arial" w:hAnsi="Arial" w:cs="Arial"/>
                <w:w w:val="110"/>
                <w:sz w:val="20"/>
                <w:szCs w:val="20"/>
              </w:rPr>
              <w:t xml:space="preserve"> fixtures shall be located conveniently for safe use.</w:t>
            </w:r>
          </w:p>
          <w:p w:rsidR="00E71C2D" w:rsidRPr="00CC07AA" w:rsidRDefault="00E71C2D" w:rsidP="00A454A9">
            <w:pPr>
              <w:pStyle w:val="NoSpacing"/>
              <w:numPr>
                <w:ilvl w:val="0"/>
                <w:numId w:val="1"/>
              </w:numPr>
              <w:ind w:left="162" w:hanging="162"/>
              <w:jc w:val="left"/>
              <w:rPr>
                <w:rFonts w:ascii="Arial" w:hAnsi="Arial" w:cs="Arial"/>
                <w:w w:val="110"/>
                <w:sz w:val="20"/>
                <w:szCs w:val="20"/>
              </w:rPr>
            </w:pPr>
            <w:proofErr w:type="gramStart"/>
            <w:r w:rsidRPr="00CC07AA">
              <w:rPr>
                <w:rFonts w:ascii="Arial" w:hAnsi="Arial" w:cs="Arial"/>
                <w:w w:val="110"/>
                <w:sz w:val="20"/>
                <w:szCs w:val="20"/>
              </w:rPr>
              <w:t>Every public hall, exterior entry door, and stairway in multifamily housing shall be illuminated at all times by ceiling- or wall-type electric lighting fixtures providing 800 lumens for every 200 ft</w:t>
            </w:r>
            <w:r w:rsidR="008D6537" w:rsidRPr="008D6537">
              <w:rPr>
                <w:rFonts w:ascii="Arial" w:hAnsi="Arial" w:cs="Arial"/>
                <w:w w:val="110"/>
                <w:sz w:val="20"/>
                <w:szCs w:val="20"/>
              </w:rPr>
              <w:t>²</w:t>
            </w:r>
            <w:r w:rsidRPr="00CC07AA">
              <w:rPr>
                <w:rFonts w:ascii="Arial" w:hAnsi="Arial" w:cs="Arial"/>
                <w:w w:val="110"/>
                <w:sz w:val="20"/>
                <w:szCs w:val="20"/>
              </w:rPr>
              <w:t xml:space="preserve"> of floor area</w:t>
            </w:r>
            <w:proofErr w:type="gramEnd"/>
            <w:r w:rsidRPr="00CC07AA">
              <w:rPr>
                <w:rFonts w:ascii="Arial" w:hAnsi="Arial" w:cs="Arial"/>
                <w:w w:val="110"/>
                <w:sz w:val="20"/>
                <w:szCs w:val="20"/>
              </w:rPr>
              <w:t>. The distance between light fixtures shall not be greater than 30 feet</w:t>
            </w:r>
            <w:r w:rsidR="00EA650E">
              <w:rPr>
                <w:rFonts w:ascii="Arial" w:hAnsi="Arial" w:cs="Arial"/>
                <w:w w:val="110"/>
                <w:sz w:val="20"/>
                <w:szCs w:val="20"/>
              </w:rPr>
              <w:t>.</w:t>
            </w:r>
          </w:p>
        </w:tc>
        <w:tc>
          <w:tcPr>
            <w:tcW w:w="827" w:type="dxa"/>
            <w:shd w:val="clear" w:color="auto" w:fill="auto"/>
            <w:vAlign w:val="center"/>
          </w:tcPr>
          <w:p w:rsidR="00E71C2D" w:rsidRPr="00F642E1" w:rsidRDefault="00642301" w:rsidP="00A454A9">
            <w:pPr>
              <w:spacing w:before="0" w:line="240" w:lineRule="auto"/>
              <w:jc w:val="center"/>
              <w:rPr>
                <w:rFonts w:ascii="Arial" w:hAnsi="Arial" w:cs="Arial"/>
                <w:sz w:val="20"/>
                <w:szCs w:val="20"/>
              </w:rPr>
            </w:pPr>
            <w:r w:rsidRPr="005D054E">
              <w:rPr>
                <w:noProof/>
                <w:sz w:val="18"/>
              </w:rPr>
              <w:drawing>
                <wp:inline distT="0" distB="0" distL="0" distR="0" wp14:anchorId="0A0F2E8A" wp14:editId="037925D9">
                  <wp:extent cx="328600" cy="299057"/>
                  <wp:effectExtent l="0" t="0" r="0" b="6350"/>
                  <wp:docPr id="100" name="Picture 100"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59ADB4C5" wp14:editId="77FCD995">
                  <wp:extent cx="299677" cy="285930"/>
                  <wp:effectExtent l="0" t="0" r="5715" b="0"/>
                  <wp:docPr id="102" name="Picture 102"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1D3750" w:rsidRPr="004E6653" w:rsidRDefault="001D3750" w:rsidP="00A454A9">
            <w:pPr>
              <w:pStyle w:val="ListParagraph"/>
              <w:numPr>
                <w:ilvl w:val="0"/>
                <w:numId w:val="6"/>
              </w:numPr>
              <w:ind w:left="185" w:hanging="185"/>
              <w:rPr>
                <w:rFonts w:ascii="Arial" w:hAnsi="Arial" w:cs="Arial"/>
                <w:sz w:val="20"/>
                <w:szCs w:val="20"/>
              </w:rPr>
            </w:pPr>
            <w:r w:rsidRPr="004E6653">
              <w:rPr>
                <w:rFonts w:ascii="Arial" w:hAnsi="Arial" w:cs="Arial"/>
                <w:sz w:val="20"/>
                <w:szCs w:val="20"/>
              </w:rPr>
              <w:t>Adequate lighting is important in allowing people to see unsanitary conditions and to prevent injury</w:t>
            </w:r>
            <w:r>
              <w:rPr>
                <w:rFonts w:ascii="Arial" w:hAnsi="Arial" w:cs="Arial"/>
                <w:sz w:val="20"/>
                <w:szCs w:val="20"/>
              </w:rPr>
              <w:t>.</w:t>
            </w:r>
          </w:p>
          <w:p w:rsidR="001D3750" w:rsidRDefault="001D3750" w:rsidP="00A454A9">
            <w:pPr>
              <w:pStyle w:val="ListParagraph"/>
              <w:numPr>
                <w:ilvl w:val="0"/>
                <w:numId w:val="6"/>
              </w:numPr>
              <w:ind w:left="185" w:hanging="185"/>
              <w:rPr>
                <w:rFonts w:ascii="Arial" w:hAnsi="Arial" w:cs="Arial"/>
                <w:sz w:val="20"/>
                <w:szCs w:val="20"/>
              </w:rPr>
            </w:pPr>
            <w:r>
              <w:rPr>
                <w:rFonts w:ascii="Arial" w:hAnsi="Arial" w:cs="Arial"/>
                <w:sz w:val="20"/>
                <w:szCs w:val="20"/>
              </w:rPr>
              <w:t>Adequate switching that is easy to locate in the dark and available at every entrance to a room increases safety.</w:t>
            </w:r>
          </w:p>
          <w:p w:rsidR="00F33AAD" w:rsidRPr="001D3750" w:rsidRDefault="001D3750" w:rsidP="00390EB6">
            <w:pPr>
              <w:pStyle w:val="ListParagraph"/>
              <w:numPr>
                <w:ilvl w:val="0"/>
                <w:numId w:val="6"/>
              </w:numPr>
              <w:ind w:left="185" w:hanging="185"/>
              <w:rPr>
                <w:rFonts w:ascii="Arial" w:hAnsi="Arial" w:cs="Arial"/>
                <w:sz w:val="20"/>
                <w:szCs w:val="20"/>
              </w:rPr>
            </w:pPr>
            <w:r>
              <w:rPr>
                <w:rFonts w:ascii="Arial" w:hAnsi="Arial" w:cs="Arial"/>
                <w:sz w:val="20"/>
                <w:szCs w:val="20"/>
              </w:rPr>
              <w:t>Burned</w:t>
            </w:r>
            <w:r w:rsidR="00390EB6">
              <w:rPr>
                <w:rFonts w:ascii="Arial" w:hAnsi="Arial" w:cs="Arial"/>
                <w:sz w:val="20"/>
                <w:szCs w:val="20"/>
              </w:rPr>
              <w:t>-</w:t>
            </w:r>
            <w:r>
              <w:rPr>
                <w:rFonts w:ascii="Arial" w:hAnsi="Arial" w:cs="Arial"/>
                <w:sz w:val="20"/>
                <w:szCs w:val="20"/>
              </w:rPr>
              <w:t xml:space="preserve">out light bulbs render fixtures useless. </w:t>
            </w:r>
          </w:p>
        </w:tc>
        <w:tc>
          <w:tcPr>
            <w:tcW w:w="7560" w:type="dxa"/>
          </w:tcPr>
          <w:p w:rsidR="001D3750" w:rsidRPr="00AF5688" w:rsidRDefault="001D3750" w:rsidP="00A454A9">
            <w:pPr>
              <w:spacing w:before="0" w:line="240" w:lineRule="auto"/>
              <w:jc w:val="left"/>
              <w:rPr>
                <w:rFonts w:ascii="Arial" w:hAnsi="Arial" w:cs="Arial"/>
                <w:b/>
                <w:sz w:val="20"/>
                <w:szCs w:val="20"/>
              </w:rPr>
            </w:pPr>
            <w:r w:rsidRPr="00AF5688">
              <w:rPr>
                <w:rFonts w:ascii="Arial" w:hAnsi="Arial" w:cs="Arial"/>
                <w:b/>
                <w:sz w:val="20"/>
                <w:szCs w:val="20"/>
              </w:rPr>
              <w:t>For Developers:</w:t>
            </w:r>
          </w:p>
          <w:p w:rsidR="004F734D" w:rsidRDefault="004F734D" w:rsidP="00A454A9">
            <w:pPr>
              <w:pStyle w:val="ListParagraph"/>
              <w:numPr>
                <w:ilvl w:val="0"/>
                <w:numId w:val="6"/>
              </w:numPr>
              <w:ind w:left="185" w:hanging="185"/>
              <w:rPr>
                <w:rFonts w:ascii="Arial" w:hAnsi="Arial" w:cs="Arial"/>
                <w:sz w:val="20"/>
                <w:szCs w:val="20"/>
              </w:rPr>
            </w:pPr>
            <w:r>
              <w:rPr>
                <w:rFonts w:ascii="Arial" w:hAnsi="Arial" w:cs="Arial"/>
                <w:sz w:val="20"/>
                <w:szCs w:val="20"/>
              </w:rPr>
              <w:t xml:space="preserve">When natural light is insufficient, artificial light </w:t>
            </w:r>
            <w:proofErr w:type="gramStart"/>
            <w:r>
              <w:rPr>
                <w:rFonts w:ascii="Arial" w:hAnsi="Arial" w:cs="Arial"/>
                <w:sz w:val="20"/>
                <w:szCs w:val="20"/>
              </w:rPr>
              <w:t>must be provided</w:t>
            </w:r>
            <w:proofErr w:type="gramEnd"/>
            <w:r>
              <w:rPr>
                <w:rFonts w:ascii="Arial" w:hAnsi="Arial" w:cs="Arial"/>
                <w:sz w:val="20"/>
                <w:szCs w:val="20"/>
              </w:rPr>
              <w:t xml:space="preserve">. </w:t>
            </w:r>
          </w:p>
          <w:p w:rsidR="001D3750" w:rsidRPr="00AF5688" w:rsidRDefault="001D3750" w:rsidP="00A454A9">
            <w:pPr>
              <w:pStyle w:val="ListParagraph"/>
              <w:numPr>
                <w:ilvl w:val="0"/>
                <w:numId w:val="6"/>
              </w:numPr>
              <w:ind w:left="185" w:hanging="185"/>
              <w:rPr>
                <w:rFonts w:ascii="Arial" w:hAnsi="Arial" w:cs="Arial"/>
                <w:sz w:val="20"/>
                <w:szCs w:val="20"/>
              </w:rPr>
            </w:pPr>
            <w:r w:rsidRPr="00AF5688">
              <w:rPr>
                <w:rFonts w:ascii="Arial" w:hAnsi="Arial" w:cs="Arial"/>
                <w:sz w:val="20"/>
                <w:szCs w:val="20"/>
              </w:rPr>
              <w:t>Remember to locate lights where they do the most good: over kitchen sink, in showers, laundry areas, in closets</w:t>
            </w:r>
            <w:r>
              <w:rPr>
                <w:rFonts w:ascii="Arial" w:hAnsi="Arial" w:cs="Arial"/>
                <w:sz w:val="20"/>
                <w:szCs w:val="20"/>
              </w:rPr>
              <w:t>, staircases</w:t>
            </w:r>
            <w:r w:rsidR="00390EB6">
              <w:rPr>
                <w:rFonts w:ascii="Arial" w:hAnsi="Arial" w:cs="Arial"/>
                <w:sz w:val="20"/>
                <w:szCs w:val="20"/>
              </w:rPr>
              <w:t>,</w:t>
            </w:r>
            <w:r>
              <w:rPr>
                <w:rFonts w:ascii="Arial" w:hAnsi="Arial" w:cs="Arial"/>
                <w:sz w:val="20"/>
                <w:szCs w:val="20"/>
              </w:rPr>
              <w:t xml:space="preserve"> and hallways</w:t>
            </w:r>
            <w:r w:rsidRPr="00AF5688">
              <w:rPr>
                <w:rFonts w:ascii="Arial" w:hAnsi="Arial" w:cs="Arial"/>
                <w:sz w:val="20"/>
                <w:szCs w:val="20"/>
              </w:rPr>
              <w:t>.</w:t>
            </w:r>
          </w:p>
          <w:p w:rsidR="001D3750" w:rsidRPr="00AF5688" w:rsidRDefault="001D3750" w:rsidP="00A454A9">
            <w:pPr>
              <w:pStyle w:val="ListParagraph"/>
              <w:numPr>
                <w:ilvl w:val="0"/>
                <w:numId w:val="6"/>
              </w:numPr>
              <w:ind w:left="185" w:hanging="185"/>
              <w:rPr>
                <w:rFonts w:ascii="Arial" w:hAnsi="Arial" w:cs="Arial"/>
                <w:sz w:val="20"/>
                <w:szCs w:val="20"/>
              </w:rPr>
            </w:pPr>
            <w:r w:rsidRPr="00AF5688">
              <w:rPr>
                <w:rFonts w:ascii="Arial" w:hAnsi="Arial" w:cs="Arial"/>
                <w:sz w:val="20"/>
                <w:szCs w:val="20"/>
              </w:rPr>
              <w:t>Illuminated switches, available in many colors</w:t>
            </w:r>
            <w:r w:rsidR="00092417">
              <w:rPr>
                <w:rFonts w:ascii="Arial" w:hAnsi="Arial" w:cs="Arial"/>
                <w:sz w:val="20"/>
                <w:szCs w:val="20"/>
              </w:rPr>
              <w:t xml:space="preserve"> and </w:t>
            </w:r>
            <w:r w:rsidRPr="00AF5688">
              <w:rPr>
                <w:rFonts w:ascii="Arial" w:hAnsi="Arial" w:cs="Arial"/>
                <w:sz w:val="20"/>
                <w:szCs w:val="20"/>
              </w:rPr>
              <w:t>styles, provide added help in locating switches in the dark.</w:t>
            </w:r>
          </w:p>
          <w:p w:rsidR="001D3750" w:rsidRDefault="001D3750" w:rsidP="00A454A9">
            <w:pPr>
              <w:pStyle w:val="ListParagraph"/>
              <w:numPr>
                <w:ilvl w:val="0"/>
                <w:numId w:val="6"/>
              </w:numPr>
              <w:ind w:left="185" w:hanging="185"/>
              <w:rPr>
                <w:rFonts w:ascii="Arial" w:hAnsi="Arial" w:cs="Arial"/>
                <w:sz w:val="20"/>
                <w:szCs w:val="20"/>
              </w:rPr>
            </w:pPr>
            <w:r w:rsidRPr="00AF5688">
              <w:rPr>
                <w:rFonts w:ascii="Arial" w:hAnsi="Arial" w:cs="Arial"/>
                <w:sz w:val="20"/>
                <w:szCs w:val="20"/>
              </w:rPr>
              <w:t>Make certain that</w:t>
            </w:r>
            <w:r>
              <w:rPr>
                <w:rFonts w:ascii="Arial" w:hAnsi="Arial" w:cs="Arial"/>
                <w:sz w:val="20"/>
                <w:szCs w:val="20"/>
              </w:rPr>
              <w:t xml:space="preserve"> lighting</w:t>
            </w:r>
            <w:r w:rsidRPr="00AF5688">
              <w:rPr>
                <w:rFonts w:ascii="Arial" w:hAnsi="Arial" w:cs="Arial"/>
                <w:sz w:val="20"/>
                <w:szCs w:val="20"/>
              </w:rPr>
              <w:t xml:space="preserve"> designs include adequate switching of lights so that light fixtures </w:t>
            </w:r>
            <w:proofErr w:type="gramStart"/>
            <w:r w:rsidRPr="00AF5688">
              <w:rPr>
                <w:rFonts w:ascii="Arial" w:hAnsi="Arial" w:cs="Arial"/>
                <w:sz w:val="20"/>
                <w:szCs w:val="20"/>
              </w:rPr>
              <w:t>may be controlled</w:t>
            </w:r>
            <w:proofErr w:type="gramEnd"/>
            <w:r w:rsidRPr="00AF5688">
              <w:rPr>
                <w:rFonts w:ascii="Arial" w:hAnsi="Arial" w:cs="Arial"/>
                <w:sz w:val="20"/>
                <w:szCs w:val="20"/>
              </w:rPr>
              <w:t xml:space="preserve"> from each entrance to a room.</w:t>
            </w:r>
            <w:r w:rsidR="00092417">
              <w:rPr>
                <w:rFonts w:ascii="Arial" w:hAnsi="Arial" w:cs="Arial"/>
                <w:sz w:val="20"/>
                <w:szCs w:val="20"/>
              </w:rPr>
              <w:t xml:space="preserve"> </w:t>
            </w:r>
          </w:p>
          <w:p w:rsidR="001D3750" w:rsidRDefault="001D3750" w:rsidP="00A454A9">
            <w:pPr>
              <w:pStyle w:val="ListParagraph"/>
              <w:numPr>
                <w:ilvl w:val="0"/>
                <w:numId w:val="6"/>
              </w:numPr>
              <w:ind w:left="185" w:hanging="185"/>
              <w:rPr>
                <w:rFonts w:ascii="Arial" w:hAnsi="Arial" w:cs="Arial"/>
                <w:sz w:val="20"/>
                <w:szCs w:val="20"/>
              </w:rPr>
            </w:pPr>
            <w:r>
              <w:rPr>
                <w:rFonts w:ascii="Arial" w:hAnsi="Arial" w:cs="Arial"/>
                <w:sz w:val="20"/>
                <w:szCs w:val="20"/>
              </w:rPr>
              <w:t xml:space="preserve">To simplify maintenance, direct your design team to minimize the types of bulb bases used within a project, and for homeownership projects provide spare bulbs to the new owners so that they know what types </w:t>
            </w:r>
            <w:proofErr w:type="gramStart"/>
            <w:r>
              <w:rPr>
                <w:rFonts w:ascii="Arial" w:hAnsi="Arial" w:cs="Arial"/>
                <w:sz w:val="20"/>
                <w:szCs w:val="20"/>
              </w:rPr>
              <w:t>are used</w:t>
            </w:r>
            <w:proofErr w:type="gramEnd"/>
            <w:r>
              <w:rPr>
                <w:rFonts w:ascii="Arial" w:hAnsi="Arial" w:cs="Arial"/>
                <w:sz w:val="20"/>
                <w:szCs w:val="20"/>
              </w:rPr>
              <w:t xml:space="preserve"> in their home.</w:t>
            </w:r>
            <w:r w:rsidR="00092417">
              <w:rPr>
                <w:rFonts w:ascii="Arial" w:hAnsi="Arial" w:cs="Arial"/>
                <w:sz w:val="20"/>
                <w:szCs w:val="20"/>
              </w:rPr>
              <w:t xml:space="preserve"> </w:t>
            </w:r>
            <w:r>
              <w:rPr>
                <w:rFonts w:ascii="Arial" w:hAnsi="Arial" w:cs="Arial"/>
                <w:sz w:val="20"/>
                <w:szCs w:val="20"/>
              </w:rPr>
              <w:t>Consider standardizing on the GU24 bulb base, which is prevalent in E</w:t>
            </w:r>
            <w:r w:rsidR="00390EB6">
              <w:rPr>
                <w:rFonts w:ascii="Arial" w:hAnsi="Arial" w:cs="Arial"/>
                <w:sz w:val="20"/>
                <w:szCs w:val="20"/>
              </w:rPr>
              <w:t>nergy</w:t>
            </w:r>
            <w:r>
              <w:rPr>
                <w:rFonts w:ascii="Arial" w:hAnsi="Arial" w:cs="Arial"/>
                <w:sz w:val="20"/>
                <w:szCs w:val="20"/>
              </w:rPr>
              <w:t xml:space="preserve"> S</w:t>
            </w:r>
            <w:r w:rsidR="00390EB6">
              <w:rPr>
                <w:rFonts w:ascii="Arial" w:hAnsi="Arial" w:cs="Arial"/>
                <w:sz w:val="20"/>
                <w:szCs w:val="20"/>
              </w:rPr>
              <w:t>tar</w:t>
            </w:r>
            <w:r w:rsidRPr="00C525EF">
              <w:rPr>
                <w:rFonts w:ascii="Arial" w:hAnsi="Arial" w:cs="Arial"/>
                <w:sz w:val="20"/>
                <w:szCs w:val="20"/>
                <w:vertAlign w:val="superscript"/>
              </w:rPr>
              <w:t>®</w:t>
            </w:r>
            <w:r w:rsidR="00390EB6">
              <w:rPr>
                <w:rFonts w:ascii="Arial" w:hAnsi="Arial" w:cs="Arial"/>
                <w:sz w:val="20"/>
                <w:szCs w:val="20"/>
              </w:rPr>
              <w:t>-</w:t>
            </w:r>
            <w:r>
              <w:rPr>
                <w:rFonts w:ascii="Arial" w:hAnsi="Arial" w:cs="Arial"/>
                <w:sz w:val="20"/>
                <w:szCs w:val="20"/>
              </w:rPr>
              <w:t>certified light fixtures.</w:t>
            </w:r>
          </w:p>
          <w:p w:rsidR="001D3750" w:rsidRPr="00487BCC" w:rsidRDefault="001D3750" w:rsidP="00A454A9">
            <w:pPr>
              <w:pStyle w:val="ListParagraph"/>
              <w:numPr>
                <w:ilvl w:val="0"/>
                <w:numId w:val="6"/>
              </w:numPr>
              <w:ind w:left="185" w:hanging="185"/>
              <w:rPr>
                <w:rFonts w:ascii="Arial" w:hAnsi="Arial" w:cs="Arial"/>
                <w:sz w:val="20"/>
                <w:szCs w:val="20"/>
              </w:rPr>
            </w:pPr>
            <w:r>
              <w:rPr>
                <w:rFonts w:ascii="Arial" w:hAnsi="Arial" w:cs="Arial"/>
                <w:sz w:val="20"/>
                <w:szCs w:val="20"/>
              </w:rPr>
              <w:t>Consider ease of bulb replacement when locating light fixtures.</w:t>
            </w:r>
            <w:r w:rsidR="00092417">
              <w:rPr>
                <w:rFonts w:ascii="Arial" w:hAnsi="Arial" w:cs="Arial"/>
                <w:sz w:val="20"/>
                <w:szCs w:val="20"/>
              </w:rPr>
              <w:t xml:space="preserve"> </w:t>
            </w:r>
            <w:r>
              <w:rPr>
                <w:rFonts w:ascii="Arial" w:hAnsi="Arial" w:cs="Arial"/>
                <w:sz w:val="20"/>
                <w:szCs w:val="20"/>
              </w:rPr>
              <w:t>Fixtures over staircases are often located in awkward spots for bulb replacement</w:t>
            </w:r>
            <w:proofErr w:type="gramStart"/>
            <w:r>
              <w:rPr>
                <w:rFonts w:ascii="Arial" w:hAnsi="Arial" w:cs="Arial"/>
                <w:sz w:val="20"/>
                <w:szCs w:val="20"/>
              </w:rPr>
              <w:t>.</w:t>
            </w:r>
            <w:r w:rsidR="00092417">
              <w:rPr>
                <w:rFonts w:ascii="Arial" w:hAnsi="Arial" w:cs="Arial"/>
                <w:sz w:val="20"/>
                <w:szCs w:val="20"/>
              </w:rPr>
              <w:t xml:space="preserve"> </w:t>
            </w:r>
            <w:proofErr w:type="gramEnd"/>
            <w:r w:rsidR="00390EB6">
              <w:rPr>
                <w:rFonts w:ascii="Arial" w:hAnsi="Arial" w:cs="Arial"/>
                <w:sz w:val="20"/>
                <w:szCs w:val="20"/>
              </w:rPr>
              <w:t>W</w:t>
            </w:r>
            <w:r w:rsidR="00390EB6" w:rsidRPr="00390EB6">
              <w:rPr>
                <w:rFonts w:ascii="Arial" w:hAnsi="Arial" w:cs="Arial"/>
                <w:sz w:val="20"/>
                <w:szCs w:val="20"/>
              </w:rPr>
              <w:t xml:space="preserve">all fixtures </w:t>
            </w:r>
            <w:r w:rsidR="00390EB6">
              <w:rPr>
                <w:rFonts w:ascii="Arial" w:hAnsi="Arial" w:cs="Arial"/>
                <w:sz w:val="20"/>
                <w:szCs w:val="20"/>
              </w:rPr>
              <w:t xml:space="preserve">often </w:t>
            </w:r>
            <w:r w:rsidR="00390EB6" w:rsidRPr="00390EB6">
              <w:rPr>
                <w:rFonts w:ascii="Arial" w:hAnsi="Arial" w:cs="Arial"/>
                <w:sz w:val="20"/>
                <w:szCs w:val="20"/>
              </w:rPr>
              <w:t xml:space="preserve">work well </w:t>
            </w:r>
            <w:r>
              <w:rPr>
                <w:rFonts w:ascii="Arial" w:hAnsi="Arial" w:cs="Arial"/>
                <w:sz w:val="20"/>
                <w:szCs w:val="20"/>
              </w:rPr>
              <w:t>and are easier to access.</w:t>
            </w:r>
          </w:p>
          <w:p w:rsidR="001D3750" w:rsidRPr="00AF5688" w:rsidRDefault="001D3750" w:rsidP="00A454A9">
            <w:pPr>
              <w:rPr>
                <w:rFonts w:ascii="Arial" w:hAnsi="Arial" w:cs="Arial"/>
                <w:b/>
                <w:sz w:val="20"/>
                <w:szCs w:val="20"/>
              </w:rPr>
            </w:pPr>
            <w:r>
              <w:rPr>
                <w:rFonts w:ascii="Arial" w:hAnsi="Arial" w:cs="Arial"/>
                <w:b/>
                <w:sz w:val="20"/>
                <w:szCs w:val="20"/>
              </w:rPr>
              <w:t>For Maintenance</w:t>
            </w:r>
            <w:r w:rsidRPr="00AF5688">
              <w:rPr>
                <w:rFonts w:ascii="Arial" w:hAnsi="Arial" w:cs="Arial"/>
                <w:b/>
                <w:sz w:val="20"/>
                <w:szCs w:val="20"/>
              </w:rPr>
              <w:t>:</w:t>
            </w:r>
          </w:p>
          <w:p w:rsidR="001D3750" w:rsidRPr="00AF5688" w:rsidRDefault="001D3750" w:rsidP="00A454A9">
            <w:pPr>
              <w:pStyle w:val="ListParagraph"/>
              <w:numPr>
                <w:ilvl w:val="0"/>
                <w:numId w:val="6"/>
              </w:numPr>
              <w:ind w:left="185" w:hanging="185"/>
              <w:rPr>
                <w:rFonts w:ascii="Arial" w:hAnsi="Arial" w:cs="Arial"/>
                <w:sz w:val="20"/>
                <w:szCs w:val="20"/>
              </w:rPr>
            </w:pPr>
            <w:r w:rsidRPr="00AF5688">
              <w:rPr>
                <w:rFonts w:ascii="Arial" w:hAnsi="Arial" w:cs="Arial"/>
                <w:sz w:val="20"/>
                <w:szCs w:val="20"/>
              </w:rPr>
              <w:lastRenderedPageBreak/>
              <w:t>Inspect common areas regularly for burned</w:t>
            </w:r>
            <w:r w:rsidR="00390EB6">
              <w:rPr>
                <w:rFonts w:ascii="Arial" w:hAnsi="Arial" w:cs="Arial"/>
                <w:sz w:val="20"/>
                <w:szCs w:val="20"/>
              </w:rPr>
              <w:t>-</w:t>
            </w:r>
            <w:r w:rsidRPr="00AF5688">
              <w:rPr>
                <w:rFonts w:ascii="Arial" w:hAnsi="Arial" w:cs="Arial"/>
                <w:sz w:val="20"/>
                <w:szCs w:val="20"/>
              </w:rPr>
              <w:t>out bulbs and replace promptly</w:t>
            </w:r>
            <w:r w:rsidR="00390EB6">
              <w:rPr>
                <w:rFonts w:ascii="Arial" w:hAnsi="Arial" w:cs="Arial"/>
                <w:sz w:val="20"/>
                <w:szCs w:val="20"/>
              </w:rPr>
              <w:t>.</w:t>
            </w:r>
          </w:p>
          <w:p w:rsidR="001D3750" w:rsidRPr="00487BCC" w:rsidRDefault="001D3750" w:rsidP="00A454A9">
            <w:pPr>
              <w:pStyle w:val="ListParagraph"/>
              <w:numPr>
                <w:ilvl w:val="0"/>
                <w:numId w:val="6"/>
              </w:numPr>
              <w:ind w:left="185" w:hanging="185"/>
              <w:rPr>
                <w:rFonts w:ascii="Arial" w:hAnsi="Arial" w:cs="Arial"/>
                <w:sz w:val="20"/>
                <w:szCs w:val="20"/>
              </w:rPr>
            </w:pPr>
            <w:r w:rsidRPr="00AF5688">
              <w:rPr>
                <w:rFonts w:ascii="Arial" w:hAnsi="Arial" w:cs="Arial"/>
                <w:sz w:val="20"/>
                <w:szCs w:val="20"/>
              </w:rPr>
              <w:t>Install the longest-lasting bulbs in hard-to</w:t>
            </w:r>
            <w:r w:rsidR="00390EB6">
              <w:rPr>
                <w:rFonts w:ascii="Arial" w:hAnsi="Arial" w:cs="Arial"/>
                <w:sz w:val="20"/>
                <w:szCs w:val="20"/>
              </w:rPr>
              <w:t>-</w:t>
            </w:r>
            <w:r w:rsidRPr="00AF5688">
              <w:rPr>
                <w:rFonts w:ascii="Arial" w:hAnsi="Arial" w:cs="Arial"/>
                <w:sz w:val="20"/>
                <w:szCs w:val="20"/>
              </w:rPr>
              <w:t>reach areas.</w:t>
            </w:r>
          </w:p>
          <w:p w:rsidR="001D3750" w:rsidRDefault="001D3750" w:rsidP="00A454A9">
            <w:pPr>
              <w:pStyle w:val="ListParagraph"/>
              <w:numPr>
                <w:ilvl w:val="0"/>
                <w:numId w:val="6"/>
              </w:numPr>
              <w:ind w:left="185" w:hanging="185"/>
              <w:rPr>
                <w:rFonts w:ascii="Arial" w:hAnsi="Arial" w:cs="Arial"/>
                <w:sz w:val="20"/>
                <w:szCs w:val="20"/>
              </w:rPr>
            </w:pPr>
            <w:r w:rsidRPr="00487BCC">
              <w:rPr>
                <w:rFonts w:ascii="Arial" w:hAnsi="Arial" w:cs="Arial"/>
                <w:sz w:val="20"/>
                <w:szCs w:val="20"/>
              </w:rPr>
              <w:t xml:space="preserve">Keep in mind that CFL bulbs are best suited for fixtures that </w:t>
            </w:r>
            <w:proofErr w:type="gramStart"/>
            <w:r w:rsidRPr="00487BCC">
              <w:rPr>
                <w:rFonts w:ascii="Arial" w:hAnsi="Arial" w:cs="Arial"/>
                <w:sz w:val="20"/>
                <w:szCs w:val="20"/>
              </w:rPr>
              <w:t>are left</w:t>
            </w:r>
            <w:proofErr w:type="gramEnd"/>
            <w:r w:rsidRPr="00487BCC">
              <w:rPr>
                <w:rFonts w:ascii="Arial" w:hAnsi="Arial" w:cs="Arial"/>
                <w:sz w:val="20"/>
                <w:szCs w:val="20"/>
              </w:rPr>
              <w:t xml:space="preserve"> on for longer periods of time.</w:t>
            </w:r>
            <w:r w:rsidR="00092417">
              <w:rPr>
                <w:rFonts w:ascii="Arial" w:hAnsi="Arial" w:cs="Arial"/>
                <w:sz w:val="20"/>
                <w:szCs w:val="20"/>
              </w:rPr>
              <w:t xml:space="preserve"> </w:t>
            </w:r>
            <w:r w:rsidRPr="00487BCC">
              <w:rPr>
                <w:rFonts w:ascii="Arial" w:hAnsi="Arial" w:cs="Arial"/>
                <w:sz w:val="20"/>
                <w:szCs w:val="20"/>
              </w:rPr>
              <w:t xml:space="preserve">Their life </w:t>
            </w:r>
            <w:proofErr w:type="gramStart"/>
            <w:r w:rsidRPr="00487BCC">
              <w:rPr>
                <w:rFonts w:ascii="Arial" w:hAnsi="Arial" w:cs="Arial"/>
                <w:sz w:val="20"/>
                <w:szCs w:val="20"/>
              </w:rPr>
              <w:t xml:space="preserve">is significantly </w:t>
            </w:r>
            <w:r w:rsidR="00781D81">
              <w:rPr>
                <w:rFonts w:ascii="Arial" w:hAnsi="Arial" w:cs="Arial"/>
                <w:sz w:val="20"/>
                <w:szCs w:val="20"/>
              </w:rPr>
              <w:t>diminished</w:t>
            </w:r>
            <w:proofErr w:type="gramEnd"/>
            <w:r w:rsidRPr="00487BCC">
              <w:rPr>
                <w:rFonts w:ascii="Arial" w:hAnsi="Arial" w:cs="Arial"/>
                <w:sz w:val="20"/>
                <w:szCs w:val="20"/>
              </w:rPr>
              <w:t xml:space="preserve"> by short lighting cycles.</w:t>
            </w:r>
            <w:r w:rsidR="00092417">
              <w:rPr>
                <w:rFonts w:ascii="Arial" w:hAnsi="Arial" w:cs="Arial"/>
                <w:sz w:val="20"/>
                <w:szCs w:val="20"/>
              </w:rPr>
              <w:t xml:space="preserve"> </w:t>
            </w:r>
          </w:p>
          <w:p w:rsidR="000C6CFB" w:rsidRPr="003315B1" w:rsidRDefault="001D3750" w:rsidP="00A454A9">
            <w:pPr>
              <w:pStyle w:val="ListParagraph"/>
              <w:numPr>
                <w:ilvl w:val="0"/>
                <w:numId w:val="47"/>
              </w:numPr>
              <w:ind w:left="185" w:hanging="180"/>
              <w:rPr>
                <w:rFonts w:ascii="Arial" w:hAnsi="Arial" w:cs="Arial"/>
                <w:sz w:val="20"/>
                <w:szCs w:val="20"/>
              </w:rPr>
            </w:pPr>
            <w:r w:rsidRPr="003315B1">
              <w:rPr>
                <w:rFonts w:ascii="Arial" w:hAnsi="Arial" w:cs="Arial"/>
                <w:sz w:val="20"/>
                <w:szCs w:val="20"/>
              </w:rPr>
              <w:t>Maintain an inventory of commonly-used bulbs.</w:t>
            </w:r>
          </w:p>
        </w:tc>
      </w:tr>
      <w:tr w:rsidR="00E71C2D" w:rsidRPr="00F45CB9" w:rsidTr="00A454A9">
        <w:trPr>
          <w:gridAfter w:val="1"/>
          <w:wAfter w:w="23" w:type="dxa"/>
          <w:cantSplit/>
        </w:trPr>
        <w:tc>
          <w:tcPr>
            <w:tcW w:w="1170" w:type="dxa"/>
            <w:shd w:val="clear" w:color="auto" w:fill="FDDFE4"/>
            <w:vAlign w:val="center"/>
          </w:tcPr>
          <w:p w:rsidR="00E71C2D" w:rsidRPr="00BB0214" w:rsidRDefault="00BB0214" w:rsidP="00A454A9">
            <w:pPr>
              <w:spacing w:before="0" w:line="240" w:lineRule="auto"/>
              <w:jc w:val="center"/>
              <w:rPr>
                <w:rFonts w:ascii="Arial" w:hAnsi="Arial" w:cs="Arial"/>
                <w:b/>
                <w:sz w:val="18"/>
                <w:szCs w:val="18"/>
              </w:rPr>
            </w:pPr>
            <w:r>
              <w:rPr>
                <w:rFonts w:ascii="Arial" w:hAnsi="Arial" w:cs="Arial"/>
                <w:b/>
                <w:sz w:val="18"/>
                <w:szCs w:val="18"/>
              </w:rPr>
              <w:lastRenderedPageBreak/>
              <w:t xml:space="preserve">4.4 </w:t>
            </w:r>
            <w:r w:rsidR="00E71C2D" w:rsidRPr="00BB0214">
              <w:rPr>
                <w:rFonts w:ascii="Arial" w:hAnsi="Arial" w:cs="Arial"/>
                <w:b/>
                <w:sz w:val="18"/>
                <w:szCs w:val="18"/>
              </w:rPr>
              <w:t>Artificial Lighting Stretch</w:t>
            </w:r>
          </w:p>
        </w:tc>
        <w:tc>
          <w:tcPr>
            <w:tcW w:w="5400" w:type="dxa"/>
            <w:shd w:val="clear" w:color="auto" w:fill="auto"/>
          </w:tcPr>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PCB-containing lighting ballasts (e.g., older pre-1978 T-12 lighting ballasts) </w:t>
            </w:r>
            <w:proofErr w:type="gramStart"/>
            <w:r w:rsidRPr="00CC07AA">
              <w:rPr>
                <w:rFonts w:ascii="Arial" w:hAnsi="Arial" w:cs="Arial"/>
                <w:w w:val="110"/>
                <w:sz w:val="20"/>
                <w:szCs w:val="20"/>
              </w:rPr>
              <w:t>shall be removed</w:t>
            </w:r>
            <w:proofErr w:type="gramEnd"/>
            <w:r w:rsidRPr="00CC07AA">
              <w:rPr>
                <w:rFonts w:ascii="Arial" w:hAnsi="Arial" w:cs="Arial"/>
                <w:w w:val="110"/>
                <w:sz w:val="20"/>
                <w:szCs w:val="20"/>
              </w:rPr>
              <w:t xml:space="preserve">, replaced with lighting fixtures that do not contain PCBs, and disposed of in accordance with applicable state and federal regulations.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The lighting fixtures in public halls, stairways, and entries shall provide 1600 lumens for every 200 ft</w:t>
            </w:r>
            <w:r w:rsidR="008D6537" w:rsidRPr="008D6537">
              <w:rPr>
                <w:rFonts w:ascii="Arial" w:hAnsi="Arial" w:cs="Arial"/>
                <w:w w:val="110"/>
                <w:sz w:val="20"/>
                <w:szCs w:val="20"/>
              </w:rPr>
              <w:t>²</w:t>
            </w:r>
            <w:r w:rsidRPr="00CC07AA">
              <w:rPr>
                <w:rFonts w:ascii="Arial" w:hAnsi="Arial" w:cs="Arial"/>
                <w:w w:val="110"/>
                <w:sz w:val="20"/>
                <w:szCs w:val="20"/>
              </w:rPr>
              <w:t xml:space="preserve"> of floor area. </w:t>
            </w:r>
          </w:p>
          <w:p w:rsidR="00E71C2D" w:rsidRPr="00CC07AA" w:rsidRDefault="00E71C2D" w:rsidP="00A454A9">
            <w:pPr>
              <w:pStyle w:val="NoSpacing"/>
              <w:numPr>
                <w:ilvl w:val="0"/>
                <w:numId w:val="1"/>
              </w:numPr>
              <w:ind w:left="162" w:hanging="162"/>
              <w:jc w:val="left"/>
              <w:rPr>
                <w:rFonts w:ascii="Arial" w:hAnsi="Arial" w:cs="Arial"/>
                <w:w w:val="110"/>
                <w:sz w:val="20"/>
                <w:szCs w:val="20"/>
              </w:rPr>
            </w:pPr>
            <w:proofErr w:type="gramStart"/>
            <w:r w:rsidRPr="00CC07AA">
              <w:rPr>
                <w:rFonts w:ascii="Arial" w:hAnsi="Arial" w:cs="Arial"/>
                <w:w w:val="110"/>
                <w:sz w:val="20"/>
                <w:szCs w:val="20"/>
              </w:rPr>
              <w:t>The parking areas and walkways of multifamily housing shall be illuminated by outdoor lighting devices suitable for the premises</w:t>
            </w:r>
            <w:proofErr w:type="gramEnd"/>
            <w:r w:rsidRPr="00CC07AA">
              <w:rPr>
                <w:rFonts w:ascii="Arial" w:hAnsi="Arial" w:cs="Arial"/>
                <w:w w:val="110"/>
                <w:sz w:val="20"/>
                <w:szCs w:val="20"/>
              </w:rPr>
              <w:t>.</w:t>
            </w:r>
          </w:p>
        </w:tc>
        <w:tc>
          <w:tcPr>
            <w:tcW w:w="827" w:type="dxa"/>
            <w:shd w:val="clear" w:color="auto" w:fill="auto"/>
            <w:vAlign w:val="center"/>
          </w:tcPr>
          <w:p w:rsidR="00E71C2D" w:rsidRPr="00F642E1" w:rsidRDefault="00642301" w:rsidP="00A454A9">
            <w:pPr>
              <w:spacing w:before="0" w:line="240" w:lineRule="auto"/>
              <w:jc w:val="center"/>
              <w:rPr>
                <w:rFonts w:ascii="Arial" w:hAnsi="Arial" w:cs="Arial"/>
                <w:sz w:val="20"/>
                <w:szCs w:val="20"/>
              </w:rPr>
            </w:pPr>
            <w:r w:rsidRPr="005D054E">
              <w:rPr>
                <w:noProof/>
                <w:sz w:val="18"/>
              </w:rPr>
              <w:drawing>
                <wp:inline distT="0" distB="0" distL="0" distR="0" wp14:anchorId="3A34182C" wp14:editId="7B90312A">
                  <wp:extent cx="328600" cy="299057"/>
                  <wp:effectExtent l="0" t="0" r="0" b="6350"/>
                  <wp:docPr id="103" name="Picture 103"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65BB08A6" wp14:editId="5347B3D3">
                  <wp:extent cx="299677" cy="285930"/>
                  <wp:effectExtent l="0" t="0" r="5715" b="0"/>
                  <wp:docPr id="105" name="Picture 105"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C07201" w:rsidRPr="009B665C" w:rsidRDefault="00C07201" w:rsidP="00A454A9">
            <w:pPr>
              <w:pStyle w:val="ListParagraph"/>
              <w:numPr>
                <w:ilvl w:val="0"/>
                <w:numId w:val="36"/>
              </w:numPr>
              <w:ind w:left="163" w:hanging="163"/>
              <w:rPr>
                <w:rFonts w:ascii="Arial" w:hAnsi="Arial" w:cs="Arial"/>
                <w:color w:val="000000"/>
                <w:sz w:val="20"/>
                <w:szCs w:val="20"/>
                <w:shd w:val="clear" w:color="auto" w:fill="FFFFFF"/>
              </w:rPr>
            </w:pPr>
            <w:r w:rsidRPr="009B665C">
              <w:rPr>
                <w:rFonts w:ascii="Arial" w:hAnsi="Arial" w:cs="Arial"/>
                <w:color w:val="000000"/>
                <w:sz w:val="20"/>
                <w:szCs w:val="20"/>
                <w:shd w:val="clear" w:color="auto" w:fill="FFFFFF"/>
              </w:rPr>
              <w:t xml:space="preserve">PCBs </w:t>
            </w:r>
            <w:proofErr w:type="gramStart"/>
            <w:r w:rsidRPr="009B665C">
              <w:rPr>
                <w:rFonts w:ascii="Arial" w:hAnsi="Arial" w:cs="Arial"/>
                <w:color w:val="000000"/>
                <w:sz w:val="20"/>
                <w:szCs w:val="20"/>
                <w:shd w:val="clear" w:color="auto" w:fill="FFFFFF"/>
              </w:rPr>
              <w:t>have been demonstrated</w:t>
            </w:r>
            <w:proofErr w:type="gramEnd"/>
            <w:r w:rsidRPr="009B665C">
              <w:rPr>
                <w:rFonts w:ascii="Arial" w:hAnsi="Arial" w:cs="Arial"/>
                <w:color w:val="000000"/>
                <w:sz w:val="20"/>
                <w:szCs w:val="20"/>
                <w:shd w:val="clear" w:color="auto" w:fill="FFFFFF"/>
              </w:rPr>
              <w:t xml:space="preserve"> to cause cancer, as well as a variety of other adverse health effects.</w:t>
            </w:r>
          </w:p>
          <w:p w:rsidR="00C07201" w:rsidRPr="009B665C" w:rsidRDefault="00C07201" w:rsidP="00A454A9">
            <w:pPr>
              <w:pStyle w:val="ListParagraph"/>
              <w:numPr>
                <w:ilvl w:val="0"/>
                <w:numId w:val="36"/>
              </w:numPr>
              <w:ind w:left="163" w:hanging="163"/>
              <w:rPr>
                <w:rFonts w:ascii="Arial" w:hAnsi="Arial" w:cs="Arial"/>
                <w:color w:val="000000"/>
                <w:sz w:val="20"/>
                <w:szCs w:val="20"/>
                <w:shd w:val="clear" w:color="auto" w:fill="FFFFFF"/>
              </w:rPr>
            </w:pPr>
            <w:r w:rsidRPr="009B665C">
              <w:rPr>
                <w:rFonts w:ascii="Arial" w:hAnsi="Arial" w:cs="Arial"/>
                <w:color w:val="000000"/>
                <w:sz w:val="20"/>
                <w:szCs w:val="20"/>
                <w:shd w:val="clear" w:color="auto" w:fill="FFFFFF"/>
              </w:rPr>
              <w:t>Increased interior lighting can help the elderly remain safely in their homes.</w:t>
            </w:r>
          </w:p>
          <w:p w:rsidR="00E71C2D" w:rsidRPr="009B665C" w:rsidRDefault="00233332" w:rsidP="00A454A9">
            <w:pPr>
              <w:pStyle w:val="ListParagraph"/>
              <w:numPr>
                <w:ilvl w:val="0"/>
                <w:numId w:val="36"/>
              </w:numPr>
              <w:ind w:left="163" w:hanging="163"/>
              <w:rPr>
                <w:rFonts w:ascii="Arial" w:hAnsi="Arial" w:cs="Arial"/>
                <w:sz w:val="20"/>
                <w:szCs w:val="20"/>
              </w:rPr>
            </w:pPr>
            <w:r w:rsidRPr="009B665C">
              <w:rPr>
                <w:rFonts w:ascii="Arial" w:hAnsi="Arial" w:cs="Arial"/>
                <w:sz w:val="20"/>
                <w:szCs w:val="20"/>
              </w:rPr>
              <w:t>Exterior lighting increases resident safety and discourages crime.</w:t>
            </w:r>
          </w:p>
        </w:tc>
        <w:tc>
          <w:tcPr>
            <w:tcW w:w="7560" w:type="dxa"/>
          </w:tcPr>
          <w:p w:rsidR="001D3750" w:rsidRPr="001E6D93" w:rsidRDefault="001D3750" w:rsidP="00A454A9">
            <w:pPr>
              <w:rPr>
                <w:rFonts w:ascii="Arial" w:hAnsi="Arial" w:cs="Arial"/>
                <w:b/>
                <w:sz w:val="20"/>
                <w:szCs w:val="20"/>
              </w:rPr>
            </w:pPr>
            <w:r w:rsidRPr="001E6D93">
              <w:rPr>
                <w:rFonts w:ascii="Arial" w:hAnsi="Arial" w:cs="Arial"/>
                <w:b/>
                <w:sz w:val="20"/>
                <w:szCs w:val="20"/>
              </w:rPr>
              <w:t>For Developers:</w:t>
            </w:r>
          </w:p>
          <w:p w:rsidR="001D3750" w:rsidRDefault="001D3750" w:rsidP="00A454A9">
            <w:pPr>
              <w:pStyle w:val="ListParagraph"/>
              <w:numPr>
                <w:ilvl w:val="0"/>
                <w:numId w:val="37"/>
              </w:numPr>
              <w:ind w:left="185" w:hanging="180"/>
              <w:rPr>
                <w:rFonts w:ascii="Arial" w:hAnsi="Arial" w:cs="Arial"/>
                <w:sz w:val="20"/>
                <w:szCs w:val="20"/>
              </w:rPr>
            </w:pPr>
            <w:r w:rsidRPr="00C07201">
              <w:rPr>
                <w:rFonts w:ascii="Arial" w:hAnsi="Arial" w:cs="Arial"/>
                <w:sz w:val="20"/>
                <w:szCs w:val="20"/>
              </w:rPr>
              <w:t>Consider providing additional lighting in the evening, on timers to save energy</w:t>
            </w:r>
            <w:r>
              <w:rPr>
                <w:rFonts w:ascii="Arial" w:hAnsi="Arial" w:cs="Arial"/>
                <w:sz w:val="20"/>
                <w:szCs w:val="20"/>
              </w:rPr>
              <w:t>.</w:t>
            </w:r>
          </w:p>
          <w:p w:rsidR="001D3750" w:rsidRPr="00C07201" w:rsidRDefault="001D3750" w:rsidP="00A454A9">
            <w:pPr>
              <w:pStyle w:val="ListParagraph"/>
              <w:numPr>
                <w:ilvl w:val="0"/>
                <w:numId w:val="37"/>
              </w:numPr>
              <w:ind w:left="185" w:hanging="180"/>
              <w:rPr>
                <w:rFonts w:ascii="Arial" w:hAnsi="Arial" w:cs="Arial"/>
                <w:sz w:val="20"/>
                <w:szCs w:val="20"/>
              </w:rPr>
            </w:pPr>
            <w:r w:rsidRPr="00C07201">
              <w:rPr>
                <w:rFonts w:ascii="Arial" w:hAnsi="Arial" w:cs="Arial"/>
                <w:sz w:val="20"/>
                <w:szCs w:val="20"/>
              </w:rPr>
              <w:t>Design exterior lights to light the ground, shielding the rays from traveling sideways to a neighboring lot.</w:t>
            </w:r>
          </w:p>
          <w:p w:rsidR="001D3750" w:rsidRPr="00C07201" w:rsidRDefault="001D3750" w:rsidP="00A454A9">
            <w:pPr>
              <w:pStyle w:val="ListParagraph"/>
              <w:numPr>
                <w:ilvl w:val="0"/>
                <w:numId w:val="37"/>
              </w:numPr>
              <w:ind w:left="185" w:hanging="180"/>
              <w:rPr>
                <w:rFonts w:ascii="Arial" w:hAnsi="Arial" w:cs="Arial"/>
                <w:sz w:val="20"/>
                <w:szCs w:val="20"/>
              </w:rPr>
            </w:pPr>
            <w:r w:rsidRPr="00C07201">
              <w:rPr>
                <w:rFonts w:ascii="Arial" w:hAnsi="Arial" w:cs="Arial"/>
                <w:sz w:val="20"/>
                <w:szCs w:val="20"/>
              </w:rPr>
              <w:t>Investigate light pollution regulations in your jurisdiction related to outdoor lighting.</w:t>
            </w:r>
          </w:p>
          <w:p w:rsidR="001D3750" w:rsidRPr="001E6D93" w:rsidRDefault="001D3750" w:rsidP="00A454A9">
            <w:pPr>
              <w:rPr>
                <w:rFonts w:ascii="Arial" w:hAnsi="Arial" w:cs="Arial"/>
                <w:b/>
                <w:sz w:val="20"/>
                <w:szCs w:val="20"/>
              </w:rPr>
            </w:pPr>
            <w:r w:rsidRPr="001E6D93">
              <w:rPr>
                <w:rFonts w:ascii="Arial" w:hAnsi="Arial" w:cs="Arial"/>
                <w:b/>
                <w:sz w:val="20"/>
                <w:szCs w:val="20"/>
              </w:rPr>
              <w:t>For M</w:t>
            </w:r>
            <w:r>
              <w:rPr>
                <w:rFonts w:ascii="Arial" w:hAnsi="Arial" w:cs="Arial"/>
                <w:b/>
                <w:sz w:val="20"/>
                <w:szCs w:val="20"/>
              </w:rPr>
              <w:t>aintenance S</w:t>
            </w:r>
            <w:r w:rsidRPr="001E6D93">
              <w:rPr>
                <w:rFonts w:ascii="Arial" w:hAnsi="Arial" w:cs="Arial"/>
                <w:b/>
                <w:sz w:val="20"/>
                <w:szCs w:val="20"/>
              </w:rPr>
              <w:t>taff:</w:t>
            </w:r>
          </w:p>
          <w:p w:rsidR="003315B1" w:rsidRDefault="001D3750" w:rsidP="00A454A9">
            <w:pPr>
              <w:pStyle w:val="ListParagraph"/>
              <w:numPr>
                <w:ilvl w:val="0"/>
                <w:numId w:val="38"/>
              </w:numPr>
              <w:ind w:left="185" w:hanging="180"/>
              <w:rPr>
                <w:rFonts w:ascii="Arial" w:hAnsi="Arial" w:cs="Arial"/>
                <w:sz w:val="20"/>
                <w:szCs w:val="20"/>
              </w:rPr>
            </w:pPr>
            <w:r w:rsidRPr="003315B1">
              <w:rPr>
                <w:rFonts w:ascii="Arial" w:hAnsi="Arial" w:cs="Arial"/>
                <w:sz w:val="20"/>
                <w:szCs w:val="20"/>
              </w:rPr>
              <w:t xml:space="preserve">For basic information on PCBs, </w:t>
            </w:r>
            <w:r w:rsidR="003315B1" w:rsidRPr="003315B1">
              <w:rPr>
                <w:rFonts w:ascii="Arial" w:hAnsi="Arial" w:cs="Arial"/>
                <w:sz w:val="20"/>
                <w:szCs w:val="20"/>
              </w:rPr>
              <w:t xml:space="preserve">look </w:t>
            </w:r>
            <w:hyperlink r:id="rId89" w:history="1">
              <w:r w:rsidR="003315B1" w:rsidRPr="003315B1">
                <w:rPr>
                  <w:rStyle w:val="Hyperlink"/>
                  <w:rFonts w:ascii="Arial" w:hAnsi="Arial" w:cs="Arial"/>
                  <w:sz w:val="20"/>
                  <w:szCs w:val="20"/>
                </w:rPr>
                <w:t>here</w:t>
              </w:r>
            </w:hyperlink>
            <w:r w:rsidR="00A454A9">
              <w:rPr>
                <w:rStyle w:val="Hyperlink"/>
                <w:rFonts w:ascii="Arial" w:hAnsi="Arial" w:cs="Arial"/>
                <w:sz w:val="20"/>
                <w:szCs w:val="20"/>
              </w:rPr>
              <w:t>.</w:t>
            </w:r>
            <w:r w:rsidRPr="003315B1">
              <w:rPr>
                <w:rFonts w:ascii="Arial" w:hAnsi="Arial" w:cs="Arial"/>
                <w:sz w:val="20"/>
                <w:szCs w:val="20"/>
              </w:rPr>
              <w:t xml:space="preserve"> </w:t>
            </w:r>
          </w:p>
          <w:p w:rsidR="003315B1" w:rsidRPr="00781D81" w:rsidRDefault="001D3750" w:rsidP="00A454A9">
            <w:pPr>
              <w:pStyle w:val="ListParagraph"/>
              <w:numPr>
                <w:ilvl w:val="0"/>
                <w:numId w:val="38"/>
              </w:numPr>
              <w:ind w:left="185" w:hanging="180"/>
              <w:rPr>
                <w:rFonts w:ascii="Arial" w:hAnsi="Arial" w:cs="Arial"/>
                <w:sz w:val="20"/>
                <w:szCs w:val="20"/>
              </w:rPr>
            </w:pPr>
            <w:r w:rsidRPr="00781D81">
              <w:rPr>
                <w:rFonts w:ascii="Arial" w:hAnsi="Arial" w:cs="Arial"/>
                <w:sz w:val="20"/>
                <w:szCs w:val="20"/>
              </w:rPr>
              <w:t>Locate companies that have received EPA approval to </w:t>
            </w:r>
            <w:hyperlink r:id="rId90" w:history="1">
              <w:r w:rsidRPr="00781D81">
                <w:rPr>
                  <w:rFonts w:ascii="Arial" w:hAnsi="Arial" w:cs="Arial"/>
                  <w:sz w:val="20"/>
                  <w:szCs w:val="20"/>
                </w:rPr>
                <w:t>handle PCB wastes</w:t>
              </w:r>
            </w:hyperlink>
            <w:r w:rsidR="00781D81" w:rsidRPr="00781D81">
              <w:rPr>
                <w:rFonts w:ascii="Arial" w:hAnsi="Arial" w:cs="Arial"/>
                <w:sz w:val="20"/>
                <w:szCs w:val="20"/>
              </w:rPr>
              <w:t>.</w:t>
            </w:r>
            <w:r w:rsidR="00092417">
              <w:rPr>
                <w:rFonts w:ascii="Arial" w:hAnsi="Arial" w:cs="Arial"/>
                <w:sz w:val="20"/>
                <w:szCs w:val="20"/>
              </w:rPr>
              <w:t xml:space="preserve"> </w:t>
            </w:r>
            <w:r w:rsidR="00781D81">
              <w:rPr>
                <w:rFonts w:ascii="Arial" w:hAnsi="Arial" w:cs="Arial"/>
                <w:sz w:val="20"/>
                <w:szCs w:val="20"/>
              </w:rPr>
              <w:t xml:space="preserve">Find </w:t>
            </w:r>
            <w:r w:rsidRPr="00781D81">
              <w:rPr>
                <w:rFonts w:ascii="Arial" w:hAnsi="Arial" w:cs="Arial"/>
                <w:sz w:val="20"/>
                <w:szCs w:val="20"/>
              </w:rPr>
              <w:t>EPA Chart on disposal of PCB Ballasts</w:t>
            </w:r>
            <w:r w:rsidR="003315B1" w:rsidRPr="00781D81">
              <w:rPr>
                <w:rFonts w:ascii="Arial" w:hAnsi="Arial" w:cs="Arial"/>
                <w:sz w:val="20"/>
                <w:szCs w:val="20"/>
              </w:rPr>
              <w:t xml:space="preserve"> is </w:t>
            </w:r>
            <w:hyperlink r:id="rId91" w:history="1">
              <w:r w:rsidR="003315B1" w:rsidRPr="00781D81">
                <w:rPr>
                  <w:rStyle w:val="Hyperlink"/>
                  <w:rFonts w:ascii="Arial" w:hAnsi="Arial" w:cs="Arial"/>
                  <w:sz w:val="20"/>
                  <w:szCs w:val="20"/>
                </w:rPr>
                <w:t>here</w:t>
              </w:r>
            </w:hyperlink>
            <w:r w:rsidR="00A454A9">
              <w:rPr>
                <w:rStyle w:val="Hyperlink"/>
                <w:rFonts w:ascii="Arial" w:hAnsi="Arial" w:cs="Arial"/>
                <w:sz w:val="20"/>
                <w:szCs w:val="20"/>
              </w:rPr>
              <w:t>.</w:t>
            </w:r>
            <w:r w:rsidRPr="00781D81">
              <w:rPr>
                <w:rFonts w:ascii="Arial" w:hAnsi="Arial" w:cs="Arial"/>
                <w:sz w:val="20"/>
                <w:szCs w:val="20"/>
              </w:rPr>
              <w:t xml:space="preserve"> </w:t>
            </w:r>
          </w:p>
          <w:p w:rsidR="00233332" w:rsidRPr="00C07201" w:rsidRDefault="001D3750" w:rsidP="00A454A9">
            <w:pPr>
              <w:pStyle w:val="ListParagraph"/>
              <w:numPr>
                <w:ilvl w:val="0"/>
                <w:numId w:val="38"/>
              </w:numPr>
              <w:ind w:left="185" w:hanging="180"/>
              <w:rPr>
                <w:rFonts w:ascii="Arial" w:hAnsi="Arial" w:cs="Arial"/>
                <w:sz w:val="20"/>
                <w:szCs w:val="20"/>
              </w:rPr>
            </w:pPr>
            <w:r w:rsidRPr="00C07201">
              <w:rPr>
                <w:rFonts w:ascii="Arial" w:hAnsi="Arial" w:cs="Arial"/>
                <w:sz w:val="20"/>
                <w:szCs w:val="20"/>
              </w:rPr>
              <w:t>Check the effectiveness of</w:t>
            </w:r>
            <w:r>
              <w:rPr>
                <w:rFonts w:ascii="Arial" w:hAnsi="Arial" w:cs="Arial"/>
                <w:sz w:val="20"/>
                <w:szCs w:val="20"/>
              </w:rPr>
              <w:t xml:space="preserve"> exterior and common-area</w:t>
            </w:r>
            <w:r w:rsidRPr="00C07201">
              <w:rPr>
                <w:rFonts w:ascii="Arial" w:hAnsi="Arial" w:cs="Arial"/>
                <w:sz w:val="20"/>
                <w:szCs w:val="20"/>
              </w:rPr>
              <w:t xml:space="preserve"> lighting at night</w:t>
            </w:r>
            <w:r w:rsidR="00A454A9">
              <w:rPr>
                <w:rFonts w:ascii="Arial" w:hAnsi="Arial" w:cs="Arial"/>
                <w:sz w:val="20"/>
                <w:szCs w:val="20"/>
              </w:rPr>
              <w:t>.</w:t>
            </w: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5.1</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HVAC</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Systems</w:t>
            </w:r>
          </w:p>
        </w:tc>
        <w:tc>
          <w:tcPr>
            <w:tcW w:w="5400" w:type="dxa"/>
            <w:shd w:val="clear" w:color="auto" w:fill="auto"/>
          </w:tcPr>
          <w:p w:rsidR="00E71C2D" w:rsidRPr="00CC07AA" w:rsidRDefault="00E71C2D" w:rsidP="00A454A9">
            <w:pPr>
              <w:pStyle w:val="NoSpacing"/>
              <w:jc w:val="left"/>
              <w:rPr>
                <w:rFonts w:ascii="Arial" w:hAnsi="Arial" w:cs="Arial"/>
                <w:w w:val="110"/>
                <w:sz w:val="20"/>
                <w:szCs w:val="20"/>
              </w:rPr>
            </w:pPr>
            <w:r w:rsidRPr="00CC07AA">
              <w:rPr>
                <w:rFonts w:ascii="Arial" w:hAnsi="Arial" w:cs="Arial"/>
                <w:w w:val="110"/>
                <w:sz w:val="20"/>
                <w:szCs w:val="20"/>
              </w:rPr>
              <w:t xml:space="preserve">All systems will </w:t>
            </w:r>
            <w:proofErr w:type="gramStart"/>
            <w:r w:rsidRPr="00CC07AA">
              <w:rPr>
                <w:rFonts w:ascii="Arial" w:hAnsi="Arial" w:cs="Arial"/>
                <w:w w:val="110"/>
                <w:sz w:val="20"/>
                <w:szCs w:val="20"/>
              </w:rPr>
              <w:t>be maintained</w:t>
            </w:r>
            <w:proofErr w:type="gramEnd"/>
            <w:r w:rsidRPr="00CC07AA">
              <w:rPr>
                <w:rFonts w:ascii="Arial" w:hAnsi="Arial" w:cs="Arial"/>
                <w:w w:val="110"/>
                <w:sz w:val="20"/>
                <w:szCs w:val="20"/>
              </w:rPr>
              <w:t xml:space="preserve"> in good, working condition and if inoperative will be repaired or replaced within 48 hours. </w:t>
            </w:r>
          </w:p>
        </w:tc>
        <w:tc>
          <w:tcPr>
            <w:tcW w:w="827" w:type="dxa"/>
            <w:shd w:val="clear" w:color="auto" w:fill="auto"/>
            <w:vAlign w:val="center"/>
          </w:tcPr>
          <w:p w:rsidR="00E71C2D" w:rsidRPr="00F642E1" w:rsidRDefault="00642301" w:rsidP="00A454A9">
            <w:pPr>
              <w:spacing w:before="0" w:line="240" w:lineRule="auto"/>
              <w:jc w:val="center"/>
              <w:rPr>
                <w:rFonts w:ascii="Arial" w:hAnsi="Arial" w:cs="Arial"/>
                <w:sz w:val="20"/>
                <w:szCs w:val="20"/>
              </w:rPr>
            </w:pPr>
            <w:r w:rsidRPr="005D054E">
              <w:rPr>
                <w:noProof/>
                <w:sz w:val="18"/>
              </w:rPr>
              <w:drawing>
                <wp:inline distT="0" distB="0" distL="0" distR="0" wp14:anchorId="15FDA2E2" wp14:editId="3E5E850E">
                  <wp:extent cx="294005" cy="311360"/>
                  <wp:effectExtent l="0" t="0" r="0" b="0"/>
                  <wp:docPr id="107" name="Picture 107"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4B233277" wp14:editId="2053EAE8">
                  <wp:extent cx="299677" cy="285930"/>
                  <wp:effectExtent l="0" t="0" r="5715" b="0"/>
                  <wp:docPr id="108" name="Picture 108"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71C2D" w:rsidRPr="00BB0C10" w:rsidRDefault="003A3316" w:rsidP="00A454A9">
            <w:pPr>
              <w:pStyle w:val="ListParagraph"/>
              <w:numPr>
                <w:ilvl w:val="0"/>
                <w:numId w:val="48"/>
              </w:numPr>
              <w:ind w:left="163" w:hanging="163"/>
              <w:rPr>
                <w:rFonts w:ascii="Arial" w:hAnsi="Arial" w:cs="Arial"/>
                <w:sz w:val="20"/>
                <w:szCs w:val="20"/>
              </w:rPr>
            </w:pPr>
            <w:r w:rsidRPr="00BB0C10">
              <w:rPr>
                <w:rFonts w:ascii="Arial" w:hAnsi="Arial" w:cs="Arial"/>
                <w:sz w:val="20"/>
                <w:szCs w:val="20"/>
              </w:rPr>
              <w:t>Institute a system for regular, off-season maintenance of systems</w:t>
            </w:r>
            <w:r w:rsidR="00C458E9" w:rsidRPr="00BB0C10">
              <w:rPr>
                <w:rFonts w:ascii="Arial" w:hAnsi="Arial" w:cs="Arial"/>
                <w:sz w:val="20"/>
                <w:szCs w:val="20"/>
              </w:rPr>
              <w:t>.</w:t>
            </w:r>
          </w:p>
          <w:p w:rsidR="00C458E9" w:rsidRPr="00BB0C10" w:rsidRDefault="00C458E9" w:rsidP="00A454A9">
            <w:pPr>
              <w:pStyle w:val="ListParagraph"/>
              <w:numPr>
                <w:ilvl w:val="0"/>
                <w:numId w:val="48"/>
              </w:numPr>
              <w:ind w:left="163" w:hanging="163"/>
              <w:rPr>
                <w:rFonts w:ascii="Arial" w:hAnsi="Arial" w:cs="Arial"/>
                <w:sz w:val="20"/>
                <w:szCs w:val="20"/>
              </w:rPr>
            </w:pPr>
            <w:r w:rsidRPr="00BB0C10">
              <w:rPr>
                <w:rFonts w:ascii="Arial" w:hAnsi="Arial" w:cs="Arial"/>
                <w:sz w:val="20"/>
                <w:szCs w:val="20"/>
              </w:rPr>
              <w:t>A good system for logging complaints and issuing work orders</w:t>
            </w:r>
            <w:r w:rsidR="003315B1" w:rsidRPr="00BB0C10">
              <w:rPr>
                <w:rFonts w:ascii="Arial" w:hAnsi="Arial" w:cs="Arial"/>
                <w:sz w:val="20"/>
                <w:szCs w:val="20"/>
              </w:rPr>
              <w:t xml:space="preserve"> is key.</w:t>
            </w:r>
          </w:p>
          <w:p w:rsidR="00C458E9" w:rsidRDefault="00C458E9" w:rsidP="00A454A9">
            <w:pPr>
              <w:spacing w:before="0" w:line="240" w:lineRule="auto"/>
              <w:jc w:val="center"/>
              <w:rPr>
                <w:rFonts w:ascii="Arial" w:hAnsi="Arial" w:cs="Arial"/>
                <w:sz w:val="20"/>
                <w:szCs w:val="20"/>
              </w:rPr>
            </w:pPr>
          </w:p>
          <w:p w:rsidR="00C458E9" w:rsidRPr="00F642E1" w:rsidRDefault="00C458E9" w:rsidP="00A454A9">
            <w:pPr>
              <w:spacing w:before="0" w:line="240" w:lineRule="auto"/>
              <w:jc w:val="center"/>
              <w:rPr>
                <w:rFonts w:ascii="Arial" w:hAnsi="Arial" w:cs="Arial"/>
                <w:sz w:val="20"/>
                <w:szCs w:val="20"/>
              </w:rPr>
            </w:pPr>
          </w:p>
        </w:tc>
        <w:tc>
          <w:tcPr>
            <w:tcW w:w="7560" w:type="dxa"/>
          </w:tcPr>
          <w:p w:rsidR="001D3750" w:rsidRPr="001E6D93" w:rsidRDefault="001D3750" w:rsidP="00A454A9">
            <w:pPr>
              <w:spacing w:before="0" w:line="240" w:lineRule="auto"/>
              <w:jc w:val="left"/>
              <w:rPr>
                <w:rFonts w:ascii="Arial" w:hAnsi="Arial" w:cs="Arial"/>
                <w:b/>
                <w:sz w:val="20"/>
                <w:szCs w:val="20"/>
              </w:rPr>
            </w:pPr>
            <w:r>
              <w:rPr>
                <w:rFonts w:ascii="Arial" w:hAnsi="Arial" w:cs="Arial"/>
                <w:b/>
                <w:sz w:val="20"/>
                <w:szCs w:val="20"/>
              </w:rPr>
              <w:t>For Property M</w:t>
            </w:r>
            <w:r w:rsidRPr="001E6D93">
              <w:rPr>
                <w:rFonts w:ascii="Arial" w:hAnsi="Arial" w:cs="Arial"/>
                <w:b/>
                <w:sz w:val="20"/>
                <w:szCs w:val="20"/>
              </w:rPr>
              <w:t>anagers:</w:t>
            </w:r>
          </w:p>
          <w:p w:rsidR="001D3750" w:rsidRPr="00C07201" w:rsidRDefault="001D3750" w:rsidP="00A454A9">
            <w:pPr>
              <w:pStyle w:val="ListParagraph"/>
              <w:numPr>
                <w:ilvl w:val="0"/>
                <w:numId w:val="23"/>
              </w:numPr>
              <w:ind w:left="185" w:hanging="185"/>
              <w:rPr>
                <w:rFonts w:ascii="Arial" w:hAnsi="Arial" w:cs="Arial"/>
                <w:sz w:val="20"/>
                <w:szCs w:val="20"/>
              </w:rPr>
            </w:pPr>
            <w:r w:rsidRPr="00C07201">
              <w:rPr>
                <w:rFonts w:ascii="Arial" w:hAnsi="Arial" w:cs="Arial"/>
                <w:sz w:val="20"/>
                <w:szCs w:val="20"/>
              </w:rPr>
              <w:t>Institute a system for logging tenant complaints and responding quickly</w:t>
            </w:r>
          </w:p>
          <w:p w:rsidR="001D3750" w:rsidRPr="00C07201" w:rsidRDefault="001D3750" w:rsidP="00A454A9">
            <w:pPr>
              <w:pStyle w:val="ListParagraph"/>
              <w:numPr>
                <w:ilvl w:val="0"/>
                <w:numId w:val="23"/>
              </w:numPr>
              <w:ind w:left="185" w:hanging="185"/>
              <w:rPr>
                <w:rFonts w:ascii="Arial" w:hAnsi="Arial" w:cs="Arial"/>
                <w:sz w:val="20"/>
                <w:szCs w:val="20"/>
              </w:rPr>
            </w:pPr>
            <w:r>
              <w:rPr>
                <w:rFonts w:ascii="Arial" w:hAnsi="Arial" w:cs="Arial"/>
                <w:sz w:val="20"/>
                <w:szCs w:val="20"/>
              </w:rPr>
              <w:t>Schedule regular o</w:t>
            </w:r>
            <w:r w:rsidRPr="00C07201">
              <w:rPr>
                <w:rFonts w:ascii="Arial" w:hAnsi="Arial" w:cs="Arial"/>
                <w:sz w:val="20"/>
                <w:szCs w:val="20"/>
              </w:rPr>
              <w:t>ff-season maintenance of systems.</w:t>
            </w:r>
          </w:p>
          <w:p w:rsidR="001D3750" w:rsidRPr="006A0EE9" w:rsidRDefault="001D3750" w:rsidP="00A454A9">
            <w:pPr>
              <w:pStyle w:val="ListParagraph"/>
              <w:numPr>
                <w:ilvl w:val="0"/>
                <w:numId w:val="23"/>
              </w:numPr>
              <w:ind w:left="185" w:hanging="185"/>
              <w:rPr>
                <w:rFonts w:ascii="Arial" w:hAnsi="Arial" w:cs="Arial"/>
                <w:sz w:val="20"/>
                <w:szCs w:val="20"/>
              </w:rPr>
            </w:pPr>
            <w:r w:rsidRPr="00C07201">
              <w:rPr>
                <w:rFonts w:ascii="Arial" w:hAnsi="Arial" w:cs="Arial"/>
                <w:sz w:val="20"/>
                <w:szCs w:val="20"/>
              </w:rPr>
              <w:t>Keep contracts with service professionals current</w:t>
            </w:r>
            <w:r w:rsidR="00E04294">
              <w:rPr>
                <w:rFonts w:ascii="Arial" w:hAnsi="Arial" w:cs="Arial"/>
                <w:sz w:val="20"/>
                <w:szCs w:val="20"/>
              </w:rPr>
              <w:t>, and take advantage of off-season pricing for routine service</w:t>
            </w:r>
            <w:r>
              <w:rPr>
                <w:rFonts w:ascii="Arial" w:hAnsi="Arial" w:cs="Arial"/>
                <w:sz w:val="20"/>
                <w:szCs w:val="20"/>
              </w:rPr>
              <w:t>.</w:t>
            </w:r>
          </w:p>
          <w:p w:rsidR="001D3750" w:rsidRPr="001E6D93" w:rsidRDefault="001D3750" w:rsidP="00A454A9">
            <w:pPr>
              <w:spacing w:before="0" w:line="240" w:lineRule="auto"/>
              <w:jc w:val="left"/>
              <w:rPr>
                <w:rFonts w:ascii="Arial" w:hAnsi="Arial" w:cs="Arial"/>
                <w:b/>
                <w:sz w:val="20"/>
                <w:szCs w:val="20"/>
              </w:rPr>
            </w:pPr>
            <w:r w:rsidRPr="001E6D93">
              <w:rPr>
                <w:rFonts w:ascii="Arial" w:hAnsi="Arial" w:cs="Arial"/>
                <w:b/>
                <w:sz w:val="20"/>
                <w:szCs w:val="20"/>
              </w:rPr>
              <w:t>For Maintenance</w:t>
            </w:r>
            <w:r>
              <w:rPr>
                <w:rFonts w:ascii="Arial" w:hAnsi="Arial" w:cs="Arial"/>
                <w:b/>
                <w:sz w:val="20"/>
                <w:szCs w:val="20"/>
              </w:rPr>
              <w:t xml:space="preserve"> S</w:t>
            </w:r>
            <w:r w:rsidRPr="001E6D93">
              <w:rPr>
                <w:rFonts w:ascii="Arial" w:hAnsi="Arial" w:cs="Arial"/>
                <w:b/>
                <w:sz w:val="20"/>
                <w:szCs w:val="20"/>
              </w:rPr>
              <w:t>taff:</w:t>
            </w:r>
          </w:p>
          <w:p w:rsidR="00E71C2D" w:rsidRPr="00C07201" w:rsidRDefault="001D3750" w:rsidP="00A454A9">
            <w:pPr>
              <w:pStyle w:val="ListParagraph"/>
              <w:numPr>
                <w:ilvl w:val="0"/>
                <w:numId w:val="24"/>
              </w:numPr>
              <w:ind w:left="185" w:hanging="185"/>
              <w:rPr>
                <w:rFonts w:ascii="Arial" w:hAnsi="Arial" w:cs="Arial"/>
                <w:sz w:val="20"/>
                <w:szCs w:val="20"/>
              </w:rPr>
            </w:pPr>
            <w:r w:rsidRPr="00C07201">
              <w:rPr>
                <w:rFonts w:ascii="Arial" w:hAnsi="Arial" w:cs="Arial"/>
                <w:sz w:val="20"/>
                <w:szCs w:val="20"/>
              </w:rPr>
              <w:t>Maintain an inventory of commonly-used parts for quick, routine repairs.</w:t>
            </w: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5.2</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Heating System</w:t>
            </w:r>
          </w:p>
        </w:tc>
        <w:tc>
          <w:tcPr>
            <w:tcW w:w="5400" w:type="dxa"/>
            <w:shd w:val="clear" w:color="auto" w:fill="auto"/>
          </w:tcPr>
          <w:p w:rsidR="00003D69" w:rsidRDefault="00003D69" w:rsidP="00A454A9">
            <w:pPr>
              <w:pStyle w:val="NoSpacing"/>
              <w:numPr>
                <w:ilvl w:val="0"/>
                <w:numId w:val="1"/>
              </w:numPr>
              <w:ind w:left="162" w:hanging="162"/>
              <w:jc w:val="left"/>
              <w:rPr>
                <w:rFonts w:ascii="Arial" w:hAnsi="Arial" w:cs="Arial"/>
                <w:w w:val="110"/>
                <w:sz w:val="20"/>
                <w:szCs w:val="20"/>
              </w:rPr>
            </w:pPr>
            <w:r>
              <w:rPr>
                <w:rFonts w:ascii="Arial" w:hAnsi="Arial" w:cs="Arial"/>
                <w:w w:val="110"/>
                <w:sz w:val="20"/>
                <w:szCs w:val="20"/>
              </w:rPr>
              <w:t>Every dwelling shall have a properly installed heating system in good, safe working condition, capable of adequately heating all habitable rooms</w:t>
            </w:r>
            <w:r w:rsidR="00092417">
              <w:rPr>
                <w:rFonts w:ascii="Arial" w:hAnsi="Arial" w:cs="Arial"/>
                <w:w w:val="110"/>
                <w:sz w:val="20"/>
                <w:szCs w:val="20"/>
              </w:rPr>
              <w:t xml:space="preserve"> and </w:t>
            </w:r>
            <w:r>
              <w:rPr>
                <w:rFonts w:ascii="Arial" w:hAnsi="Arial" w:cs="Arial"/>
                <w:w w:val="110"/>
                <w:sz w:val="20"/>
                <w:szCs w:val="20"/>
              </w:rPr>
              <w:t>baths.</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Heat </w:t>
            </w:r>
            <w:proofErr w:type="gramStart"/>
            <w:r w:rsidRPr="00CC07AA">
              <w:rPr>
                <w:rFonts w:ascii="Arial" w:hAnsi="Arial" w:cs="Arial"/>
                <w:w w:val="110"/>
                <w:sz w:val="20"/>
                <w:szCs w:val="20"/>
              </w:rPr>
              <w:t>shall be provided</w:t>
            </w:r>
            <w:proofErr w:type="gramEnd"/>
            <w:r w:rsidRPr="00CC07AA">
              <w:rPr>
                <w:rFonts w:ascii="Arial" w:hAnsi="Arial" w:cs="Arial"/>
                <w:w w:val="110"/>
                <w:sz w:val="20"/>
                <w:szCs w:val="20"/>
              </w:rPr>
              <w:t xml:space="preserve"> to maintain a minimum temperature of 68° F and maximum 78° F in dwelling unit. </w:t>
            </w:r>
          </w:p>
          <w:p w:rsidR="00965CA4"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Forced air systems must maintain temperature set point between 55°</w:t>
            </w:r>
            <w:r w:rsidR="008D6537">
              <w:rPr>
                <w:rFonts w:ascii="Arial" w:hAnsi="Arial" w:cs="Arial"/>
                <w:w w:val="110"/>
                <w:sz w:val="20"/>
                <w:szCs w:val="20"/>
              </w:rPr>
              <w:t xml:space="preserve"> </w:t>
            </w:r>
            <w:r w:rsidRPr="00CC07AA">
              <w:rPr>
                <w:rFonts w:ascii="Arial" w:hAnsi="Arial" w:cs="Arial"/>
                <w:w w:val="110"/>
                <w:sz w:val="20"/>
                <w:szCs w:val="20"/>
              </w:rPr>
              <w:t>F and 85°</w:t>
            </w:r>
            <w:r w:rsidR="008D6537">
              <w:rPr>
                <w:rFonts w:ascii="Arial" w:hAnsi="Arial" w:cs="Arial"/>
                <w:w w:val="110"/>
                <w:sz w:val="20"/>
                <w:szCs w:val="20"/>
              </w:rPr>
              <w:t xml:space="preserve"> </w:t>
            </w:r>
            <w:r w:rsidRPr="00CC07AA">
              <w:rPr>
                <w:rFonts w:ascii="Arial" w:hAnsi="Arial" w:cs="Arial"/>
                <w:w w:val="110"/>
                <w:sz w:val="20"/>
                <w:szCs w:val="20"/>
              </w:rPr>
              <w:t>F.</w:t>
            </w:r>
            <w:r w:rsidR="00C458E9">
              <w:rPr>
                <w:rFonts w:ascii="Arial" w:hAnsi="Arial" w:cs="Arial"/>
                <w:w w:val="110"/>
                <w:sz w:val="20"/>
                <w:szCs w:val="20"/>
              </w:rPr>
              <w:t xml:space="preserve"> </w:t>
            </w:r>
            <w:r w:rsidR="00965CA4">
              <w:rPr>
                <w:rFonts w:ascii="Arial" w:hAnsi="Arial" w:cs="Arial"/>
                <w:w w:val="110"/>
                <w:sz w:val="20"/>
                <w:szCs w:val="20"/>
              </w:rPr>
              <w:t xml:space="preserve">Filters (minimum MERV 8) </w:t>
            </w:r>
            <w:proofErr w:type="gramStart"/>
            <w:r w:rsidR="00965CA4">
              <w:rPr>
                <w:rFonts w:ascii="Arial" w:hAnsi="Arial" w:cs="Arial"/>
                <w:w w:val="110"/>
                <w:sz w:val="20"/>
                <w:szCs w:val="20"/>
              </w:rPr>
              <w:t>shall be changed</w:t>
            </w:r>
            <w:proofErr w:type="gramEnd"/>
            <w:r w:rsidR="00965CA4">
              <w:rPr>
                <w:rFonts w:ascii="Arial" w:hAnsi="Arial" w:cs="Arial"/>
                <w:w w:val="110"/>
                <w:sz w:val="20"/>
                <w:szCs w:val="20"/>
              </w:rPr>
              <w:t xml:space="preserve"> at every turnover and at least annually.</w:t>
            </w:r>
          </w:p>
          <w:p w:rsidR="00E71C2D" w:rsidRPr="00CC07AA" w:rsidRDefault="00C458E9" w:rsidP="00A454A9">
            <w:pPr>
              <w:pStyle w:val="NoSpacing"/>
              <w:numPr>
                <w:ilvl w:val="0"/>
                <w:numId w:val="1"/>
              </w:numPr>
              <w:ind w:left="162" w:hanging="162"/>
              <w:jc w:val="left"/>
              <w:rPr>
                <w:rFonts w:ascii="Arial" w:hAnsi="Arial" w:cs="Arial"/>
                <w:w w:val="110"/>
                <w:sz w:val="20"/>
                <w:szCs w:val="20"/>
              </w:rPr>
            </w:pPr>
            <w:r>
              <w:rPr>
                <w:rFonts w:ascii="Arial" w:hAnsi="Arial" w:cs="Arial"/>
                <w:w w:val="110"/>
                <w:sz w:val="20"/>
                <w:szCs w:val="20"/>
              </w:rPr>
              <w:t xml:space="preserve">Steam </w:t>
            </w:r>
            <w:r w:rsidR="00E71C2D" w:rsidRPr="00CC07AA">
              <w:rPr>
                <w:rFonts w:ascii="Arial" w:hAnsi="Arial" w:cs="Arial"/>
                <w:w w:val="110"/>
                <w:sz w:val="20"/>
                <w:szCs w:val="20"/>
              </w:rPr>
              <w:t>and hot water radiators with temperatures above 110</w:t>
            </w:r>
            <w:r w:rsidR="008D6537" w:rsidRPr="008D6537">
              <w:rPr>
                <w:rFonts w:ascii="Arial" w:hAnsi="Arial" w:cs="Arial"/>
                <w:w w:val="110"/>
                <w:sz w:val="20"/>
                <w:szCs w:val="20"/>
              </w:rPr>
              <w:t xml:space="preserve">° F </w:t>
            </w:r>
            <w:r w:rsidR="00E71C2D" w:rsidRPr="00CC07AA">
              <w:rPr>
                <w:rFonts w:ascii="Arial" w:hAnsi="Arial" w:cs="Arial"/>
                <w:w w:val="110"/>
                <w:sz w:val="20"/>
                <w:szCs w:val="20"/>
              </w:rPr>
              <w:t>shall have protective covers.</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lastRenderedPageBreak/>
              <w:t>Wood stoves shall comply with emission standard 40 C.F.R. § 60 part AAA, and shall have proper clearances</w:t>
            </w:r>
            <w:r w:rsidR="007824C0">
              <w:rPr>
                <w:rFonts w:ascii="Arial" w:hAnsi="Arial" w:cs="Arial"/>
                <w:w w:val="110"/>
                <w:sz w:val="20"/>
                <w:szCs w:val="20"/>
              </w:rPr>
              <w:t xml:space="preserve"> (NFPA)</w:t>
            </w:r>
            <w:r w:rsidRPr="00CC07AA">
              <w:rPr>
                <w:rFonts w:ascii="Arial" w:hAnsi="Arial" w:cs="Arial"/>
                <w:w w:val="110"/>
                <w:sz w:val="20"/>
                <w:szCs w:val="20"/>
              </w:rPr>
              <w:t xml:space="preserve"> to combustible materials.</w:t>
            </w:r>
          </w:p>
        </w:tc>
        <w:tc>
          <w:tcPr>
            <w:tcW w:w="827" w:type="dxa"/>
            <w:shd w:val="clear" w:color="auto" w:fill="auto"/>
            <w:vAlign w:val="center"/>
          </w:tcPr>
          <w:p w:rsidR="00E71C2D" w:rsidRPr="00F642E1" w:rsidRDefault="00642301" w:rsidP="00A454A9">
            <w:pPr>
              <w:spacing w:before="0" w:line="240" w:lineRule="auto"/>
              <w:jc w:val="center"/>
              <w:rPr>
                <w:rFonts w:ascii="Arial" w:hAnsi="Arial" w:cs="Arial"/>
                <w:sz w:val="20"/>
                <w:szCs w:val="20"/>
              </w:rPr>
            </w:pPr>
            <w:r w:rsidRPr="005D054E">
              <w:rPr>
                <w:noProof/>
                <w:sz w:val="18"/>
              </w:rPr>
              <w:lastRenderedPageBreak/>
              <w:drawing>
                <wp:inline distT="0" distB="0" distL="0" distR="0" wp14:anchorId="4E677A6E" wp14:editId="72D0B7FB">
                  <wp:extent cx="328600" cy="299057"/>
                  <wp:effectExtent l="0" t="0" r="0" b="6350"/>
                  <wp:docPr id="109" name="Picture 109"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00D6784E" w:rsidRPr="005D054E">
              <w:rPr>
                <w:noProof/>
                <w:sz w:val="18"/>
              </w:rPr>
              <w:drawing>
                <wp:inline distT="0" distB="0" distL="0" distR="0" wp14:anchorId="0335678B" wp14:editId="32D1EAE1">
                  <wp:extent cx="294005" cy="311360"/>
                  <wp:effectExtent l="0" t="0" r="0" b="0"/>
                  <wp:docPr id="41" name="Picture 41"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4C2F1936" wp14:editId="45E6FE37">
                  <wp:extent cx="299677" cy="285930"/>
                  <wp:effectExtent l="0" t="0" r="5715" b="0"/>
                  <wp:docPr id="111" name="Picture 111"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71C2D" w:rsidRDefault="00E04294" w:rsidP="00A454A9">
            <w:pPr>
              <w:pStyle w:val="ListParagraph"/>
              <w:numPr>
                <w:ilvl w:val="0"/>
                <w:numId w:val="61"/>
              </w:numPr>
              <w:ind w:left="163" w:hanging="180"/>
              <w:rPr>
                <w:rFonts w:ascii="Arial" w:hAnsi="Arial" w:cs="Arial"/>
                <w:sz w:val="20"/>
                <w:szCs w:val="20"/>
              </w:rPr>
            </w:pPr>
            <w:r w:rsidRPr="00003D69">
              <w:rPr>
                <w:rFonts w:ascii="Arial" w:hAnsi="Arial" w:cs="Arial"/>
                <w:sz w:val="20"/>
                <w:szCs w:val="20"/>
              </w:rPr>
              <w:t>The IRC and local habitability codes require</w:t>
            </w:r>
            <w:r w:rsidR="00BB0C10" w:rsidRPr="00003D69">
              <w:rPr>
                <w:rFonts w:ascii="Arial" w:hAnsi="Arial" w:cs="Arial"/>
                <w:sz w:val="20"/>
                <w:szCs w:val="20"/>
              </w:rPr>
              <w:t xml:space="preserve"> that </w:t>
            </w:r>
            <w:r w:rsidRPr="00003D69">
              <w:rPr>
                <w:rFonts w:ascii="Arial" w:hAnsi="Arial" w:cs="Arial"/>
                <w:sz w:val="20"/>
                <w:szCs w:val="20"/>
              </w:rPr>
              <w:t xml:space="preserve">minimum </w:t>
            </w:r>
            <w:r w:rsidR="00092417">
              <w:rPr>
                <w:rFonts w:ascii="Arial" w:hAnsi="Arial" w:cs="Arial"/>
                <w:sz w:val="20"/>
                <w:szCs w:val="20"/>
              </w:rPr>
              <w:t>and</w:t>
            </w:r>
            <w:r w:rsidRPr="00003D69">
              <w:rPr>
                <w:rFonts w:ascii="Arial" w:hAnsi="Arial" w:cs="Arial"/>
                <w:sz w:val="20"/>
                <w:szCs w:val="20"/>
              </w:rPr>
              <w:t xml:space="preserve"> maximum temperatures</w:t>
            </w:r>
            <w:r w:rsidR="00BB0C10" w:rsidRPr="00003D69">
              <w:rPr>
                <w:rFonts w:ascii="Arial" w:hAnsi="Arial" w:cs="Arial"/>
                <w:sz w:val="20"/>
                <w:szCs w:val="20"/>
              </w:rPr>
              <w:t xml:space="preserve"> </w:t>
            </w:r>
            <w:proofErr w:type="gramStart"/>
            <w:r w:rsidR="00BB0C10" w:rsidRPr="00003D69">
              <w:rPr>
                <w:rFonts w:ascii="Arial" w:hAnsi="Arial" w:cs="Arial"/>
                <w:sz w:val="20"/>
                <w:szCs w:val="20"/>
              </w:rPr>
              <w:t>be maintained</w:t>
            </w:r>
            <w:proofErr w:type="gramEnd"/>
            <w:r w:rsidR="00BB0C10" w:rsidRPr="00003D69">
              <w:rPr>
                <w:rFonts w:ascii="Arial" w:hAnsi="Arial" w:cs="Arial"/>
                <w:sz w:val="20"/>
                <w:szCs w:val="20"/>
              </w:rPr>
              <w:t xml:space="preserve"> in rental housing.</w:t>
            </w:r>
          </w:p>
          <w:p w:rsidR="00BA0828" w:rsidRDefault="00BA0828" w:rsidP="00A454A9">
            <w:pPr>
              <w:pStyle w:val="ListParagraph"/>
              <w:numPr>
                <w:ilvl w:val="0"/>
                <w:numId w:val="61"/>
              </w:numPr>
              <w:ind w:left="163" w:hanging="180"/>
              <w:rPr>
                <w:rFonts w:ascii="Arial" w:hAnsi="Arial" w:cs="Arial"/>
                <w:sz w:val="20"/>
                <w:szCs w:val="20"/>
              </w:rPr>
            </w:pPr>
            <w:r>
              <w:rPr>
                <w:rFonts w:ascii="Arial" w:hAnsi="Arial" w:cs="Arial"/>
                <w:sz w:val="20"/>
                <w:szCs w:val="20"/>
              </w:rPr>
              <w:t xml:space="preserve">Exposure to cold </w:t>
            </w:r>
            <w:r w:rsidR="00DF1E73">
              <w:rPr>
                <w:rFonts w:ascii="Arial" w:hAnsi="Arial" w:cs="Arial"/>
                <w:sz w:val="20"/>
                <w:szCs w:val="20"/>
              </w:rPr>
              <w:t>temperatures</w:t>
            </w:r>
            <w:r>
              <w:rPr>
                <w:rFonts w:ascii="Arial" w:hAnsi="Arial" w:cs="Arial"/>
                <w:sz w:val="20"/>
                <w:szCs w:val="20"/>
              </w:rPr>
              <w:t xml:space="preserve"> can lead to hypothermia, </w:t>
            </w:r>
            <w:r w:rsidR="00DF1E73">
              <w:rPr>
                <w:rFonts w:ascii="Arial" w:hAnsi="Arial" w:cs="Arial"/>
                <w:sz w:val="20"/>
                <w:szCs w:val="20"/>
              </w:rPr>
              <w:t>frostbite</w:t>
            </w:r>
            <w:r w:rsidR="00092417">
              <w:rPr>
                <w:rFonts w:ascii="Arial" w:hAnsi="Arial" w:cs="Arial"/>
                <w:sz w:val="20"/>
                <w:szCs w:val="20"/>
              </w:rPr>
              <w:t>,</w:t>
            </w:r>
            <w:r>
              <w:rPr>
                <w:rFonts w:ascii="Arial" w:hAnsi="Arial" w:cs="Arial"/>
                <w:sz w:val="20"/>
                <w:szCs w:val="20"/>
              </w:rPr>
              <w:t xml:space="preserve"> and death. High temperatures can increase dehydration, cardiovasc</w:t>
            </w:r>
            <w:r w:rsidR="00DF1E73">
              <w:rPr>
                <w:rFonts w:ascii="Arial" w:hAnsi="Arial" w:cs="Arial"/>
                <w:sz w:val="20"/>
                <w:szCs w:val="20"/>
              </w:rPr>
              <w:t>ular strain</w:t>
            </w:r>
            <w:r w:rsidR="00390EB6">
              <w:rPr>
                <w:rFonts w:ascii="Arial" w:hAnsi="Arial" w:cs="Arial"/>
                <w:sz w:val="20"/>
                <w:szCs w:val="20"/>
              </w:rPr>
              <w:t>,</w:t>
            </w:r>
            <w:r w:rsidR="00DF1E73">
              <w:rPr>
                <w:rFonts w:ascii="Arial" w:hAnsi="Arial" w:cs="Arial"/>
                <w:sz w:val="20"/>
                <w:szCs w:val="20"/>
              </w:rPr>
              <w:t xml:space="preserve"> and trauma,</w:t>
            </w:r>
            <w:r>
              <w:rPr>
                <w:rFonts w:ascii="Arial" w:hAnsi="Arial" w:cs="Arial"/>
                <w:sz w:val="20"/>
                <w:szCs w:val="20"/>
              </w:rPr>
              <w:t xml:space="preserve"> </w:t>
            </w:r>
            <w:r w:rsidR="00DF1E73">
              <w:rPr>
                <w:rFonts w:ascii="Arial" w:hAnsi="Arial" w:cs="Arial"/>
                <w:sz w:val="20"/>
                <w:szCs w:val="20"/>
              </w:rPr>
              <w:t>and</w:t>
            </w:r>
            <w:r>
              <w:rPr>
                <w:rFonts w:ascii="Arial" w:hAnsi="Arial" w:cs="Arial"/>
                <w:sz w:val="20"/>
                <w:szCs w:val="20"/>
              </w:rPr>
              <w:t xml:space="preserve"> can cause stroke</w:t>
            </w:r>
            <w:r w:rsidR="00092417">
              <w:rPr>
                <w:rFonts w:ascii="Arial" w:hAnsi="Arial" w:cs="Arial"/>
                <w:sz w:val="20"/>
                <w:szCs w:val="20"/>
              </w:rPr>
              <w:t xml:space="preserve"> and </w:t>
            </w:r>
            <w:r>
              <w:rPr>
                <w:rFonts w:ascii="Arial" w:hAnsi="Arial" w:cs="Arial"/>
                <w:sz w:val="20"/>
                <w:szCs w:val="20"/>
              </w:rPr>
              <w:t>mortality.</w:t>
            </w:r>
          </w:p>
          <w:p w:rsidR="00DF1E73" w:rsidRPr="00003D69" w:rsidRDefault="00DF1E73" w:rsidP="00A454A9">
            <w:pPr>
              <w:pStyle w:val="ListParagraph"/>
              <w:numPr>
                <w:ilvl w:val="0"/>
                <w:numId w:val="61"/>
              </w:numPr>
              <w:ind w:left="163" w:hanging="180"/>
              <w:rPr>
                <w:rFonts w:ascii="Arial" w:hAnsi="Arial" w:cs="Arial"/>
                <w:sz w:val="20"/>
                <w:szCs w:val="20"/>
              </w:rPr>
            </w:pPr>
            <w:r>
              <w:rPr>
                <w:rFonts w:ascii="Arial" w:hAnsi="Arial" w:cs="Arial"/>
                <w:sz w:val="20"/>
                <w:szCs w:val="20"/>
              </w:rPr>
              <w:t xml:space="preserve">Poorly maintained HVAC systems may pose safety risks such as fire, </w:t>
            </w:r>
            <w:r>
              <w:rPr>
                <w:rFonts w:ascii="Arial" w:hAnsi="Arial" w:cs="Arial"/>
                <w:sz w:val="20"/>
                <w:szCs w:val="20"/>
              </w:rPr>
              <w:lastRenderedPageBreak/>
              <w:t>explosion</w:t>
            </w:r>
            <w:r w:rsidR="00A454A9">
              <w:rPr>
                <w:rFonts w:ascii="Arial" w:hAnsi="Arial" w:cs="Arial"/>
                <w:sz w:val="20"/>
                <w:szCs w:val="20"/>
              </w:rPr>
              <w:t>,</w:t>
            </w:r>
            <w:r>
              <w:rPr>
                <w:rFonts w:ascii="Arial" w:hAnsi="Arial" w:cs="Arial"/>
                <w:sz w:val="20"/>
                <w:szCs w:val="20"/>
              </w:rPr>
              <w:t xml:space="preserve"> and exposure to dangerous byproducts of combustion</w:t>
            </w:r>
            <w:r w:rsidR="00A454A9">
              <w:rPr>
                <w:rFonts w:ascii="Arial" w:hAnsi="Arial" w:cs="Arial"/>
                <w:sz w:val="20"/>
                <w:szCs w:val="20"/>
              </w:rPr>
              <w:t>.</w:t>
            </w:r>
          </w:p>
          <w:p w:rsidR="00E04294" w:rsidRPr="00F642E1" w:rsidRDefault="00E04294" w:rsidP="00A454A9">
            <w:pPr>
              <w:spacing w:before="0" w:line="240" w:lineRule="auto"/>
              <w:jc w:val="left"/>
              <w:rPr>
                <w:rFonts w:ascii="Arial" w:hAnsi="Arial" w:cs="Arial"/>
                <w:sz w:val="20"/>
                <w:szCs w:val="20"/>
              </w:rPr>
            </w:pPr>
          </w:p>
        </w:tc>
        <w:tc>
          <w:tcPr>
            <w:tcW w:w="7560" w:type="dxa"/>
          </w:tcPr>
          <w:p w:rsidR="00E71C2D" w:rsidRPr="0079743C" w:rsidRDefault="00965CA4" w:rsidP="00A454A9">
            <w:pPr>
              <w:spacing w:before="0" w:line="240" w:lineRule="auto"/>
              <w:jc w:val="left"/>
              <w:rPr>
                <w:rFonts w:ascii="Arial" w:hAnsi="Arial" w:cs="Arial"/>
                <w:sz w:val="20"/>
                <w:szCs w:val="20"/>
              </w:rPr>
            </w:pPr>
            <w:r w:rsidRPr="0079743C">
              <w:rPr>
                <w:rFonts w:ascii="Arial" w:hAnsi="Arial" w:cs="Arial"/>
                <w:b/>
                <w:sz w:val="20"/>
                <w:szCs w:val="20"/>
              </w:rPr>
              <w:lastRenderedPageBreak/>
              <w:t>For Maintenance</w:t>
            </w:r>
            <w:r w:rsidRPr="0079743C">
              <w:rPr>
                <w:rFonts w:ascii="Arial" w:hAnsi="Arial" w:cs="Arial"/>
                <w:sz w:val="20"/>
                <w:szCs w:val="20"/>
              </w:rPr>
              <w:t>:</w:t>
            </w:r>
          </w:p>
          <w:p w:rsidR="004F734D" w:rsidRDefault="004F734D" w:rsidP="00A454A9">
            <w:pPr>
              <w:pStyle w:val="ListParagraph"/>
              <w:numPr>
                <w:ilvl w:val="0"/>
                <w:numId w:val="61"/>
              </w:numPr>
              <w:ind w:left="163" w:hanging="180"/>
              <w:rPr>
                <w:rFonts w:ascii="Arial" w:hAnsi="Arial" w:cs="Arial"/>
                <w:sz w:val="20"/>
                <w:szCs w:val="20"/>
              </w:rPr>
            </w:pPr>
            <w:r>
              <w:rPr>
                <w:rFonts w:ascii="Arial" w:hAnsi="Arial" w:cs="Arial"/>
                <w:sz w:val="20"/>
                <w:szCs w:val="20"/>
              </w:rPr>
              <w:t>The IPMC recommends that room temperatures be tested 3’ above the floor and 2’ from an exterior wall.</w:t>
            </w:r>
          </w:p>
          <w:p w:rsidR="00965CA4" w:rsidRDefault="00965CA4" w:rsidP="00A454A9">
            <w:pPr>
              <w:pStyle w:val="ListParagraph"/>
              <w:numPr>
                <w:ilvl w:val="0"/>
                <w:numId w:val="61"/>
              </w:numPr>
              <w:ind w:left="163" w:hanging="180"/>
              <w:rPr>
                <w:rFonts w:ascii="Arial" w:hAnsi="Arial" w:cs="Arial"/>
                <w:sz w:val="20"/>
                <w:szCs w:val="20"/>
              </w:rPr>
            </w:pPr>
            <w:r w:rsidRPr="0079743C">
              <w:rPr>
                <w:rFonts w:ascii="Arial" w:hAnsi="Arial" w:cs="Arial"/>
                <w:sz w:val="20"/>
                <w:szCs w:val="20"/>
              </w:rPr>
              <w:t>Check filters regularly</w:t>
            </w:r>
            <w:r w:rsidR="009941D9" w:rsidRPr="0079743C">
              <w:rPr>
                <w:rFonts w:ascii="Arial" w:hAnsi="Arial" w:cs="Arial"/>
                <w:sz w:val="20"/>
                <w:szCs w:val="20"/>
              </w:rPr>
              <w:t>, f</w:t>
            </w:r>
            <w:r w:rsidRPr="0079743C">
              <w:rPr>
                <w:rFonts w:ascii="Arial" w:hAnsi="Arial" w:cs="Arial"/>
                <w:sz w:val="20"/>
                <w:szCs w:val="20"/>
              </w:rPr>
              <w:t>or fit and cleanliness.</w:t>
            </w:r>
            <w:r w:rsidR="009941D9" w:rsidRPr="0079743C">
              <w:rPr>
                <w:rFonts w:ascii="Arial" w:hAnsi="Arial" w:cs="Arial"/>
                <w:sz w:val="20"/>
                <w:szCs w:val="20"/>
              </w:rPr>
              <w:t xml:space="preserve"> Keep replacement filters in stock.</w:t>
            </w:r>
          </w:p>
          <w:p w:rsidR="00877451" w:rsidRPr="00877451" w:rsidRDefault="00877451" w:rsidP="00A454A9">
            <w:pPr>
              <w:ind w:left="-17"/>
              <w:rPr>
                <w:rFonts w:ascii="Arial" w:hAnsi="Arial" w:cs="Arial"/>
                <w:sz w:val="20"/>
                <w:szCs w:val="20"/>
              </w:rPr>
            </w:pPr>
            <w:r w:rsidRPr="001E6D93">
              <w:rPr>
                <w:rFonts w:ascii="Arial" w:hAnsi="Arial" w:cs="Arial"/>
                <w:b/>
                <w:sz w:val="20"/>
                <w:szCs w:val="20"/>
              </w:rPr>
              <w:t xml:space="preserve">For </w:t>
            </w:r>
            <w:r w:rsidR="00D6784E">
              <w:rPr>
                <w:rFonts w:ascii="Arial" w:hAnsi="Arial" w:cs="Arial"/>
                <w:b/>
                <w:sz w:val="20"/>
                <w:szCs w:val="20"/>
              </w:rPr>
              <w:t>All</w:t>
            </w:r>
            <w:r w:rsidRPr="001E6D93">
              <w:rPr>
                <w:rFonts w:ascii="Arial" w:hAnsi="Arial" w:cs="Arial"/>
                <w:b/>
                <w:sz w:val="20"/>
                <w:szCs w:val="20"/>
              </w:rPr>
              <w:t>:</w:t>
            </w:r>
          </w:p>
          <w:p w:rsidR="0079743C" w:rsidRPr="00877451" w:rsidRDefault="0079743C" w:rsidP="00A454A9">
            <w:pPr>
              <w:pStyle w:val="ListParagraph"/>
              <w:numPr>
                <w:ilvl w:val="0"/>
                <w:numId w:val="61"/>
              </w:numPr>
              <w:ind w:left="163" w:hanging="180"/>
              <w:rPr>
                <w:rFonts w:ascii="Arial" w:hAnsi="Arial" w:cs="Arial"/>
                <w:sz w:val="20"/>
                <w:szCs w:val="20"/>
              </w:rPr>
            </w:pPr>
            <w:r w:rsidRPr="00877451">
              <w:rPr>
                <w:rFonts w:ascii="Arial" w:hAnsi="Arial" w:cs="Arial"/>
                <w:sz w:val="20"/>
                <w:szCs w:val="20"/>
              </w:rPr>
              <w:t xml:space="preserve">When replacing heating plants insist that they </w:t>
            </w:r>
            <w:proofErr w:type="gramStart"/>
            <w:r w:rsidRPr="00877451">
              <w:rPr>
                <w:rFonts w:ascii="Arial" w:hAnsi="Arial" w:cs="Arial"/>
                <w:sz w:val="20"/>
                <w:szCs w:val="20"/>
              </w:rPr>
              <w:t>be sized</w:t>
            </w:r>
            <w:proofErr w:type="gramEnd"/>
            <w:r w:rsidRPr="00877451">
              <w:rPr>
                <w:rFonts w:ascii="Arial" w:hAnsi="Arial" w:cs="Arial"/>
                <w:sz w:val="20"/>
                <w:szCs w:val="20"/>
              </w:rPr>
              <w:t xml:space="preserve"> to the actual heating and cooling loads.</w:t>
            </w:r>
            <w:r w:rsidR="00092417">
              <w:rPr>
                <w:rFonts w:ascii="Arial" w:hAnsi="Arial" w:cs="Arial"/>
                <w:sz w:val="20"/>
                <w:szCs w:val="20"/>
              </w:rPr>
              <w:t xml:space="preserve"> </w:t>
            </w:r>
            <w:r w:rsidRPr="00877451">
              <w:rPr>
                <w:rFonts w:ascii="Arial" w:hAnsi="Arial" w:cs="Arial"/>
                <w:sz w:val="20"/>
                <w:szCs w:val="20"/>
              </w:rPr>
              <w:t xml:space="preserve">Do not assume that the existing unit </w:t>
            </w:r>
            <w:proofErr w:type="gramStart"/>
            <w:r w:rsidRPr="00877451">
              <w:rPr>
                <w:rFonts w:ascii="Arial" w:hAnsi="Arial" w:cs="Arial"/>
                <w:sz w:val="20"/>
                <w:szCs w:val="20"/>
              </w:rPr>
              <w:t>was sized</w:t>
            </w:r>
            <w:proofErr w:type="gramEnd"/>
            <w:r w:rsidRPr="00877451">
              <w:rPr>
                <w:rFonts w:ascii="Arial" w:hAnsi="Arial" w:cs="Arial"/>
                <w:sz w:val="20"/>
                <w:szCs w:val="20"/>
              </w:rPr>
              <w:t xml:space="preserve"> properly.</w:t>
            </w:r>
            <w:r w:rsidR="00092417">
              <w:rPr>
                <w:rFonts w:ascii="Arial" w:hAnsi="Arial" w:cs="Arial"/>
                <w:sz w:val="20"/>
                <w:szCs w:val="20"/>
              </w:rPr>
              <w:t xml:space="preserve"> </w:t>
            </w:r>
            <w:r w:rsidRPr="00877451">
              <w:rPr>
                <w:rFonts w:ascii="Arial" w:hAnsi="Arial" w:cs="Arial"/>
                <w:sz w:val="20"/>
                <w:szCs w:val="20"/>
              </w:rPr>
              <w:t>See</w:t>
            </w:r>
            <w:r w:rsidR="00877451">
              <w:rPr>
                <w:rFonts w:ascii="Arial" w:hAnsi="Arial" w:cs="Arial"/>
                <w:sz w:val="20"/>
                <w:szCs w:val="20"/>
              </w:rPr>
              <w:t xml:space="preserve"> this </w:t>
            </w:r>
            <w:hyperlink r:id="rId92" w:history="1">
              <w:r w:rsidR="00877451" w:rsidRPr="00877451">
                <w:rPr>
                  <w:rStyle w:val="Hyperlink"/>
                  <w:rFonts w:ascii="Arial" w:hAnsi="Arial" w:cs="Arial"/>
                  <w:sz w:val="20"/>
                  <w:szCs w:val="20"/>
                </w:rPr>
                <w:t>NREL document</w:t>
              </w:r>
            </w:hyperlink>
            <w:r w:rsidR="00781D81">
              <w:rPr>
                <w:rFonts w:ascii="Arial" w:hAnsi="Arial" w:cs="Arial"/>
                <w:sz w:val="20"/>
                <w:szCs w:val="20"/>
              </w:rPr>
              <w:t xml:space="preserve"> and this</w:t>
            </w:r>
            <w:r w:rsidR="00877451">
              <w:rPr>
                <w:rFonts w:ascii="Arial" w:hAnsi="Arial" w:cs="Arial"/>
                <w:sz w:val="20"/>
                <w:szCs w:val="20"/>
              </w:rPr>
              <w:t xml:space="preserve"> </w:t>
            </w:r>
            <w:hyperlink r:id="rId93" w:history="1">
              <w:r w:rsidR="00877451" w:rsidRPr="00877451">
                <w:rPr>
                  <w:rStyle w:val="Hyperlink"/>
                  <w:rFonts w:ascii="Arial" w:hAnsi="Arial" w:cs="Arial"/>
                  <w:sz w:val="20"/>
                  <w:szCs w:val="20"/>
                </w:rPr>
                <w:t>NREL</w:t>
              </w:r>
            </w:hyperlink>
            <w:r w:rsidR="00781D81">
              <w:rPr>
                <w:rFonts w:ascii="Arial" w:hAnsi="Arial" w:cs="Arial"/>
                <w:sz w:val="20"/>
                <w:szCs w:val="20"/>
              </w:rPr>
              <w:t xml:space="preserve"> document as well.</w:t>
            </w:r>
          </w:p>
          <w:p w:rsidR="0079743C" w:rsidRDefault="00173E72" w:rsidP="00A454A9">
            <w:pPr>
              <w:pStyle w:val="ListParagraph"/>
              <w:numPr>
                <w:ilvl w:val="0"/>
                <w:numId w:val="61"/>
              </w:numPr>
              <w:ind w:left="163" w:hanging="180"/>
              <w:rPr>
                <w:rFonts w:ascii="Arial" w:hAnsi="Arial" w:cs="Arial"/>
                <w:sz w:val="20"/>
                <w:szCs w:val="20"/>
              </w:rPr>
            </w:pPr>
            <w:r>
              <w:rPr>
                <w:rFonts w:ascii="Arial" w:hAnsi="Arial" w:cs="Arial"/>
                <w:sz w:val="20"/>
                <w:szCs w:val="20"/>
              </w:rPr>
              <w:t>When planning for HVAC equipment replacements as part of your rental portfolio capital replacement strategy, consider improvements to the building envelope and unit envelopes that will reduce air leakage and improve insulation values.</w:t>
            </w:r>
            <w:r w:rsidR="00092417">
              <w:rPr>
                <w:rFonts w:ascii="Arial" w:hAnsi="Arial" w:cs="Arial"/>
                <w:sz w:val="20"/>
                <w:szCs w:val="20"/>
              </w:rPr>
              <w:t xml:space="preserve"> </w:t>
            </w:r>
            <w:r>
              <w:rPr>
                <w:rFonts w:ascii="Arial" w:hAnsi="Arial" w:cs="Arial"/>
                <w:sz w:val="20"/>
                <w:szCs w:val="20"/>
              </w:rPr>
              <w:t xml:space="preserve">The cost of such improvements </w:t>
            </w:r>
            <w:proofErr w:type="gramStart"/>
            <w:r>
              <w:rPr>
                <w:rFonts w:ascii="Arial" w:hAnsi="Arial" w:cs="Arial"/>
                <w:sz w:val="20"/>
                <w:szCs w:val="20"/>
              </w:rPr>
              <w:t>will in part be offset</w:t>
            </w:r>
            <w:proofErr w:type="gramEnd"/>
            <w:r>
              <w:rPr>
                <w:rFonts w:ascii="Arial" w:hAnsi="Arial" w:cs="Arial"/>
                <w:sz w:val="20"/>
                <w:szCs w:val="20"/>
              </w:rPr>
              <w:t xml:space="preserve"> by lower costs for smaller heating and cooling equipment.</w:t>
            </w:r>
            <w:r w:rsidR="00092417">
              <w:rPr>
                <w:rFonts w:ascii="Arial" w:hAnsi="Arial" w:cs="Arial"/>
                <w:sz w:val="20"/>
                <w:szCs w:val="20"/>
              </w:rPr>
              <w:t xml:space="preserve"> </w:t>
            </w:r>
            <w:r w:rsidR="00D6784E">
              <w:rPr>
                <w:rFonts w:ascii="Arial" w:hAnsi="Arial" w:cs="Arial"/>
                <w:sz w:val="20"/>
                <w:szCs w:val="20"/>
              </w:rPr>
              <w:t>See air sealing in 5.4.</w:t>
            </w:r>
          </w:p>
          <w:p w:rsidR="007824C0" w:rsidRDefault="00FE36C6" w:rsidP="00A454A9">
            <w:pPr>
              <w:pStyle w:val="ListParagraph"/>
              <w:numPr>
                <w:ilvl w:val="0"/>
                <w:numId w:val="61"/>
              </w:numPr>
              <w:ind w:left="185" w:hanging="185"/>
              <w:rPr>
                <w:rFonts w:ascii="Arial" w:hAnsi="Arial" w:cs="Arial"/>
                <w:sz w:val="20"/>
                <w:szCs w:val="20"/>
              </w:rPr>
            </w:pPr>
            <w:r>
              <w:rPr>
                <w:rFonts w:ascii="Arial" w:hAnsi="Arial" w:cs="Arial"/>
                <w:sz w:val="20"/>
                <w:szCs w:val="20"/>
              </w:rPr>
              <w:lastRenderedPageBreak/>
              <w:t xml:space="preserve">For </w:t>
            </w:r>
            <w:r w:rsidRPr="008D6537">
              <w:rPr>
                <w:rFonts w:ascii="Arial" w:hAnsi="Arial" w:cs="Arial"/>
                <w:i/>
                <w:sz w:val="20"/>
                <w:szCs w:val="20"/>
              </w:rPr>
              <w:t>This Old House</w:t>
            </w:r>
            <w:r>
              <w:rPr>
                <w:rFonts w:ascii="Arial" w:hAnsi="Arial" w:cs="Arial"/>
                <w:sz w:val="20"/>
                <w:szCs w:val="20"/>
              </w:rPr>
              <w:t xml:space="preserve"> article on building radiator covers, click </w:t>
            </w:r>
            <w:hyperlink r:id="rId94" w:history="1">
              <w:r w:rsidRPr="00FE36C6">
                <w:rPr>
                  <w:rStyle w:val="Hyperlink"/>
                  <w:rFonts w:ascii="Arial" w:hAnsi="Arial" w:cs="Arial"/>
                  <w:sz w:val="20"/>
                  <w:szCs w:val="20"/>
                </w:rPr>
                <w:t>here</w:t>
              </w:r>
            </w:hyperlink>
            <w:r>
              <w:rPr>
                <w:rFonts w:ascii="Arial" w:hAnsi="Arial" w:cs="Arial"/>
                <w:sz w:val="20"/>
                <w:szCs w:val="20"/>
              </w:rPr>
              <w:t xml:space="preserve">. </w:t>
            </w:r>
          </w:p>
          <w:p w:rsidR="007824C0" w:rsidRPr="0079743C" w:rsidRDefault="007824C0" w:rsidP="00A454A9">
            <w:pPr>
              <w:pStyle w:val="ListParagraph"/>
              <w:numPr>
                <w:ilvl w:val="0"/>
                <w:numId w:val="61"/>
              </w:numPr>
              <w:ind w:left="185" w:hanging="185"/>
              <w:rPr>
                <w:rFonts w:ascii="Arial" w:hAnsi="Arial" w:cs="Arial"/>
                <w:sz w:val="20"/>
                <w:szCs w:val="20"/>
              </w:rPr>
            </w:pPr>
            <w:r>
              <w:rPr>
                <w:rFonts w:ascii="Arial" w:hAnsi="Arial" w:cs="Arial"/>
                <w:sz w:val="20"/>
                <w:szCs w:val="20"/>
              </w:rPr>
              <w:t xml:space="preserve">For hot water radiator covers, see this </w:t>
            </w:r>
            <w:hyperlink r:id="rId95" w:history="1">
              <w:r w:rsidRPr="007824C0">
                <w:rPr>
                  <w:rStyle w:val="Hyperlink"/>
                  <w:rFonts w:ascii="Arial" w:hAnsi="Arial" w:cs="Arial"/>
                  <w:sz w:val="20"/>
                  <w:szCs w:val="20"/>
                </w:rPr>
                <w:t>product</w:t>
              </w:r>
            </w:hyperlink>
            <w:r>
              <w:rPr>
                <w:rFonts w:ascii="Arial" w:hAnsi="Arial" w:cs="Arial"/>
                <w:sz w:val="20"/>
                <w:szCs w:val="20"/>
              </w:rPr>
              <w:t>.</w:t>
            </w:r>
            <w:r w:rsidR="00092417">
              <w:rPr>
                <w:rFonts w:ascii="Arial" w:hAnsi="Arial" w:cs="Arial"/>
                <w:sz w:val="20"/>
                <w:szCs w:val="20"/>
              </w:rPr>
              <w:t xml:space="preserve"> </w:t>
            </w:r>
          </w:p>
        </w:tc>
      </w:tr>
      <w:tr w:rsidR="00E71C2D" w:rsidRPr="00F45CB9" w:rsidTr="00A454A9">
        <w:trPr>
          <w:gridAfter w:val="1"/>
          <w:wAfter w:w="23" w:type="dxa"/>
          <w:cantSplit/>
        </w:trPr>
        <w:tc>
          <w:tcPr>
            <w:tcW w:w="1170" w:type="dxa"/>
            <w:shd w:val="clear" w:color="auto" w:fill="FFFFAB"/>
            <w:vAlign w:val="center"/>
          </w:tcPr>
          <w:p w:rsidR="00BB0214" w:rsidRDefault="00BB0214" w:rsidP="00A454A9">
            <w:pPr>
              <w:spacing w:before="0" w:line="240" w:lineRule="auto"/>
              <w:jc w:val="center"/>
              <w:rPr>
                <w:rFonts w:ascii="Arial" w:hAnsi="Arial" w:cs="Arial"/>
                <w:b/>
                <w:sz w:val="18"/>
                <w:szCs w:val="18"/>
              </w:rPr>
            </w:pPr>
            <w:r>
              <w:rPr>
                <w:rFonts w:ascii="Arial" w:hAnsi="Arial" w:cs="Arial"/>
                <w:b/>
                <w:sz w:val="18"/>
                <w:szCs w:val="18"/>
              </w:rPr>
              <w:lastRenderedPageBreak/>
              <w:t>5.2</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Heating System Stretch</w:t>
            </w:r>
          </w:p>
        </w:tc>
        <w:tc>
          <w:tcPr>
            <w:tcW w:w="5400" w:type="dxa"/>
            <w:shd w:val="clear" w:color="auto" w:fill="auto"/>
          </w:tcPr>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Any new combustion heating equipment installed in occupied or conditioned spaces shall be power-vented or sealed (direct-vented) combustion equipment. </w:t>
            </w:r>
          </w:p>
          <w:p w:rsidR="00E71C2D" w:rsidRPr="00750021" w:rsidRDefault="00E71C2D" w:rsidP="00A454A9">
            <w:pPr>
              <w:pStyle w:val="NoSpacing"/>
              <w:numPr>
                <w:ilvl w:val="0"/>
                <w:numId w:val="1"/>
              </w:numPr>
              <w:ind w:left="162" w:hanging="162"/>
              <w:jc w:val="left"/>
              <w:rPr>
                <w:rFonts w:ascii="Arial" w:hAnsi="Arial" w:cs="Arial"/>
                <w:w w:val="110"/>
                <w:sz w:val="20"/>
                <w:szCs w:val="20"/>
              </w:rPr>
            </w:pPr>
            <w:proofErr w:type="gramStart"/>
            <w:r w:rsidRPr="00750021">
              <w:rPr>
                <w:rFonts w:ascii="Arial" w:hAnsi="Arial" w:cs="Arial"/>
                <w:w w:val="110"/>
                <w:sz w:val="20"/>
                <w:szCs w:val="20"/>
              </w:rPr>
              <w:t>The heating system shall be controlled by a programmable thermostat to avoid temperature extremes</w:t>
            </w:r>
            <w:proofErr w:type="gramEnd"/>
            <w:r w:rsidRPr="00750021">
              <w:rPr>
                <w:rFonts w:ascii="Arial" w:hAnsi="Arial" w:cs="Arial"/>
                <w:w w:val="110"/>
                <w:sz w:val="20"/>
                <w:szCs w:val="20"/>
              </w:rPr>
              <w:t>.</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The dwelling shall have provisions to maintain the indoor temperature below a maximum of 85° F through the use of mechanical air conditioning, ventilation systems, or passive design features.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Air filters </w:t>
            </w:r>
            <w:proofErr w:type="gramStart"/>
            <w:r w:rsidRPr="00CC07AA">
              <w:rPr>
                <w:rFonts w:ascii="Arial" w:hAnsi="Arial" w:cs="Arial"/>
                <w:w w:val="110"/>
                <w:sz w:val="20"/>
                <w:szCs w:val="20"/>
              </w:rPr>
              <w:t>shall be replaced</w:t>
            </w:r>
            <w:proofErr w:type="gramEnd"/>
            <w:r w:rsidRPr="00CC07AA">
              <w:rPr>
                <w:rFonts w:ascii="Arial" w:hAnsi="Arial" w:cs="Arial"/>
                <w:w w:val="110"/>
                <w:sz w:val="20"/>
                <w:szCs w:val="20"/>
              </w:rPr>
              <w:t xml:space="preserve"> at least every three months. </w:t>
            </w:r>
          </w:p>
        </w:tc>
        <w:tc>
          <w:tcPr>
            <w:tcW w:w="827" w:type="dxa"/>
            <w:shd w:val="clear" w:color="auto" w:fill="auto"/>
            <w:vAlign w:val="center"/>
          </w:tcPr>
          <w:p w:rsidR="00E71C2D" w:rsidRPr="00F642E1" w:rsidRDefault="00642301" w:rsidP="00A454A9">
            <w:pPr>
              <w:spacing w:before="60"/>
              <w:jc w:val="center"/>
              <w:rPr>
                <w:rFonts w:ascii="Arial" w:hAnsi="Arial" w:cs="Arial"/>
                <w:sz w:val="20"/>
                <w:szCs w:val="20"/>
              </w:rPr>
            </w:pPr>
            <w:r w:rsidRPr="005D054E">
              <w:rPr>
                <w:noProof/>
                <w:sz w:val="18"/>
              </w:rPr>
              <w:drawing>
                <wp:inline distT="0" distB="0" distL="0" distR="0" wp14:anchorId="49B35667" wp14:editId="00067FC5">
                  <wp:extent cx="328600" cy="299057"/>
                  <wp:effectExtent l="0" t="0" r="0" b="6350"/>
                  <wp:docPr id="112" name="Picture 112"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14604D95" wp14:editId="4D8D1CA1">
                  <wp:extent cx="299677" cy="285930"/>
                  <wp:effectExtent l="0" t="0" r="5715" b="0"/>
                  <wp:docPr id="114" name="Picture 114"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C458E9" w:rsidRPr="00E04294" w:rsidRDefault="00C458E9" w:rsidP="00A454A9">
            <w:pPr>
              <w:pStyle w:val="ListParagraph"/>
              <w:numPr>
                <w:ilvl w:val="0"/>
                <w:numId w:val="21"/>
              </w:numPr>
              <w:spacing w:before="60"/>
              <w:ind w:left="163" w:hanging="180"/>
              <w:rPr>
                <w:rFonts w:ascii="Arial" w:hAnsi="Arial" w:cs="Arial"/>
                <w:sz w:val="20"/>
                <w:szCs w:val="20"/>
              </w:rPr>
            </w:pPr>
            <w:r w:rsidRPr="00E04294">
              <w:rPr>
                <w:rFonts w:ascii="Arial" w:hAnsi="Arial" w:cs="Arial"/>
                <w:sz w:val="20"/>
                <w:szCs w:val="20"/>
              </w:rPr>
              <w:t>Inspect filters monthly.</w:t>
            </w:r>
          </w:p>
          <w:p w:rsidR="00E71C2D" w:rsidRPr="00E04294" w:rsidRDefault="003A3316" w:rsidP="00A454A9">
            <w:pPr>
              <w:pStyle w:val="ListParagraph"/>
              <w:numPr>
                <w:ilvl w:val="0"/>
                <w:numId w:val="21"/>
              </w:numPr>
              <w:spacing w:before="60"/>
              <w:ind w:left="163" w:hanging="180"/>
              <w:rPr>
                <w:rFonts w:ascii="Arial" w:hAnsi="Arial" w:cs="Arial"/>
                <w:sz w:val="20"/>
                <w:szCs w:val="20"/>
              </w:rPr>
            </w:pPr>
            <w:r w:rsidRPr="00E04294">
              <w:rPr>
                <w:rFonts w:ascii="Arial" w:hAnsi="Arial" w:cs="Arial"/>
                <w:sz w:val="20"/>
                <w:szCs w:val="20"/>
              </w:rPr>
              <w:t>Be certain that filters fit snugly</w:t>
            </w:r>
            <w:r w:rsidR="006E7573">
              <w:rPr>
                <w:rFonts w:ascii="Arial" w:hAnsi="Arial" w:cs="Arial"/>
                <w:sz w:val="20"/>
                <w:szCs w:val="20"/>
              </w:rPr>
              <w:t xml:space="preserve"> and that the filter housing is well sealed</w:t>
            </w:r>
            <w:r w:rsidRPr="00E04294">
              <w:rPr>
                <w:rFonts w:ascii="Arial" w:hAnsi="Arial" w:cs="Arial"/>
                <w:sz w:val="20"/>
                <w:szCs w:val="20"/>
              </w:rPr>
              <w:t>.</w:t>
            </w:r>
          </w:p>
          <w:p w:rsidR="003A3316" w:rsidRPr="00E04294" w:rsidRDefault="003A3316" w:rsidP="00A454A9">
            <w:pPr>
              <w:pStyle w:val="ListParagraph"/>
              <w:numPr>
                <w:ilvl w:val="0"/>
                <w:numId w:val="21"/>
              </w:numPr>
              <w:spacing w:before="60"/>
              <w:ind w:left="163" w:hanging="180"/>
              <w:rPr>
                <w:rFonts w:ascii="Arial" w:hAnsi="Arial" w:cs="Arial"/>
                <w:sz w:val="20"/>
                <w:szCs w:val="20"/>
              </w:rPr>
            </w:pPr>
            <w:r w:rsidRPr="00E04294">
              <w:rPr>
                <w:rFonts w:ascii="Arial" w:hAnsi="Arial" w:cs="Arial"/>
                <w:sz w:val="20"/>
                <w:szCs w:val="20"/>
              </w:rPr>
              <w:t>Consider installing the highest-MERV rated filter allowed by the manufacturer.</w:t>
            </w:r>
          </w:p>
          <w:p w:rsidR="00C458E9" w:rsidRPr="00F642E1" w:rsidRDefault="00C458E9" w:rsidP="00A454A9">
            <w:pPr>
              <w:spacing w:before="60"/>
              <w:jc w:val="center"/>
              <w:rPr>
                <w:rFonts w:ascii="Arial" w:hAnsi="Arial" w:cs="Arial"/>
                <w:sz w:val="20"/>
                <w:szCs w:val="20"/>
              </w:rPr>
            </w:pPr>
          </w:p>
        </w:tc>
        <w:tc>
          <w:tcPr>
            <w:tcW w:w="7560" w:type="dxa"/>
          </w:tcPr>
          <w:p w:rsidR="009941D9" w:rsidRPr="00A20612" w:rsidRDefault="009941D9" w:rsidP="00A454A9">
            <w:pPr>
              <w:spacing w:before="60"/>
              <w:rPr>
                <w:rFonts w:ascii="Arial" w:hAnsi="Arial" w:cs="Arial"/>
                <w:b/>
                <w:sz w:val="20"/>
                <w:szCs w:val="20"/>
              </w:rPr>
            </w:pPr>
            <w:r w:rsidRPr="00A20612">
              <w:rPr>
                <w:rFonts w:ascii="Arial" w:hAnsi="Arial" w:cs="Arial"/>
                <w:b/>
                <w:sz w:val="20"/>
                <w:szCs w:val="20"/>
              </w:rPr>
              <w:t xml:space="preserve">For Developers or Property </w:t>
            </w:r>
            <w:r w:rsidR="00CA59F6">
              <w:rPr>
                <w:rFonts w:ascii="Arial" w:hAnsi="Arial" w:cs="Arial"/>
                <w:b/>
                <w:sz w:val="20"/>
                <w:szCs w:val="20"/>
              </w:rPr>
              <w:t>M</w:t>
            </w:r>
            <w:r w:rsidRPr="00A20612">
              <w:rPr>
                <w:rFonts w:ascii="Arial" w:hAnsi="Arial" w:cs="Arial"/>
                <w:b/>
                <w:sz w:val="20"/>
                <w:szCs w:val="20"/>
              </w:rPr>
              <w:t>anagers:</w:t>
            </w:r>
          </w:p>
          <w:p w:rsidR="009941D9" w:rsidRPr="00A20612" w:rsidRDefault="009941D9" w:rsidP="00A454A9">
            <w:pPr>
              <w:pStyle w:val="ListParagraph"/>
              <w:numPr>
                <w:ilvl w:val="0"/>
                <w:numId w:val="22"/>
              </w:numPr>
              <w:spacing w:before="60"/>
              <w:ind w:left="185" w:hanging="185"/>
              <w:rPr>
                <w:rFonts w:ascii="Arial" w:hAnsi="Arial" w:cs="Arial"/>
                <w:sz w:val="20"/>
                <w:szCs w:val="20"/>
              </w:rPr>
            </w:pPr>
            <w:r w:rsidRPr="00A20612">
              <w:rPr>
                <w:rFonts w:ascii="Arial" w:hAnsi="Arial" w:cs="Arial"/>
                <w:sz w:val="20"/>
                <w:szCs w:val="20"/>
              </w:rPr>
              <w:t xml:space="preserve">When specifying new or replacement equipment, consult </w:t>
            </w:r>
            <w:hyperlink r:id="rId96" w:history="1">
              <w:r w:rsidR="00892F09">
                <w:rPr>
                  <w:rStyle w:val="Hyperlink"/>
                  <w:rFonts w:ascii="Arial" w:hAnsi="Arial" w:cs="Arial"/>
                  <w:sz w:val="20"/>
                  <w:szCs w:val="20"/>
                </w:rPr>
                <w:t>E</w:t>
              </w:r>
              <w:r w:rsidR="00A454A9">
                <w:rPr>
                  <w:rStyle w:val="Hyperlink"/>
                  <w:rFonts w:ascii="Arial" w:hAnsi="Arial" w:cs="Arial"/>
                  <w:sz w:val="20"/>
                  <w:szCs w:val="20"/>
                </w:rPr>
                <w:t>nergy Star</w:t>
              </w:r>
            </w:hyperlink>
            <w:r w:rsidRPr="00A20612">
              <w:rPr>
                <w:rFonts w:ascii="Arial" w:hAnsi="Arial" w:cs="Arial"/>
                <w:sz w:val="20"/>
                <w:szCs w:val="20"/>
              </w:rPr>
              <w:t xml:space="preserve"> for the latest in efficient heating and cooling equipment.</w:t>
            </w:r>
          </w:p>
          <w:p w:rsidR="00C458E9" w:rsidRPr="00A20612" w:rsidRDefault="00C458E9" w:rsidP="00A454A9">
            <w:pPr>
              <w:pStyle w:val="ListParagraph"/>
              <w:numPr>
                <w:ilvl w:val="0"/>
                <w:numId w:val="22"/>
              </w:numPr>
              <w:spacing w:before="60"/>
              <w:ind w:left="185" w:hanging="185"/>
              <w:rPr>
                <w:rFonts w:ascii="Arial" w:hAnsi="Arial" w:cs="Arial"/>
                <w:sz w:val="20"/>
                <w:szCs w:val="20"/>
              </w:rPr>
            </w:pPr>
            <w:r w:rsidRPr="00A20612">
              <w:rPr>
                <w:rFonts w:ascii="Arial" w:hAnsi="Arial" w:cs="Arial"/>
                <w:sz w:val="20"/>
                <w:szCs w:val="20"/>
              </w:rPr>
              <w:t>Be certain that equipment venting is located away from windows and other inlets.</w:t>
            </w:r>
          </w:p>
          <w:p w:rsidR="00F369D9" w:rsidRPr="00A20612" w:rsidRDefault="00F369D9" w:rsidP="00A454A9">
            <w:pPr>
              <w:spacing w:before="60"/>
              <w:rPr>
                <w:rFonts w:ascii="Arial" w:hAnsi="Arial" w:cs="Arial"/>
                <w:b/>
                <w:sz w:val="20"/>
                <w:szCs w:val="20"/>
              </w:rPr>
            </w:pPr>
            <w:r w:rsidRPr="00A20612">
              <w:rPr>
                <w:rFonts w:ascii="Arial" w:hAnsi="Arial" w:cs="Arial"/>
                <w:b/>
                <w:sz w:val="20"/>
                <w:szCs w:val="20"/>
              </w:rPr>
              <w:t>For Maintenance:</w:t>
            </w:r>
          </w:p>
          <w:p w:rsidR="00A51701" w:rsidRPr="00A20612" w:rsidRDefault="00F369D9" w:rsidP="00A454A9">
            <w:pPr>
              <w:pStyle w:val="ListParagraph"/>
              <w:numPr>
                <w:ilvl w:val="0"/>
                <w:numId w:val="22"/>
              </w:numPr>
              <w:spacing w:before="60"/>
              <w:ind w:left="185" w:hanging="185"/>
              <w:rPr>
                <w:rFonts w:ascii="Arial" w:hAnsi="Arial" w:cs="Arial"/>
                <w:sz w:val="20"/>
                <w:szCs w:val="20"/>
              </w:rPr>
            </w:pPr>
            <w:r w:rsidRPr="00A20612">
              <w:rPr>
                <w:rFonts w:ascii="Arial" w:hAnsi="Arial" w:cs="Arial"/>
                <w:sz w:val="20"/>
                <w:szCs w:val="20"/>
              </w:rPr>
              <w:t xml:space="preserve">See this </w:t>
            </w:r>
            <w:hyperlink r:id="rId97" w:history="1">
              <w:r w:rsidRPr="00A20612">
                <w:rPr>
                  <w:rStyle w:val="Hyperlink"/>
                  <w:rFonts w:ascii="Arial" w:hAnsi="Arial" w:cs="Arial"/>
                  <w:sz w:val="20"/>
                  <w:szCs w:val="20"/>
                </w:rPr>
                <w:t>video</w:t>
              </w:r>
            </w:hyperlink>
            <w:r w:rsidRPr="00A20612">
              <w:rPr>
                <w:rFonts w:ascii="Arial" w:hAnsi="Arial" w:cs="Arial"/>
                <w:sz w:val="20"/>
                <w:szCs w:val="20"/>
              </w:rPr>
              <w:t xml:space="preserve"> to set a programmable thermostat.</w:t>
            </w:r>
          </w:p>
          <w:p w:rsidR="00750021" w:rsidRPr="00A20612" w:rsidRDefault="00A51701" w:rsidP="00A454A9">
            <w:pPr>
              <w:pStyle w:val="ListParagraph"/>
              <w:numPr>
                <w:ilvl w:val="0"/>
                <w:numId w:val="22"/>
              </w:numPr>
              <w:spacing w:before="60"/>
              <w:ind w:left="185" w:hanging="185"/>
              <w:rPr>
                <w:rFonts w:ascii="Arial" w:hAnsi="Arial" w:cs="Arial"/>
                <w:sz w:val="20"/>
                <w:szCs w:val="20"/>
              </w:rPr>
            </w:pPr>
            <w:r w:rsidRPr="00A20612">
              <w:rPr>
                <w:rFonts w:ascii="Arial" w:hAnsi="Arial" w:cs="Arial"/>
                <w:sz w:val="20"/>
                <w:szCs w:val="20"/>
              </w:rPr>
              <w:t xml:space="preserve">The </w:t>
            </w:r>
            <w:hyperlink r:id="rId98" w:history="1">
              <w:r w:rsidRPr="00A20612">
                <w:rPr>
                  <w:rStyle w:val="Hyperlink"/>
                  <w:rFonts w:ascii="Arial" w:hAnsi="Arial" w:cs="Arial"/>
                  <w:sz w:val="20"/>
                  <w:szCs w:val="20"/>
                </w:rPr>
                <w:t>nest</w:t>
              </w:r>
            </w:hyperlink>
            <w:r w:rsidRPr="00A20612">
              <w:rPr>
                <w:rFonts w:ascii="Arial" w:hAnsi="Arial" w:cs="Arial"/>
                <w:sz w:val="20"/>
                <w:szCs w:val="20"/>
              </w:rPr>
              <w:t xml:space="preserve"> thermostat can</w:t>
            </w:r>
            <w:r w:rsidR="00F369D9" w:rsidRPr="00A20612">
              <w:rPr>
                <w:rFonts w:ascii="Arial" w:hAnsi="Arial" w:cs="Arial"/>
                <w:sz w:val="20"/>
                <w:szCs w:val="20"/>
              </w:rPr>
              <w:t xml:space="preserve"> </w:t>
            </w:r>
            <w:r w:rsidRPr="00A20612">
              <w:rPr>
                <w:rFonts w:ascii="Arial" w:hAnsi="Arial" w:cs="Arial"/>
                <w:sz w:val="20"/>
                <w:szCs w:val="20"/>
              </w:rPr>
              <w:t xml:space="preserve">program itself, and </w:t>
            </w:r>
            <w:proofErr w:type="gramStart"/>
            <w:r w:rsidRPr="00A20612">
              <w:rPr>
                <w:rFonts w:ascii="Arial" w:hAnsi="Arial" w:cs="Arial"/>
                <w:sz w:val="20"/>
                <w:szCs w:val="20"/>
              </w:rPr>
              <w:t>can be controlled</w:t>
            </w:r>
            <w:proofErr w:type="gramEnd"/>
            <w:r w:rsidRPr="00A20612">
              <w:rPr>
                <w:rFonts w:ascii="Arial" w:hAnsi="Arial" w:cs="Arial"/>
                <w:sz w:val="20"/>
                <w:szCs w:val="20"/>
              </w:rPr>
              <w:t xml:space="preserve"> remotely</w:t>
            </w:r>
            <w:r w:rsidR="00A454A9">
              <w:rPr>
                <w:rFonts w:ascii="Arial" w:hAnsi="Arial" w:cs="Arial"/>
                <w:sz w:val="20"/>
                <w:szCs w:val="20"/>
              </w:rPr>
              <w:t>.</w:t>
            </w:r>
          </w:p>
          <w:p w:rsidR="00E04294" w:rsidRPr="00A20612" w:rsidRDefault="00750021" w:rsidP="00A454A9">
            <w:pPr>
              <w:pStyle w:val="ListParagraph"/>
              <w:numPr>
                <w:ilvl w:val="0"/>
                <w:numId w:val="21"/>
              </w:numPr>
              <w:spacing w:before="60"/>
              <w:ind w:left="163" w:hanging="180"/>
              <w:rPr>
                <w:rFonts w:ascii="Arial" w:hAnsi="Arial" w:cs="Arial"/>
                <w:sz w:val="20"/>
                <w:szCs w:val="20"/>
              </w:rPr>
            </w:pPr>
            <w:proofErr w:type="spellStart"/>
            <w:r w:rsidRPr="00A20612">
              <w:rPr>
                <w:rFonts w:ascii="Arial" w:hAnsi="Arial" w:cs="Arial"/>
                <w:sz w:val="20"/>
                <w:szCs w:val="20"/>
              </w:rPr>
              <w:t>FilterLock</w:t>
            </w:r>
            <w:proofErr w:type="spellEnd"/>
            <w:r w:rsidRPr="00A20612">
              <w:rPr>
                <w:rFonts w:ascii="Arial" w:hAnsi="Arial" w:cs="Arial"/>
                <w:sz w:val="20"/>
                <w:szCs w:val="20"/>
              </w:rPr>
              <w:t xml:space="preserve">® by </w:t>
            </w:r>
            <w:proofErr w:type="spellStart"/>
            <w:r w:rsidRPr="00A20612">
              <w:rPr>
                <w:rFonts w:ascii="Arial" w:hAnsi="Arial" w:cs="Arial"/>
                <w:sz w:val="20"/>
                <w:szCs w:val="20"/>
              </w:rPr>
              <w:t>AllergyZone</w:t>
            </w:r>
            <w:proofErr w:type="spellEnd"/>
            <w:r w:rsidRPr="00A20612">
              <w:rPr>
                <w:rFonts w:ascii="Arial" w:hAnsi="Arial" w:cs="Arial"/>
                <w:sz w:val="20"/>
                <w:szCs w:val="20"/>
              </w:rPr>
              <w:t xml:space="preserve"> magnetic filter housi</w:t>
            </w:r>
            <w:r w:rsidR="009C4187">
              <w:rPr>
                <w:rFonts w:ascii="Arial" w:hAnsi="Arial" w:cs="Arial"/>
                <w:sz w:val="20"/>
                <w:szCs w:val="20"/>
              </w:rPr>
              <w:t xml:space="preserve">ng cover is an easy way to seal a </w:t>
            </w:r>
            <w:r w:rsidR="009C4187" w:rsidRPr="00A20612">
              <w:rPr>
                <w:rFonts w:ascii="Arial" w:hAnsi="Arial" w:cs="Arial"/>
                <w:sz w:val="20"/>
                <w:szCs w:val="20"/>
              </w:rPr>
              <w:t>furnace</w:t>
            </w:r>
            <w:r w:rsidRPr="00A20612">
              <w:rPr>
                <w:rFonts w:ascii="Arial" w:hAnsi="Arial" w:cs="Arial"/>
                <w:sz w:val="20"/>
                <w:szCs w:val="20"/>
              </w:rPr>
              <w:t xml:space="preserve"> filter housing with a defective cover.</w:t>
            </w:r>
          </w:p>
        </w:tc>
      </w:tr>
      <w:tr w:rsidR="00E71C2D" w:rsidRPr="00F45CB9" w:rsidTr="00A454A9">
        <w:trPr>
          <w:gridAfter w:val="1"/>
          <w:wAfter w:w="23" w:type="dxa"/>
          <w:cantSplit/>
        </w:trPr>
        <w:tc>
          <w:tcPr>
            <w:tcW w:w="1170" w:type="dxa"/>
            <w:shd w:val="clear" w:color="auto" w:fill="FFFFAB"/>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5.3</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Ventilation</w:t>
            </w:r>
          </w:p>
        </w:tc>
        <w:tc>
          <w:tcPr>
            <w:tcW w:w="5400" w:type="dxa"/>
            <w:shd w:val="clear" w:color="auto" w:fill="auto"/>
          </w:tcPr>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Systems shall deliver fresh air and remove contaminated air.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Every dwelling shall have a ventilation system compliant with ASHRAE Standard 62.1 or 62.2.</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Air mechanically exhausted from a bathroom, toilet room, kitchen, clothes dryer, or basement shall be vented directly outside</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Ducting for clothes dryers shall be rigid or semi-rigid metal duct</w:t>
            </w:r>
            <w:r w:rsidR="00A454A9">
              <w:rPr>
                <w:rFonts w:ascii="Arial" w:hAnsi="Arial" w:cs="Arial"/>
                <w:w w:val="110"/>
                <w:sz w:val="20"/>
                <w:szCs w:val="20"/>
              </w:rPr>
              <w:t>.</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Pipes, ducts, conductors, fans, and blowers shall discharge gases, steam, vapor, etc. </w:t>
            </w:r>
            <w:r w:rsidR="00A51701">
              <w:rPr>
                <w:rFonts w:ascii="Arial" w:hAnsi="Arial" w:cs="Arial"/>
                <w:w w:val="110"/>
                <w:sz w:val="20"/>
                <w:szCs w:val="20"/>
              </w:rPr>
              <w:t xml:space="preserve">away from </w:t>
            </w:r>
            <w:r w:rsidRPr="00CC07AA">
              <w:rPr>
                <w:rFonts w:ascii="Arial" w:hAnsi="Arial" w:cs="Arial"/>
                <w:w w:val="110"/>
                <w:sz w:val="20"/>
                <w:szCs w:val="20"/>
              </w:rPr>
              <w:t xml:space="preserve">adjacent property </w:t>
            </w:r>
            <w:r w:rsidR="00A51701">
              <w:rPr>
                <w:rFonts w:ascii="Arial" w:hAnsi="Arial" w:cs="Arial"/>
                <w:w w:val="110"/>
                <w:sz w:val="20"/>
                <w:szCs w:val="20"/>
              </w:rPr>
              <w:t>and other</w:t>
            </w:r>
            <w:r w:rsidRPr="00CC07AA">
              <w:rPr>
                <w:rFonts w:ascii="Arial" w:hAnsi="Arial" w:cs="Arial"/>
                <w:w w:val="110"/>
                <w:sz w:val="20"/>
                <w:szCs w:val="20"/>
              </w:rPr>
              <w:t xml:space="preserve"> occupant</w:t>
            </w:r>
            <w:r w:rsidR="00A51701">
              <w:rPr>
                <w:rFonts w:ascii="Arial" w:hAnsi="Arial" w:cs="Arial"/>
                <w:w w:val="110"/>
                <w:sz w:val="20"/>
                <w:szCs w:val="20"/>
              </w:rPr>
              <w:t>s</w:t>
            </w:r>
            <w:r w:rsidRPr="00CC07AA">
              <w:rPr>
                <w:rFonts w:ascii="Arial" w:hAnsi="Arial" w:cs="Arial"/>
                <w:w w:val="110"/>
                <w:sz w:val="20"/>
                <w:szCs w:val="20"/>
              </w:rPr>
              <w:t xml:space="preserve">.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Vent pipe openings and any pest-proofing screens that cover them </w:t>
            </w:r>
            <w:proofErr w:type="gramStart"/>
            <w:r w:rsidRPr="00CC07AA">
              <w:rPr>
                <w:rFonts w:ascii="Arial" w:hAnsi="Arial" w:cs="Arial"/>
                <w:w w:val="110"/>
                <w:sz w:val="20"/>
                <w:szCs w:val="20"/>
              </w:rPr>
              <w:t>shall be maintained</w:t>
            </w:r>
            <w:proofErr w:type="gramEnd"/>
            <w:r w:rsidRPr="00CC07AA">
              <w:rPr>
                <w:rFonts w:ascii="Arial" w:hAnsi="Arial" w:cs="Arial"/>
                <w:w w:val="110"/>
                <w:sz w:val="20"/>
                <w:szCs w:val="20"/>
              </w:rPr>
              <w:t xml:space="preserve"> free of debris.</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Basement air </w:t>
            </w:r>
            <w:proofErr w:type="gramStart"/>
            <w:r w:rsidRPr="00CC07AA">
              <w:rPr>
                <w:rFonts w:ascii="Arial" w:hAnsi="Arial" w:cs="Arial"/>
                <w:w w:val="110"/>
                <w:sz w:val="20"/>
                <w:szCs w:val="20"/>
              </w:rPr>
              <w:t>shall not be used</w:t>
            </w:r>
            <w:proofErr w:type="gramEnd"/>
            <w:r w:rsidRPr="00CC07AA">
              <w:rPr>
                <w:rFonts w:ascii="Arial" w:hAnsi="Arial" w:cs="Arial"/>
                <w:w w:val="110"/>
                <w:sz w:val="20"/>
                <w:szCs w:val="20"/>
              </w:rPr>
              <w:t xml:space="preserve"> as supply air for an air handling system.</w:t>
            </w:r>
          </w:p>
        </w:tc>
        <w:tc>
          <w:tcPr>
            <w:tcW w:w="827" w:type="dxa"/>
            <w:shd w:val="clear" w:color="auto" w:fill="auto"/>
            <w:vAlign w:val="center"/>
          </w:tcPr>
          <w:p w:rsidR="00E71C2D" w:rsidRPr="00F642E1" w:rsidRDefault="00642301" w:rsidP="00A454A9">
            <w:pPr>
              <w:spacing w:before="60"/>
              <w:jc w:val="center"/>
              <w:rPr>
                <w:rFonts w:ascii="Arial" w:hAnsi="Arial" w:cs="Arial"/>
                <w:sz w:val="20"/>
                <w:szCs w:val="20"/>
              </w:rPr>
            </w:pPr>
            <w:r w:rsidRPr="005D054E">
              <w:rPr>
                <w:noProof/>
                <w:sz w:val="18"/>
              </w:rPr>
              <w:drawing>
                <wp:inline distT="0" distB="0" distL="0" distR="0" wp14:anchorId="39902945" wp14:editId="6A8C0917">
                  <wp:extent cx="328600" cy="299057"/>
                  <wp:effectExtent l="0" t="0" r="0" b="6350"/>
                  <wp:docPr id="115" name="Picture 115"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1945AD12" wp14:editId="210D4CBB">
                  <wp:extent cx="299677" cy="285930"/>
                  <wp:effectExtent l="0" t="0" r="5715" b="0"/>
                  <wp:docPr id="117" name="Picture 117"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F82358" w:rsidRDefault="00BA0828" w:rsidP="00A454A9">
            <w:pPr>
              <w:pStyle w:val="ListParagraph"/>
              <w:numPr>
                <w:ilvl w:val="0"/>
                <w:numId w:val="62"/>
              </w:numPr>
              <w:spacing w:before="60"/>
              <w:ind w:left="163" w:hanging="163"/>
              <w:rPr>
                <w:rFonts w:ascii="Arial" w:hAnsi="Arial" w:cs="Arial"/>
                <w:sz w:val="20"/>
                <w:szCs w:val="20"/>
              </w:rPr>
            </w:pPr>
            <w:r w:rsidRPr="00BA0828">
              <w:rPr>
                <w:rFonts w:ascii="Arial" w:hAnsi="Arial" w:cs="Arial"/>
                <w:sz w:val="20"/>
                <w:szCs w:val="20"/>
              </w:rPr>
              <w:t>Proper circulation of fresh air is important</w:t>
            </w:r>
            <w:r>
              <w:rPr>
                <w:rFonts w:ascii="Arial" w:hAnsi="Arial" w:cs="Arial"/>
                <w:sz w:val="20"/>
                <w:szCs w:val="20"/>
              </w:rPr>
              <w:t xml:space="preserve"> </w:t>
            </w:r>
            <w:r w:rsidRPr="00BA0828">
              <w:rPr>
                <w:rFonts w:ascii="Arial" w:hAnsi="Arial" w:cs="Arial"/>
                <w:sz w:val="20"/>
                <w:szCs w:val="20"/>
              </w:rPr>
              <w:t>to dilute</w:t>
            </w:r>
            <w:r w:rsidR="00092417">
              <w:rPr>
                <w:rFonts w:ascii="Arial" w:hAnsi="Arial" w:cs="Arial"/>
                <w:sz w:val="20"/>
                <w:szCs w:val="20"/>
              </w:rPr>
              <w:t xml:space="preserve"> and </w:t>
            </w:r>
            <w:r w:rsidRPr="00BA0828">
              <w:rPr>
                <w:rFonts w:ascii="Arial" w:hAnsi="Arial" w:cs="Arial"/>
                <w:sz w:val="20"/>
                <w:szCs w:val="20"/>
              </w:rPr>
              <w:t>remove airborne chemical agents, humidity</w:t>
            </w:r>
            <w:r w:rsidR="00A454A9">
              <w:rPr>
                <w:rFonts w:ascii="Arial" w:hAnsi="Arial" w:cs="Arial"/>
                <w:sz w:val="20"/>
                <w:szCs w:val="20"/>
              </w:rPr>
              <w:t>,</w:t>
            </w:r>
            <w:r w:rsidR="00DF1E73">
              <w:rPr>
                <w:rFonts w:ascii="Arial" w:hAnsi="Arial" w:cs="Arial"/>
                <w:sz w:val="20"/>
                <w:szCs w:val="20"/>
              </w:rPr>
              <w:t xml:space="preserve"> and</w:t>
            </w:r>
            <w:r w:rsidRPr="00BA0828">
              <w:rPr>
                <w:rFonts w:ascii="Arial" w:hAnsi="Arial" w:cs="Arial"/>
                <w:sz w:val="20"/>
                <w:szCs w:val="20"/>
              </w:rPr>
              <w:t xml:space="preserve"> mold. </w:t>
            </w:r>
          </w:p>
          <w:p w:rsidR="00E71C2D" w:rsidRPr="00F82358" w:rsidRDefault="00BA0828" w:rsidP="00A454A9">
            <w:pPr>
              <w:pStyle w:val="ListParagraph"/>
              <w:numPr>
                <w:ilvl w:val="0"/>
                <w:numId w:val="62"/>
              </w:numPr>
              <w:spacing w:before="60"/>
              <w:ind w:left="163" w:hanging="163"/>
              <w:rPr>
                <w:rFonts w:ascii="Arial" w:hAnsi="Arial" w:cs="Arial"/>
                <w:sz w:val="20"/>
                <w:szCs w:val="20"/>
              </w:rPr>
            </w:pPr>
            <w:r w:rsidRPr="00F82358">
              <w:rPr>
                <w:rFonts w:ascii="Arial" w:hAnsi="Arial" w:cs="Arial"/>
                <w:sz w:val="20"/>
                <w:szCs w:val="20"/>
              </w:rPr>
              <w:t>Provide make-up air for combustion appliances</w:t>
            </w:r>
          </w:p>
          <w:p w:rsidR="00BA0828" w:rsidRPr="00BA0828" w:rsidRDefault="00A01A14" w:rsidP="00A454A9">
            <w:pPr>
              <w:pStyle w:val="ListParagraph"/>
              <w:numPr>
                <w:ilvl w:val="0"/>
                <w:numId w:val="62"/>
              </w:numPr>
              <w:spacing w:before="60"/>
              <w:ind w:left="163" w:hanging="163"/>
              <w:rPr>
                <w:rFonts w:ascii="Arial" w:hAnsi="Arial" w:cs="Arial"/>
                <w:sz w:val="20"/>
                <w:szCs w:val="20"/>
              </w:rPr>
            </w:pPr>
            <w:r>
              <w:rPr>
                <w:rFonts w:ascii="Arial" w:hAnsi="Arial" w:cs="Arial"/>
                <w:sz w:val="20"/>
                <w:szCs w:val="20"/>
              </w:rPr>
              <w:t>According to the U</w:t>
            </w:r>
            <w:r w:rsidR="00A454A9">
              <w:rPr>
                <w:rFonts w:ascii="Arial" w:hAnsi="Arial" w:cs="Arial"/>
                <w:sz w:val="20"/>
                <w:szCs w:val="20"/>
              </w:rPr>
              <w:t>.</w:t>
            </w:r>
            <w:r>
              <w:rPr>
                <w:rFonts w:ascii="Arial" w:hAnsi="Arial" w:cs="Arial"/>
                <w:sz w:val="20"/>
                <w:szCs w:val="20"/>
              </w:rPr>
              <w:t>S</w:t>
            </w:r>
            <w:r w:rsidR="00A454A9">
              <w:rPr>
                <w:rFonts w:ascii="Arial" w:hAnsi="Arial" w:cs="Arial"/>
                <w:sz w:val="20"/>
                <w:szCs w:val="20"/>
              </w:rPr>
              <w:t>.</w:t>
            </w:r>
            <w:r>
              <w:rPr>
                <w:rFonts w:ascii="Arial" w:hAnsi="Arial" w:cs="Arial"/>
                <w:sz w:val="20"/>
                <w:szCs w:val="20"/>
              </w:rPr>
              <w:t xml:space="preserve"> Fire Administration, “a</w:t>
            </w:r>
            <w:r w:rsidRPr="00A01A14">
              <w:rPr>
                <w:rFonts w:ascii="Arial" w:hAnsi="Arial" w:cs="Arial"/>
                <w:sz w:val="20"/>
                <w:szCs w:val="20"/>
              </w:rPr>
              <w:t>n estimated 2,900 clothes dryer fires in residential buildings are reported to U.S. fire departments each year and cause an estimated 5 deaths, 100 injuries, and $35 million in property loss.”</w:t>
            </w:r>
          </w:p>
        </w:tc>
        <w:tc>
          <w:tcPr>
            <w:tcW w:w="7560" w:type="dxa"/>
          </w:tcPr>
          <w:p w:rsidR="00E71C2D" w:rsidRDefault="00A41513" w:rsidP="00A454A9">
            <w:pPr>
              <w:spacing w:before="60"/>
              <w:jc w:val="left"/>
              <w:rPr>
                <w:rFonts w:ascii="Arial" w:hAnsi="Arial" w:cs="Arial"/>
                <w:sz w:val="20"/>
                <w:szCs w:val="20"/>
              </w:rPr>
            </w:pPr>
            <w:r w:rsidRPr="008C14DA">
              <w:rPr>
                <w:rFonts w:ascii="Arial" w:hAnsi="Arial" w:cs="Arial"/>
                <w:b/>
                <w:sz w:val="20"/>
                <w:szCs w:val="20"/>
              </w:rPr>
              <w:t>For Maintenance</w:t>
            </w:r>
            <w:r>
              <w:rPr>
                <w:rFonts w:ascii="Arial" w:hAnsi="Arial" w:cs="Arial"/>
                <w:b/>
                <w:sz w:val="20"/>
                <w:szCs w:val="20"/>
              </w:rPr>
              <w:t xml:space="preserve"> and Developers</w:t>
            </w:r>
            <w:r w:rsidRPr="008C14DA">
              <w:rPr>
                <w:rFonts w:ascii="Arial" w:hAnsi="Arial" w:cs="Arial"/>
                <w:b/>
                <w:sz w:val="20"/>
                <w:szCs w:val="20"/>
              </w:rPr>
              <w:t>:</w:t>
            </w:r>
          </w:p>
          <w:p w:rsidR="00CB58C9" w:rsidRDefault="00CB58C9" w:rsidP="00A454A9">
            <w:pPr>
              <w:pStyle w:val="ListParagraph"/>
              <w:numPr>
                <w:ilvl w:val="0"/>
                <w:numId w:val="62"/>
              </w:numPr>
              <w:spacing w:before="60"/>
              <w:ind w:left="163" w:hanging="163"/>
              <w:rPr>
                <w:rFonts w:ascii="Arial" w:hAnsi="Arial" w:cs="Arial"/>
                <w:sz w:val="20"/>
                <w:szCs w:val="20"/>
              </w:rPr>
            </w:pPr>
            <w:r>
              <w:rPr>
                <w:rFonts w:ascii="Arial" w:hAnsi="Arial" w:cs="Arial"/>
                <w:sz w:val="20"/>
                <w:szCs w:val="20"/>
              </w:rPr>
              <w:t>Consider the installation of soffits in kitchens (perhaps above wall cabinets) and in baths to run exhaust fan ductwork directly outside.</w:t>
            </w:r>
            <w:r w:rsidR="00092417">
              <w:rPr>
                <w:rFonts w:ascii="Arial" w:hAnsi="Arial" w:cs="Arial"/>
                <w:sz w:val="20"/>
                <w:szCs w:val="20"/>
              </w:rPr>
              <w:t xml:space="preserve"> </w:t>
            </w:r>
            <w:r>
              <w:rPr>
                <w:rFonts w:ascii="Arial" w:hAnsi="Arial" w:cs="Arial"/>
                <w:sz w:val="20"/>
                <w:szCs w:val="20"/>
              </w:rPr>
              <w:t>Very simple framing and drywall finishes can suffice.</w:t>
            </w:r>
          </w:p>
          <w:p w:rsidR="00D6784E" w:rsidRDefault="00D6784E" w:rsidP="00A454A9">
            <w:pPr>
              <w:pStyle w:val="ListParagraph"/>
              <w:numPr>
                <w:ilvl w:val="0"/>
                <w:numId w:val="62"/>
              </w:numPr>
              <w:spacing w:before="60"/>
              <w:ind w:left="163" w:hanging="163"/>
              <w:rPr>
                <w:rFonts w:ascii="Arial" w:hAnsi="Arial" w:cs="Arial"/>
                <w:sz w:val="20"/>
                <w:szCs w:val="20"/>
              </w:rPr>
            </w:pPr>
            <w:proofErr w:type="gramStart"/>
            <w:r>
              <w:rPr>
                <w:rFonts w:ascii="Arial" w:hAnsi="Arial" w:cs="Arial"/>
                <w:sz w:val="20"/>
                <w:szCs w:val="20"/>
              </w:rPr>
              <w:t>ASHRAE ventilation standards can be met by a number of systems</w:t>
            </w:r>
            <w:proofErr w:type="gramEnd"/>
            <w:r>
              <w:rPr>
                <w:rFonts w:ascii="Arial" w:hAnsi="Arial" w:cs="Arial"/>
                <w:sz w:val="20"/>
                <w:szCs w:val="20"/>
              </w:rPr>
              <w:t>.</w:t>
            </w:r>
            <w:r w:rsidR="00092417">
              <w:rPr>
                <w:rFonts w:ascii="Arial" w:hAnsi="Arial" w:cs="Arial"/>
                <w:sz w:val="20"/>
                <w:szCs w:val="20"/>
              </w:rPr>
              <w:t xml:space="preserve"> </w:t>
            </w:r>
            <w:r>
              <w:rPr>
                <w:rFonts w:ascii="Arial" w:hAnsi="Arial" w:cs="Arial"/>
                <w:sz w:val="20"/>
                <w:szCs w:val="20"/>
              </w:rPr>
              <w:t>For an overview of the options</w:t>
            </w:r>
            <w:r w:rsidR="00A454A9">
              <w:rPr>
                <w:rFonts w:ascii="Arial" w:hAnsi="Arial" w:cs="Arial"/>
                <w:sz w:val="20"/>
                <w:szCs w:val="20"/>
              </w:rPr>
              <w:t>,</w:t>
            </w:r>
            <w:r>
              <w:rPr>
                <w:rFonts w:ascii="Arial" w:hAnsi="Arial" w:cs="Arial"/>
                <w:sz w:val="20"/>
                <w:szCs w:val="20"/>
              </w:rPr>
              <w:t xml:space="preserve"> click </w:t>
            </w:r>
            <w:hyperlink r:id="rId99" w:history="1">
              <w:r w:rsidRPr="00C7257F">
                <w:rPr>
                  <w:rStyle w:val="Hyperlink"/>
                  <w:rFonts w:ascii="Arial" w:hAnsi="Arial" w:cs="Arial"/>
                  <w:sz w:val="20"/>
                  <w:szCs w:val="20"/>
                </w:rPr>
                <w:t>here</w:t>
              </w:r>
            </w:hyperlink>
            <w:r>
              <w:rPr>
                <w:rFonts w:ascii="Arial" w:hAnsi="Arial" w:cs="Arial"/>
                <w:sz w:val="20"/>
                <w:szCs w:val="20"/>
              </w:rPr>
              <w:t>.</w:t>
            </w:r>
          </w:p>
          <w:p w:rsidR="00CB58C9" w:rsidRDefault="00531BBA" w:rsidP="00A454A9">
            <w:pPr>
              <w:pStyle w:val="ListParagraph"/>
              <w:numPr>
                <w:ilvl w:val="0"/>
                <w:numId w:val="62"/>
              </w:numPr>
              <w:spacing w:before="60"/>
              <w:ind w:left="163" w:hanging="163"/>
              <w:rPr>
                <w:rFonts w:ascii="Arial" w:hAnsi="Arial" w:cs="Arial"/>
                <w:sz w:val="20"/>
                <w:szCs w:val="20"/>
              </w:rPr>
            </w:pPr>
            <w:r>
              <w:rPr>
                <w:rFonts w:ascii="Arial" w:hAnsi="Arial" w:cs="Arial"/>
                <w:sz w:val="20"/>
                <w:szCs w:val="20"/>
              </w:rPr>
              <w:t>ASHRAE 62.2 is for smaller residential structures.</w:t>
            </w:r>
            <w:r w:rsidR="00092417">
              <w:rPr>
                <w:rFonts w:ascii="Arial" w:hAnsi="Arial" w:cs="Arial"/>
                <w:sz w:val="20"/>
                <w:szCs w:val="20"/>
              </w:rPr>
              <w:t xml:space="preserve"> </w:t>
            </w:r>
            <w:r w:rsidR="000043AA">
              <w:rPr>
                <w:rFonts w:ascii="Arial" w:hAnsi="Arial" w:cs="Arial"/>
                <w:sz w:val="20"/>
                <w:szCs w:val="20"/>
              </w:rPr>
              <w:t>Residential Energy Dynamics (RED) has a free calculator for ASHRAE 62.2 compliance</w:t>
            </w:r>
            <w:r w:rsidR="00A454A9">
              <w:rPr>
                <w:rFonts w:ascii="Arial" w:hAnsi="Arial" w:cs="Arial"/>
                <w:sz w:val="20"/>
                <w:szCs w:val="20"/>
              </w:rPr>
              <w:t>;</w:t>
            </w:r>
            <w:r w:rsidR="000043AA">
              <w:rPr>
                <w:rFonts w:ascii="Arial" w:hAnsi="Arial" w:cs="Arial"/>
                <w:sz w:val="20"/>
                <w:szCs w:val="20"/>
              </w:rPr>
              <w:t xml:space="preserve"> click </w:t>
            </w:r>
            <w:hyperlink r:id="rId100" w:history="1">
              <w:r w:rsidR="000043AA" w:rsidRPr="000043AA">
                <w:rPr>
                  <w:rStyle w:val="Hyperlink"/>
                  <w:rFonts w:ascii="Arial" w:hAnsi="Arial" w:cs="Arial"/>
                  <w:sz w:val="20"/>
                  <w:szCs w:val="20"/>
                </w:rPr>
                <w:t xml:space="preserve">here </w:t>
              </w:r>
            </w:hyperlink>
            <w:r w:rsidR="000043AA">
              <w:rPr>
                <w:rFonts w:ascii="Arial" w:hAnsi="Arial" w:cs="Arial"/>
                <w:sz w:val="20"/>
                <w:szCs w:val="20"/>
              </w:rPr>
              <w:t xml:space="preserve">for their </w:t>
            </w:r>
            <w:r w:rsidR="008D6537">
              <w:rPr>
                <w:rFonts w:ascii="Arial" w:hAnsi="Arial" w:cs="Arial"/>
                <w:sz w:val="20"/>
                <w:szCs w:val="20"/>
              </w:rPr>
              <w:t>webpage</w:t>
            </w:r>
            <w:r w:rsidR="000043AA">
              <w:rPr>
                <w:rFonts w:ascii="Arial" w:hAnsi="Arial" w:cs="Arial"/>
                <w:sz w:val="20"/>
                <w:szCs w:val="20"/>
              </w:rPr>
              <w:t>.</w:t>
            </w:r>
            <w:r w:rsidR="00092417">
              <w:rPr>
                <w:rFonts w:ascii="Arial" w:hAnsi="Arial" w:cs="Arial"/>
                <w:sz w:val="20"/>
                <w:szCs w:val="20"/>
              </w:rPr>
              <w:t xml:space="preserve"> </w:t>
            </w:r>
            <w:r w:rsidR="000043AA">
              <w:rPr>
                <w:rFonts w:ascii="Arial" w:hAnsi="Arial" w:cs="Arial"/>
                <w:sz w:val="20"/>
                <w:szCs w:val="20"/>
              </w:rPr>
              <w:t>RED also has videos on 62.2 available via links on the same page.</w:t>
            </w:r>
          </w:p>
          <w:p w:rsidR="00531BBA" w:rsidRDefault="00286C4A" w:rsidP="00A454A9">
            <w:pPr>
              <w:pStyle w:val="ListParagraph"/>
              <w:numPr>
                <w:ilvl w:val="0"/>
                <w:numId w:val="62"/>
              </w:numPr>
              <w:spacing w:before="60"/>
              <w:ind w:left="163" w:hanging="163"/>
              <w:rPr>
                <w:rFonts w:ascii="Arial" w:hAnsi="Arial" w:cs="Arial"/>
                <w:sz w:val="20"/>
                <w:szCs w:val="20"/>
              </w:rPr>
            </w:pPr>
            <w:r>
              <w:rPr>
                <w:rFonts w:ascii="Arial" w:hAnsi="Arial" w:cs="Arial"/>
                <w:sz w:val="20"/>
                <w:szCs w:val="20"/>
              </w:rPr>
              <w:t>For larger structures</w:t>
            </w:r>
            <w:r w:rsidR="00A454A9">
              <w:rPr>
                <w:rFonts w:ascii="Arial" w:hAnsi="Arial" w:cs="Arial"/>
                <w:sz w:val="20"/>
                <w:szCs w:val="20"/>
              </w:rPr>
              <w:t>,</w:t>
            </w:r>
            <w:r>
              <w:rPr>
                <w:rFonts w:ascii="Arial" w:hAnsi="Arial" w:cs="Arial"/>
                <w:sz w:val="20"/>
                <w:szCs w:val="20"/>
              </w:rPr>
              <w:t xml:space="preserve"> ASHRAE 62.1 applies.</w:t>
            </w:r>
            <w:r w:rsidR="00092417">
              <w:rPr>
                <w:rFonts w:ascii="Arial" w:hAnsi="Arial" w:cs="Arial"/>
                <w:sz w:val="20"/>
                <w:szCs w:val="20"/>
              </w:rPr>
              <w:t xml:space="preserve"> </w:t>
            </w:r>
            <w:r>
              <w:rPr>
                <w:rFonts w:ascii="Arial" w:hAnsi="Arial" w:cs="Arial"/>
                <w:sz w:val="20"/>
                <w:szCs w:val="20"/>
              </w:rPr>
              <w:t>E</w:t>
            </w:r>
            <w:r w:rsidR="00531BBA">
              <w:rPr>
                <w:rFonts w:ascii="Arial" w:hAnsi="Arial" w:cs="Arial"/>
                <w:sz w:val="20"/>
                <w:szCs w:val="20"/>
              </w:rPr>
              <w:t xml:space="preserve">ngaging an experienced engineer to </w:t>
            </w:r>
            <w:r>
              <w:rPr>
                <w:rFonts w:ascii="Arial" w:hAnsi="Arial" w:cs="Arial"/>
                <w:sz w:val="20"/>
                <w:szCs w:val="20"/>
              </w:rPr>
              <w:t>c</w:t>
            </w:r>
            <w:r w:rsidR="00531BBA">
              <w:rPr>
                <w:rFonts w:ascii="Arial" w:hAnsi="Arial" w:cs="Arial"/>
                <w:sz w:val="20"/>
                <w:szCs w:val="20"/>
              </w:rPr>
              <w:t>alculate the required ventilation level and design a system would be prudent.</w:t>
            </w:r>
          </w:p>
          <w:p w:rsidR="00F82358" w:rsidRDefault="00F82358" w:rsidP="00A454A9">
            <w:pPr>
              <w:pStyle w:val="ListParagraph"/>
              <w:numPr>
                <w:ilvl w:val="0"/>
                <w:numId w:val="62"/>
              </w:numPr>
              <w:spacing w:before="60"/>
              <w:ind w:left="163" w:hanging="163"/>
              <w:rPr>
                <w:rFonts w:ascii="Arial" w:hAnsi="Arial" w:cs="Arial"/>
                <w:sz w:val="20"/>
                <w:szCs w:val="20"/>
              </w:rPr>
            </w:pPr>
            <w:r>
              <w:rPr>
                <w:rFonts w:ascii="Arial" w:hAnsi="Arial" w:cs="Arial"/>
                <w:sz w:val="20"/>
                <w:szCs w:val="20"/>
              </w:rPr>
              <w:t xml:space="preserve">Make-up air for exhaust fans can come from engineered openings such as </w:t>
            </w:r>
            <w:hyperlink r:id="rId101" w:history="1">
              <w:r w:rsidRPr="00F82358">
                <w:rPr>
                  <w:rStyle w:val="Hyperlink"/>
                  <w:rFonts w:ascii="Arial" w:hAnsi="Arial" w:cs="Arial"/>
                  <w:sz w:val="20"/>
                  <w:szCs w:val="20"/>
                </w:rPr>
                <w:t>air inlets</w:t>
              </w:r>
            </w:hyperlink>
            <w:r>
              <w:rPr>
                <w:rFonts w:ascii="Arial" w:hAnsi="Arial" w:cs="Arial"/>
                <w:sz w:val="20"/>
                <w:szCs w:val="20"/>
              </w:rPr>
              <w:t xml:space="preserve">, </w:t>
            </w:r>
            <w:r w:rsidR="00C7257F">
              <w:rPr>
                <w:rFonts w:ascii="Arial" w:hAnsi="Arial" w:cs="Arial"/>
                <w:sz w:val="20"/>
                <w:szCs w:val="20"/>
              </w:rPr>
              <w:t xml:space="preserve">or </w:t>
            </w:r>
            <w:r>
              <w:rPr>
                <w:rFonts w:ascii="Arial" w:hAnsi="Arial" w:cs="Arial"/>
                <w:sz w:val="20"/>
                <w:szCs w:val="20"/>
              </w:rPr>
              <w:t>from air leaks in the building</w:t>
            </w:r>
            <w:r w:rsidR="00C7257F">
              <w:rPr>
                <w:rFonts w:ascii="Arial" w:hAnsi="Arial" w:cs="Arial"/>
                <w:sz w:val="20"/>
                <w:szCs w:val="20"/>
              </w:rPr>
              <w:t xml:space="preserve"> envelope, or </w:t>
            </w:r>
            <w:r w:rsidR="00D6784E">
              <w:rPr>
                <w:rFonts w:ascii="Arial" w:hAnsi="Arial" w:cs="Arial"/>
                <w:sz w:val="20"/>
                <w:szCs w:val="20"/>
              </w:rPr>
              <w:t>in</w:t>
            </w:r>
            <w:r w:rsidR="00C7257F">
              <w:rPr>
                <w:rFonts w:ascii="Arial" w:hAnsi="Arial" w:cs="Arial"/>
                <w:sz w:val="20"/>
                <w:szCs w:val="20"/>
              </w:rPr>
              <w:t xml:space="preserve"> the worst case scenario, back drafting combustion appliances that admit </w:t>
            </w:r>
            <w:r w:rsidR="00A454A9">
              <w:rPr>
                <w:rFonts w:ascii="Arial" w:hAnsi="Arial" w:cs="Arial"/>
                <w:sz w:val="20"/>
                <w:szCs w:val="20"/>
              </w:rPr>
              <w:t>c</w:t>
            </w:r>
            <w:r w:rsidR="00C7257F">
              <w:rPr>
                <w:rFonts w:ascii="Arial" w:hAnsi="Arial" w:cs="Arial"/>
                <w:sz w:val="20"/>
                <w:szCs w:val="20"/>
              </w:rPr>
              <w:t xml:space="preserve">arbon </w:t>
            </w:r>
            <w:r w:rsidR="00A454A9">
              <w:rPr>
                <w:rFonts w:ascii="Arial" w:hAnsi="Arial" w:cs="Arial"/>
                <w:sz w:val="20"/>
                <w:szCs w:val="20"/>
              </w:rPr>
              <w:t>m</w:t>
            </w:r>
            <w:r w:rsidR="00C7257F">
              <w:rPr>
                <w:rFonts w:ascii="Arial" w:hAnsi="Arial" w:cs="Arial"/>
                <w:sz w:val="20"/>
                <w:szCs w:val="20"/>
              </w:rPr>
              <w:t>onoxide into the living space.</w:t>
            </w:r>
            <w:r w:rsidR="00092417">
              <w:rPr>
                <w:rFonts w:ascii="Arial" w:hAnsi="Arial" w:cs="Arial"/>
                <w:sz w:val="20"/>
                <w:szCs w:val="20"/>
              </w:rPr>
              <w:t xml:space="preserve"> </w:t>
            </w:r>
            <w:r w:rsidR="00C7257F">
              <w:rPr>
                <w:rFonts w:ascii="Arial" w:hAnsi="Arial" w:cs="Arial"/>
                <w:sz w:val="20"/>
                <w:szCs w:val="20"/>
              </w:rPr>
              <w:t>Random leaks in the building envelope can introduce poor quality air, e.g. from crawl spaces or attics.</w:t>
            </w:r>
            <w:r w:rsidR="00092417">
              <w:rPr>
                <w:rFonts w:ascii="Arial" w:hAnsi="Arial" w:cs="Arial"/>
                <w:sz w:val="20"/>
                <w:szCs w:val="20"/>
              </w:rPr>
              <w:t xml:space="preserve"> </w:t>
            </w:r>
            <w:r w:rsidR="00C7257F">
              <w:rPr>
                <w:rFonts w:ascii="Arial" w:hAnsi="Arial" w:cs="Arial"/>
                <w:sz w:val="20"/>
                <w:szCs w:val="20"/>
              </w:rPr>
              <w:t xml:space="preserve">The risk of back drafting combustion appliances </w:t>
            </w:r>
            <w:proofErr w:type="gramStart"/>
            <w:r w:rsidR="00C7257F">
              <w:rPr>
                <w:rFonts w:ascii="Arial" w:hAnsi="Arial" w:cs="Arial"/>
                <w:sz w:val="20"/>
                <w:szCs w:val="20"/>
              </w:rPr>
              <w:t>can be practically eliminated</w:t>
            </w:r>
            <w:proofErr w:type="gramEnd"/>
            <w:r w:rsidR="00C7257F">
              <w:rPr>
                <w:rFonts w:ascii="Arial" w:hAnsi="Arial" w:cs="Arial"/>
                <w:sz w:val="20"/>
                <w:szCs w:val="20"/>
              </w:rPr>
              <w:t xml:space="preserve"> by Combustion Zone (CAZ) Testing.</w:t>
            </w:r>
            <w:r w:rsidR="00092417">
              <w:rPr>
                <w:rFonts w:ascii="Arial" w:hAnsi="Arial" w:cs="Arial"/>
                <w:sz w:val="20"/>
                <w:szCs w:val="20"/>
              </w:rPr>
              <w:t xml:space="preserve"> </w:t>
            </w:r>
            <w:proofErr w:type="gramStart"/>
            <w:r w:rsidR="00C7257F">
              <w:rPr>
                <w:rFonts w:ascii="Arial" w:hAnsi="Arial" w:cs="Arial"/>
                <w:sz w:val="20"/>
                <w:szCs w:val="20"/>
              </w:rPr>
              <w:t>CAZ testing is done by BPI Certified Building Analysts</w:t>
            </w:r>
            <w:proofErr w:type="gramEnd"/>
            <w:r w:rsidR="00C7257F">
              <w:rPr>
                <w:rFonts w:ascii="Arial" w:hAnsi="Arial" w:cs="Arial"/>
                <w:sz w:val="20"/>
                <w:szCs w:val="20"/>
              </w:rPr>
              <w:t>.</w:t>
            </w:r>
            <w:r w:rsidR="00092417">
              <w:rPr>
                <w:rFonts w:ascii="Arial" w:hAnsi="Arial" w:cs="Arial"/>
                <w:sz w:val="20"/>
                <w:szCs w:val="20"/>
              </w:rPr>
              <w:t xml:space="preserve"> </w:t>
            </w:r>
            <w:r w:rsidR="00C7257F">
              <w:rPr>
                <w:rFonts w:ascii="Arial" w:hAnsi="Arial" w:cs="Arial"/>
                <w:sz w:val="20"/>
                <w:szCs w:val="20"/>
              </w:rPr>
              <w:t xml:space="preserve">Find one near you </w:t>
            </w:r>
            <w:hyperlink r:id="rId102" w:history="1">
              <w:r w:rsidR="00C7257F" w:rsidRPr="00C7257F">
                <w:rPr>
                  <w:rStyle w:val="Hyperlink"/>
                  <w:rFonts w:ascii="Arial" w:hAnsi="Arial" w:cs="Arial"/>
                  <w:sz w:val="20"/>
                  <w:szCs w:val="20"/>
                </w:rPr>
                <w:t>here</w:t>
              </w:r>
            </w:hyperlink>
            <w:r w:rsidR="00C7257F">
              <w:rPr>
                <w:rFonts w:ascii="Arial" w:hAnsi="Arial" w:cs="Arial"/>
                <w:sz w:val="20"/>
                <w:szCs w:val="20"/>
              </w:rPr>
              <w:t>.</w:t>
            </w:r>
          </w:p>
          <w:p w:rsidR="007824C0" w:rsidRDefault="007824C0" w:rsidP="00A454A9">
            <w:pPr>
              <w:pStyle w:val="ListParagraph"/>
              <w:numPr>
                <w:ilvl w:val="0"/>
                <w:numId w:val="62"/>
              </w:numPr>
              <w:spacing w:before="60"/>
              <w:ind w:left="163" w:hanging="163"/>
              <w:rPr>
                <w:rFonts w:ascii="Arial" w:hAnsi="Arial" w:cs="Arial"/>
                <w:sz w:val="20"/>
                <w:szCs w:val="20"/>
              </w:rPr>
            </w:pPr>
            <w:r>
              <w:rPr>
                <w:rFonts w:ascii="Arial" w:hAnsi="Arial" w:cs="Arial"/>
                <w:sz w:val="20"/>
                <w:szCs w:val="20"/>
              </w:rPr>
              <w:t>UL2158A is a common compliance standard for dryer vents.</w:t>
            </w:r>
          </w:p>
          <w:p w:rsidR="00A41513" w:rsidRPr="00A41513" w:rsidRDefault="00A41513" w:rsidP="00A454A9">
            <w:pPr>
              <w:spacing w:before="60"/>
              <w:rPr>
                <w:rFonts w:ascii="Arial" w:hAnsi="Arial" w:cs="Arial"/>
                <w:sz w:val="20"/>
                <w:szCs w:val="20"/>
              </w:rPr>
            </w:pPr>
            <w:r w:rsidRPr="008C14DA">
              <w:rPr>
                <w:rFonts w:ascii="Arial" w:hAnsi="Arial" w:cs="Arial"/>
                <w:b/>
                <w:sz w:val="20"/>
                <w:szCs w:val="20"/>
              </w:rPr>
              <w:lastRenderedPageBreak/>
              <w:t>For Maintenance:</w:t>
            </w:r>
          </w:p>
          <w:p w:rsidR="00531BBA" w:rsidRPr="00F642E1" w:rsidRDefault="00531BBA" w:rsidP="00A454A9">
            <w:pPr>
              <w:pStyle w:val="ListParagraph"/>
              <w:numPr>
                <w:ilvl w:val="0"/>
                <w:numId w:val="62"/>
              </w:numPr>
              <w:spacing w:before="60"/>
              <w:ind w:left="163" w:hanging="163"/>
              <w:rPr>
                <w:rFonts w:ascii="Arial" w:hAnsi="Arial" w:cs="Arial"/>
                <w:sz w:val="20"/>
                <w:szCs w:val="20"/>
              </w:rPr>
            </w:pPr>
            <w:r>
              <w:rPr>
                <w:rFonts w:ascii="Arial" w:hAnsi="Arial" w:cs="Arial"/>
                <w:sz w:val="20"/>
                <w:szCs w:val="20"/>
              </w:rPr>
              <w:t xml:space="preserve">Clothes dryer </w:t>
            </w:r>
            <w:r w:rsidR="00A01A14">
              <w:rPr>
                <w:rFonts w:ascii="Arial" w:hAnsi="Arial" w:cs="Arial"/>
                <w:sz w:val="20"/>
                <w:szCs w:val="20"/>
              </w:rPr>
              <w:t>exhausts are the source of a significant number of household fires annually, and the accumulation of lint in the duct is the main cause.</w:t>
            </w:r>
            <w:r w:rsidR="00092417">
              <w:rPr>
                <w:rFonts w:ascii="Arial" w:hAnsi="Arial" w:cs="Arial"/>
                <w:sz w:val="20"/>
                <w:szCs w:val="20"/>
              </w:rPr>
              <w:t xml:space="preserve"> </w:t>
            </w:r>
            <w:r w:rsidR="00A01A14">
              <w:rPr>
                <w:rFonts w:ascii="Arial" w:hAnsi="Arial" w:cs="Arial"/>
                <w:sz w:val="20"/>
                <w:szCs w:val="20"/>
              </w:rPr>
              <w:t>Screens on dryer duct outlets are dangerous, as are any protrusions in the ductwork that can collect lint.</w:t>
            </w:r>
            <w:r w:rsidR="00092417">
              <w:rPr>
                <w:rFonts w:ascii="Arial" w:hAnsi="Arial" w:cs="Arial"/>
                <w:sz w:val="20"/>
                <w:szCs w:val="20"/>
              </w:rPr>
              <w:t xml:space="preserve"> </w:t>
            </w:r>
            <w:r w:rsidR="00F82358">
              <w:rPr>
                <w:rFonts w:ascii="Arial" w:hAnsi="Arial" w:cs="Arial"/>
                <w:sz w:val="20"/>
                <w:szCs w:val="20"/>
              </w:rPr>
              <w:t>Choose dryer outlets and ductwork materials and installation methods carefully.</w:t>
            </w:r>
            <w:r w:rsidR="00092417">
              <w:rPr>
                <w:rFonts w:ascii="Arial" w:hAnsi="Arial" w:cs="Arial"/>
                <w:sz w:val="20"/>
                <w:szCs w:val="20"/>
              </w:rPr>
              <w:t xml:space="preserve"> </w:t>
            </w:r>
            <w:r w:rsidR="00D6784E">
              <w:rPr>
                <w:rFonts w:ascii="Arial" w:hAnsi="Arial" w:cs="Arial"/>
                <w:sz w:val="20"/>
                <w:szCs w:val="20"/>
              </w:rPr>
              <w:t>Regularly inspect all vents for blockage and debris.</w:t>
            </w:r>
            <w:r w:rsidR="007824C0">
              <w:rPr>
                <w:rFonts w:ascii="Arial" w:hAnsi="Arial" w:cs="Arial"/>
                <w:sz w:val="20"/>
                <w:szCs w:val="20"/>
              </w:rPr>
              <w:t xml:space="preserve"> </w:t>
            </w:r>
          </w:p>
        </w:tc>
      </w:tr>
      <w:tr w:rsidR="00E71C2D" w:rsidRPr="00F45CB9" w:rsidTr="00A454A9">
        <w:trPr>
          <w:gridAfter w:val="1"/>
          <w:wAfter w:w="23" w:type="dxa"/>
          <w:cantSplit/>
        </w:trPr>
        <w:tc>
          <w:tcPr>
            <w:tcW w:w="1170" w:type="dxa"/>
            <w:shd w:val="clear" w:color="auto" w:fill="FFFFAB"/>
            <w:vAlign w:val="center"/>
          </w:tcPr>
          <w:p w:rsidR="00E71C2D" w:rsidRPr="00BB0214" w:rsidRDefault="00BB0214" w:rsidP="00A454A9">
            <w:pPr>
              <w:spacing w:before="0" w:line="240" w:lineRule="auto"/>
              <w:jc w:val="center"/>
              <w:rPr>
                <w:rFonts w:ascii="Arial" w:hAnsi="Arial" w:cs="Arial"/>
                <w:b/>
                <w:sz w:val="18"/>
                <w:szCs w:val="18"/>
              </w:rPr>
            </w:pPr>
            <w:r>
              <w:rPr>
                <w:rFonts w:ascii="Arial" w:hAnsi="Arial" w:cs="Arial"/>
                <w:b/>
                <w:sz w:val="18"/>
                <w:szCs w:val="18"/>
              </w:rPr>
              <w:lastRenderedPageBreak/>
              <w:t xml:space="preserve">5.3 </w:t>
            </w:r>
            <w:r w:rsidR="00E71C2D" w:rsidRPr="00BB0214">
              <w:rPr>
                <w:rFonts w:ascii="Arial" w:hAnsi="Arial" w:cs="Arial"/>
                <w:b/>
                <w:sz w:val="18"/>
                <w:szCs w:val="18"/>
              </w:rPr>
              <w:t>Ventilation Stretch</w:t>
            </w:r>
          </w:p>
        </w:tc>
        <w:tc>
          <w:tcPr>
            <w:tcW w:w="5400" w:type="dxa"/>
            <w:shd w:val="clear" w:color="auto" w:fill="auto"/>
          </w:tcPr>
          <w:p w:rsidR="00E71C2D" w:rsidRPr="00CC07AA" w:rsidRDefault="00E71C2D" w:rsidP="00A454A9">
            <w:pPr>
              <w:pStyle w:val="NoSpacing"/>
              <w:numPr>
                <w:ilvl w:val="0"/>
                <w:numId w:val="65"/>
              </w:numPr>
              <w:ind w:left="180" w:hanging="180"/>
              <w:jc w:val="left"/>
              <w:rPr>
                <w:rFonts w:ascii="Arial" w:hAnsi="Arial" w:cs="Arial"/>
                <w:w w:val="110"/>
                <w:sz w:val="20"/>
                <w:szCs w:val="20"/>
              </w:rPr>
            </w:pPr>
            <w:r w:rsidRPr="00CC07AA">
              <w:rPr>
                <w:rFonts w:ascii="Arial" w:hAnsi="Arial" w:cs="Arial"/>
                <w:w w:val="110"/>
                <w:sz w:val="20"/>
                <w:szCs w:val="20"/>
              </w:rPr>
              <w:t>HVAC equipment shall have the capacity to maintain indoor relative humidity (RH) at or below 60</w:t>
            </w:r>
            <w:r w:rsidR="00092417">
              <w:rPr>
                <w:rFonts w:ascii="Arial" w:hAnsi="Arial" w:cs="Arial"/>
                <w:w w:val="110"/>
                <w:sz w:val="20"/>
                <w:szCs w:val="20"/>
              </w:rPr>
              <w:t>%.</w:t>
            </w:r>
            <w:r w:rsidRPr="00CC07AA">
              <w:rPr>
                <w:rFonts w:ascii="Arial" w:hAnsi="Arial" w:cs="Arial"/>
                <w:w w:val="110"/>
                <w:sz w:val="20"/>
                <w:szCs w:val="20"/>
              </w:rPr>
              <w:t xml:space="preserve"> </w:t>
            </w:r>
          </w:p>
        </w:tc>
        <w:tc>
          <w:tcPr>
            <w:tcW w:w="827" w:type="dxa"/>
            <w:shd w:val="clear" w:color="auto" w:fill="auto"/>
            <w:vAlign w:val="center"/>
          </w:tcPr>
          <w:p w:rsidR="00E71C2D" w:rsidRPr="00F642E1" w:rsidRDefault="00642301" w:rsidP="00A454A9">
            <w:pPr>
              <w:spacing w:before="0" w:line="240" w:lineRule="auto"/>
              <w:jc w:val="center"/>
              <w:rPr>
                <w:rFonts w:ascii="Arial" w:hAnsi="Arial" w:cs="Arial"/>
                <w:sz w:val="20"/>
                <w:szCs w:val="20"/>
              </w:rPr>
            </w:pPr>
            <w:r w:rsidRPr="005D054E">
              <w:rPr>
                <w:noProof/>
                <w:sz w:val="18"/>
              </w:rPr>
              <w:drawing>
                <wp:inline distT="0" distB="0" distL="0" distR="0" wp14:anchorId="16455676" wp14:editId="7D12AD01">
                  <wp:extent cx="328600" cy="299057"/>
                  <wp:effectExtent l="0" t="0" r="0" b="6350"/>
                  <wp:docPr id="118" name="Picture 118"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5083EBC9" wp14:editId="6FF95190">
                  <wp:extent cx="299677" cy="285930"/>
                  <wp:effectExtent l="0" t="0" r="5715" b="0"/>
                  <wp:docPr id="120" name="Picture 120"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71C2D" w:rsidRPr="00A05694" w:rsidRDefault="00A05694" w:rsidP="00A454A9">
            <w:pPr>
              <w:pStyle w:val="ListParagraph"/>
              <w:numPr>
                <w:ilvl w:val="0"/>
                <w:numId w:val="63"/>
              </w:numPr>
              <w:ind w:left="163" w:hanging="180"/>
              <w:rPr>
                <w:rFonts w:ascii="Arial" w:hAnsi="Arial" w:cs="Arial"/>
                <w:sz w:val="20"/>
                <w:szCs w:val="20"/>
              </w:rPr>
            </w:pPr>
            <w:r w:rsidRPr="00A05694">
              <w:rPr>
                <w:rFonts w:ascii="Arial" w:hAnsi="Arial" w:cs="Arial"/>
                <w:sz w:val="20"/>
                <w:szCs w:val="20"/>
              </w:rPr>
              <w:t>Studies show the association between dampness and poor health. Damp environments are associated with the</w:t>
            </w:r>
            <w:r>
              <w:rPr>
                <w:rFonts w:ascii="Arial" w:hAnsi="Arial" w:cs="Arial"/>
                <w:sz w:val="20"/>
                <w:szCs w:val="20"/>
              </w:rPr>
              <w:t xml:space="preserve"> presence</w:t>
            </w:r>
            <w:r w:rsidRPr="00A05694">
              <w:rPr>
                <w:rFonts w:ascii="Arial" w:hAnsi="Arial" w:cs="Arial"/>
                <w:sz w:val="20"/>
                <w:szCs w:val="20"/>
              </w:rPr>
              <w:t xml:space="preserve"> of dust mites, cockroaches and mold.</w:t>
            </w:r>
          </w:p>
        </w:tc>
        <w:tc>
          <w:tcPr>
            <w:tcW w:w="7560" w:type="dxa"/>
          </w:tcPr>
          <w:p w:rsidR="00A41513" w:rsidRPr="00A41513" w:rsidRDefault="00A41513" w:rsidP="00A454A9">
            <w:pPr>
              <w:spacing w:before="60"/>
              <w:ind w:left="-17"/>
              <w:rPr>
                <w:rFonts w:ascii="Arial" w:hAnsi="Arial" w:cs="Arial"/>
                <w:sz w:val="20"/>
                <w:szCs w:val="20"/>
              </w:rPr>
            </w:pPr>
            <w:r w:rsidRPr="008C14DA">
              <w:rPr>
                <w:rFonts w:ascii="Arial" w:hAnsi="Arial" w:cs="Arial"/>
                <w:b/>
                <w:sz w:val="20"/>
                <w:szCs w:val="20"/>
              </w:rPr>
              <w:t>For Maintenance</w:t>
            </w:r>
            <w:r>
              <w:rPr>
                <w:rFonts w:ascii="Arial" w:hAnsi="Arial" w:cs="Arial"/>
                <w:b/>
                <w:sz w:val="20"/>
                <w:szCs w:val="20"/>
              </w:rPr>
              <w:t xml:space="preserve"> and Developers</w:t>
            </w:r>
            <w:r w:rsidRPr="008C14DA">
              <w:rPr>
                <w:rFonts w:ascii="Arial" w:hAnsi="Arial" w:cs="Arial"/>
                <w:b/>
                <w:sz w:val="20"/>
                <w:szCs w:val="20"/>
              </w:rPr>
              <w:t>:</w:t>
            </w:r>
          </w:p>
          <w:p w:rsidR="00531BBA" w:rsidRDefault="000043AA" w:rsidP="00A454A9">
            <w:pPr>
              <w:pStyle w:val="ListParagraph"/>
              <w:numPr>
                <w:ilvl w:val="0"/>
                <w:numId w:val="62"/>
              </w:numPr>
              <w:spacing w:before="60"/>
              <w:ind w:left="163" w:hanging="163"/>
              <w:rPr>
                <w:rFonts w:ascii="Arial" w:hAnsi="Arial" w:cs="Arial"/>
                <w:sz w:val="20"/>
                <w:szCs w:val="20"/>
              </w:rPr>
            </w:pPr>
            <w:r w:rsidRPr="00531BBA">
              <w:rPr>
                <w:rFonts w:ascii="Arial" w:hAnsi="Arial" w:cs="Arial"/>
                <w:sz w:val="20"/>
                <w:szCs w:val="20"/>
              </w:rPr>
              <w:t xml:space="preserve">Keeping humidity levels below 60% would significantly diminish the </w:t>
            </w:r>
            <w:r w:rsidR="00531BBA" w:rsidRPr="00531BBA">
              <w:rPr>
                <w:rFonts w:ascii="Arial" w:hAnsi="Arial" w:cs="Arial"/>
                <w:sz w:val="20"/>
                <w:szCs w:val="20"/>
              </w:rPr>
              <w:t>opportunities for mold growth, and would also adversely affect the preferred environment of some pests, notably dust mites.</w:t>
            </w:r>
            <w:r w:rsidR="00092417">
              <w:rPr>
                <w:rFonts w:ascii="Arial" w:hAnsi="Arial" w:cs="Arial"/>
                <w:sz w:val="20"/>
                <w:szCs w:val="20"/>
              </w:rPr>
              <w:t xml:space="preserve"> </w:t>
            </w:r>
            <w:r w:rsidR="00531BBA">
              <w:rPr>
                <w:rFonts w:ascii="Arial" w:hAnsi="Arial" w:cs="Arial"/>
                <w:sz w:val="20"/>
                <w:szCs w:val="20"/>
              </w:rPr>
              <w:t>Ultimately, attaining performance measures that clearly identify a known, beneficial condition is highly desirable.</w:t>
            </w:r>
          </w:p>
          <w:p w:rsidR="00E71C2D" w:rsidRPr="00F642E1" w:rsidRDefault="000043AA" w:rsidP="00A454A9">
            <w:pPr>
              <w:pStyle w:val="ListParagraph"/>
              <w:numPr>
                <w:ilvl w:val="0"/>
                <w:numId w:val="62"/>
              </w:numPr>
              <w:spacing w:before="60"/>
              <w:ind w:left="163" w:hanging="163"/>
              <w:rPr>
                <w:rFonts w:ascii="Arial" w:hAnsi="Arial" w:cs="Arial"/>
                <w:sz w:val="20"/>
                <w:szCs w:val="20"/>
              </w:rPr>
            </w:pPr>
            <w:r w:rsidRPr="00531BBA">
              <w:rPr>
                <w:rFonts w:ascii="Arial" w:hAnsi="Arial" w:cs="Arial"/>
                <w:sz w:val="20"/>
                <w:szCs w:val="20"/>
              </w:rPr>
              <w:t xml:space="preserve">Practical implementation of this stretch standard would require </w:t>
            </w:r>
            <w:r w:rsidR="00531BBA">
              <w:rPr>
                <w:rFonts w:ascii="Arial" w:hAnsi="Arial" w:cs="Arial"/>
                <w:sz w:val="20"/>
                <w:szCs w:val="20"/>
              </w:rPr>
              <w:t xml:space="preserve">careful management of moisture sources, and </w:t>
            </w:r>
            <w:r w:rsidRPr="00531BBA">
              <w:rPr>
                <w:rFonts w:ascii="Arial" w:hAnsi="Arial" w:cs="Arial"/>
                <w:sz w:val="20"/>
                <w:szCs w:val="20"/>
              </w:rPr>
              <w:t xml:space="preserve">either regular monitoring of indoor humidity levels and interventions when necessary, or </w:t>
            </w:r>
            <w:r w:rsidR="00531BBA">
              <w:rPr>
                <w:rFonts w:ascii="Arial" w:hAnsi="Arial" w:cs="Arial"/>
                <w:sz w:val="20"/>
                <w:szCs w:val="20"/>
              </w:rPr>
              <w:t>a ventilation system controlled by a calibrated humidistat.</w:t>
            </w:r>
            <w:r w:rsidR="00092417">
              <w:rPr>
                <w:rFonts w:ascii="Arial" w:hAnsi="Arial" w:cs="Arial"/>
                <w:sz w:val="20"/>
                <w:szCs w:val="20"/>
              </w:rPr>
              <w:t xml:space="preserve"> </w:t>
            </w:r>
          </w:p>
        </w:tc>
      </w:tr>
      <w:tr w:rsidR="00E71C2D" w:rsidRPr="00F45CB9" w:rsidTr="00A454A9">
        <w:trPr>
          <w:gridAfter w:val="1"/>
          <w:wAfter w:w="23" w:type="dxa"/>
          <w:cantSplit/>
        </w:trPr>
        <w:tc>
          <w:tcPr>
            <w:tcW w:w="1170" w:type="dxa"/>
            <w:shd w:val="clear" w:color="auto" w:fill="FFFFAB"/>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5.4</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Air Sealing</w:t>
            </w:r>
          </w:p>
        </w:tc>
        <w:tc>
          <w:tcPr>
            <w:tcW w:w="5400" w:type="dxa"/>
            <w:shd w:val="clear" w:color="auto" w:fill="auto"/>
          </w:tcPr>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Openings into dwellings and dwelling units will be</w:t>
            </w:r>
            <w:r w:rsidR="00A9613C">
              <w:rPr>
                <w:rFonts w:ascii="Arial" w:hAnsi="Arial" w:cs="Arial"/>
                <w:w w:val="110"/>
                <w:sz w:val="20"/>
                <w:szCs w:val="20"/>
              </w:rPr>
              <w:t xml:space="preserve"> weathertight</w:t>
            </w:r>
            <w:r w:rsidR="00390EB6">
              <w:rPr>
                <w:rFonts w:ascii="Arial" w:hAnsi="Arial" w:cs="Arial"/>
                <w:w w:val="110"/>
                <w:sz w:val="20"/>
                <w:szCs w:val="20"/>
              </w:rPr>
              <w:t xml:space="preserve"> and </w:t>
            </w:r>
            <w:r w:rsidR="00A9613C" w:rsidRPr="00CC07AA">
              <w:rPr>
                <w:rFonts w:ascii="Arial" w:hAnsi="Arial" w:cs="Arial"/>
                <w:w w:val="110"/>
                <w:sz w:val="20"/>
                <w:szCs w:val="20"/>
              </w:rPr>
              <w:t>sealed</w:t>
            </w:r>
            <w:r w:rsidRPr="00CC07AA">
              <w:rPr>
                <w:rFonts w:ascii="Arial" w:hAnsi="Arial" w:cs="Arial"/>
                <w:w w:val="110"/>
                <w:sz w:val="20"/>
                <w:szCs w:val="20"/>
              </w:rPr>
              <w:t xml:space="preserve"> to limit air movement and control moisture.</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Penetrations between living spaces and either the outside or garages will be sealed</w:t>
            </w:r>
            <w:r w:rsidR="00A9613C">
              <w:rPr>
                <w:rFonts w:ascii="Arial" w:hAnsi="Arial" w:cs="Arial"/>
                <w:w w:val="110"/>
                <w:sz w:val="20"/>
                <w:szCs w:val="20"/>
              </w:rPr>
              <w:t>.</w:t>
            </w:r>
          </w:p>
          <w:p w:rsidR="00E71C2D" w:rsidRDefault="00A9613C"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Weather</w:t>
            </w:r>
            <w:r w:rsidR="00390EB6">
              <w:rPr>
                <w:rFonts w:ascii="Arial" w:hAnsi="Arial" w:cs="Arial"/>
                <w:w w:val="110"/>
                <w:sz w:val="20"/>
                <w:szCs w:val="20"/>
              </w:rPr>
              <w:t xml:space="preserve"> </w:t>
            </w:r>
            <w:r w:rsidRPr="00CC07AA">
              <w:rPr>
                <w:rFonts w:ascii="Arial" w:hAnsi="Arial" w:cs="Arial"/>
                <w:w w:val="110"/>
                <w:sz w:val="20"/>
                <w:szCs w:val="20"/>
              </w:rPr>
              <w:t>stripping</w:t>
            </w:r>
            <w:r w:rsidR="00E71C2D" w:rsidRPr="00CC07AA">
              <w:rPr>
                <w:rFonts w:ascii="Arial" w:hAnsi="Arial" w:cs="Arial"/>
                <w:w w:val="110"/>
                <w:sz w:val="20"/>
                <w:szCs w:val="20"/>
              </w:rPr>
              <w:t>, thresholds</w:t>
            </w:r>
            <w:r w:rsidR="00390EB6">
              <w:rPr>
                <w:rFonts w:ascii="Arial" w:hAnsi="Arial" w:cs="Arial"/>
                <w:w w:val="110"/>
                <w:sz w:val="20"/>
                <w:szCs w:val="20"/>
              </w:rPr>
              <w:t>,</w:t>
            </w:r>
            <w:r w:rsidR="00E71C2D" w:rsidRPr="00CC07AA">
              <w:rPr>
                <w:rFonts w:ascii="Arial" w:hAnsi="Arial" w:cs="Arial"/>
                <w:w w:val="110"/>
                <w:sz w:val="20"/>
                <w:szCs w:val="20"/>
              </w:rPr>
              <w:t xml:space="preserve"> and door sweeps will be installed and maintained between living spaces and either the outside or garages</w:t>
            </w:r>
            <w:r w:rsidR="00390EB6">
              <w:rPr>
                <w:rFonts w:ascii="Arial" w:hAnsi="Arial" w:cs="Arial"/>
                <w:w w:val="110"/>
                <w:sz w:val="20"/>
                <w:szCs w:val="20"/>
              </w:rPr>
              <w:t>.</w:t>
            </w:r>
          </w:p>
          <w:p w:rsidR="004B3ADB" w:rsidRPr="00CC07AA" w:rsidRDefault="004B3ADB" w:rsidP="00A454A9">
            <w:pPr>
              <w:pStyle w:val="NoSpacing"/>
              <w:numPr>
                <w:ilvl w:val="0"/>
                <w:numId w:val="1"/>
              </w:numPr>
              <w:ind w:left="162" w:hanging="162"/>
              <w:jc w:val="left"/>
              <w:rPr>
                <w:rFonts w:ascii="Arial" w:hAnsi="Arial" w:cs="Arial"/>
                <w:w w:val="110"/>
                <w:sz w:val="20"/>
                <w:szCs w:val="20"/>
              </w:rPr>
            </w:pPr>
            <w:r>
              <w:rPr>
                <w:rFonts w:ascii="Arial" w:hAnsi="Arial" w:cs="Arial"/>
                <w:w w:val="110"/>
                <w:sz w:val="20"/>
                <w:szCs w:val="20"/>
              </w:rPr>
              <w:t>Doorways between habitable rooms</w:t>
            </w:r>
            <w:r w:rsidR="00092417">
              <w:rPr>
                <w:rFonts w:ascii="Arial" w:hAnsi="Arial" w:cs="Arial"/>
                <w:w w:val="110"/>
                <w:sz w:val="20"/>
                <w:szCs w:val="20"/>
              </w:rPr>
              <w:t xml:space="preserve"> and </w:t>
            </w:r>
            <w:r>
              <w:rPr>
                <w:rFonts w:ascii="Arial" w:hAnsi="Arial" w:cs="Arial"/>
                <w:w w:val="110"/>
                <w:sz w:val="20"/>
                <w:szCs w:val="20"/>
              </w:rPr>
              <w:t>garages shall be equipped with a solid wood, solid or honeycomb steel door (1</w:t>
            </w:r>
            <w:r w:rsidR="00A454A9">
              <w:rPr>
                <w:rFonts w:ascii="Arial" w:hAnsi="Arial" w:cs="Arial"/>
                <w:w w:val="110"/>
                <w:sz w:val="20"/>
                <w:szCs w:val="20"/>
              </w:rPr>
              <w:t>-</w:t>
            </w:r>
            <w:r>
              <w:rPr>
                <w:rFonts w:ascii="Arial" w:hAnsi="Arial" w:cs="Arial"/>
                <w:w w:val="110"/>
                <w:sz w:val="20"/>
                <w:szCs w:val="20"/>
              </w:rPr>
              <w:t>3/8</w:t>
            </w:r>
            <w:r w:rsidR="00092417">
              <w:rPr>
                <w:rFonts w:ascii="Arial" w:hAnsi="Arial" w:cs="Arial"/>
                <w:w w:val="110"/>
                <w:sz w:val="20"/>
                <w:szCs w:val="20"/>
              </w:rPr>
              <w:t>”</w:t>
            </w:r>
            <w:r>
              <w:rPr>
                <w:rFonts w:ascii="Arial" w:hAnsi="Arial" w:cs="Arial"/>
                <w:w w:val="110"/>
                <w:sz w:val="20"/>
                <w:szCs w:val="20"/>
              </w:rPr>
              <w:t xml:space="preserve"> thick) or 20-minute fire</w:t>
            </w:r>
            <w:r w:rsidR="00390EB6">
              <w:rPr>
                <w:rFonts w:ascii="Arial" w:hAnsi="Arial" w:cs="Arial"/>
                <w:w w:val="110"/>
                <w:sz w:val="20"/>
                <w:szCs w:val="20"/>
              </w:rPr>
              <w:t>-</w:t>
            </w:r>
            <w:r>
              <w:rPr>
                <w:rFonts w:ascii="Arial" w:hAnsi="Arial" w:cs="Arial"/>
                <w:w w:val="110"/>
                <w:sz w:val="20"/>
                <w:szCs w:val="20"/>
              </w:rPr>
              <w:t xml:space="preserve">rated door, equipped with an automatic closing mechanism. </w:t>
            </w:r>
          </w:p>
          <w:p w:rsidR="004B3ADB"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There shall be no supply or return vent openings in a garage that connect to air handlers serving habitable spaces.</w:t>
            </w:r>
            <w:r w:rsidR="004B3ADB" w:rsidRPr="00CC07AA">
              <w:rPr>
                <w:rFonts w:ascii="Arial" w:hAnsi="Arial" w:cs="Arial"/>
                <w:w w:val="110"/>
                <w:sz w:val="20"/>
                <w:szCs w:val="20"/>
              </w:rPr>
              <w:t xml:space="preserve"> </w:t>
            </w:r>
          </w:p>
          <w:p w:rsidR="004B3ADB" w:rsidRPr="00CC07AA" w:rsidRDefault="004B3ADB"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In a multifamily building, walls, ceilings, and floors that separate a dwelling unit from neighboring units, corridors, chases, stairwells, and other openings </w:t>
            </w:r>
            <w:proofErr w:type="gramStart"/>
            <w:r w:rsidRPr="00CC07AA">
              <w:rPr>
                <w:rFonts w:ascii="Arial" w:hAnsi="Arial" w:cs="Arial"/>
                <w:w w:val="110"/>
                <w:sz w:val="20"/>
                <w:szCs w:val="20"/>
              </w:rPr>
              <w:t>shall be sealed</w:t>
            </w:r>
            <w:proofErr w:type="gramEnd"/>
            <w:r w:rsidR="00A454A9">
              <w:rPr>
                <w:rFonts w:ascii="Arial" w:hAnsi="Arial" w:cs="Arial"/>
                <w:w w:val="110"/>
                <w:sz w:val="20"/>
                <w:szCs w:val="20"/>
              </w:rPr>
              <w:t>.</w:t>
            </w:r>
          </w:p>
          <w:p w:rsidR="00E71C2D" w:rsidRPr="00CC07AA" w:rsidRDefault="00E71C2D" w:rsidP="00A454A9">
            <w:pPr>
              <w:pStyle w:val="NoSpacing"/>
              <w:ind w:left="162"/>
              <w:jc w:val="left"/>
              <w:rPr>
                <w:rFonts w:ascii="Arial" w:hAnsi="Arial" w:cs="Arial"/>
                <w:w w:val="110"/>
                <w:sz w:val="20"/>
                <w:szCs w:val="20"/>
              </w:rPr>
            </w:pPr>
          </w:p>
        </w:tc>
        <w:tc>
          <w:tcPr>
            <w:tcW w:w="827" w:type="dxa"/>
            <w:shd w:val="clear" w:color="auto" w:fill="auto"/>
            <w:vAlign w:val="center"/>
          </w:tcPr>
          <w:p w:rsidR="00E71C2D" w:rsidRPr="00F642E1" w:rsidRDefault="00642301" w:rsidP="00A454A9">
            <w:pPr>
              <w:spacing w:before="0" w:line="240" w:lineRule="auto"/>
              <w:jc w:val="center"/>
              <w:rPr>
                <w:rFonts w:ascii="Arial" w:hAnsi="Arial" w:cs="Arial"/>
                <w:sz w:val="20"/>
                <w:szCs w:val="20"/>
              </w:rPr>
            </w:pPr>
            <w:r w:rsidRPr="005D054E">
              <w:rPr>
                <w:noProof/>
                <w:sz w:val="18"/>
              </w:rPr>
              <w:drawing>
                <wp:inline distT="0" distB="0" distL="0" distR="0" wp14:anchorId="4ABAEF75" wp14:editId="008135CC">
                  <wp:extent cx="328600" cy="299057"/>
                  <wp:effectExtent l="0" t="0" r="0" b="6350"/>
                  <wp:docPr id="121" name="Picture 121"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77F981DD" wp14:editId="39F7E250">
                  <wp:extent cx="299677" cy="285930"/>
                  <wp:effectExtent l="0" t="0" r="5715" b="0"/>
                  <wp:docPr id="123" name="Picture 123"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71C2D" w:rsidRPr="003E5ACC" w:rsidRDefault="00A05694" w:rsidP="00A454A9">
            <w:pPr>
              <w:pStyle w:val="ListParagraph"/>
              <w:numPr>
                <w:ilvl w:val="0"/>
                <w:numId w:val="66"/>
              </w:numPr>
              <w:ind w:left="163" w:hanging="180"/>
              <w:rPr>
                <w:rFonts w:ascii="Arial" w:hAnsi="Arial" w:cs="Arial"/>
                <w:sz w:val="20"/>
                <w:szCs w:val="20"/>
              </w:rPr>
            </w:pPr>
            <w:r w:rsidRPr="003E5ACC">
              <w:rPr>
                <w:rFonts w:ascii="Arial" w:hAnsi="Arial" w:cs="Arial"/>
                <w:sz w:val="20"/>
                <w:szCs w:val="20"/>
              </w:rPr>
              <w:t xml:space="preserve">Controlling air leakage saves energy and prevents health issues associated with mold </w:t>
            </w:r>
            <w:r w:rsidR="00A454A9">
              <w:rPr>
                <w:rFonts w:ascii="Arial" w:hAnsi="Arial" w:cs="Arial"/>
                <w:sz w:val="20"/>
                <w:szCs w:val="20"/>
              </w:rPr>
              <w:t xml:space="preserve">and </w:t>
            </w:r>
            <w:r w:rsidRPr="003E5ACC">
              <w:rPr>
                <w:rFonts w:ascii="Arial" w:hAnsi="Arial" w:cs="Arial"/>
                <w:sz w:val="20"/>
                <w:szCs w:val="20"/>
              </w:rPr>
              <w:t>moisture.</w:t>
            </w:r>
          </w:p>
          <w:p w:rsidR="00A05694" w:rsidRDefault="00A05694" w:rsidP="00A454A9">
            <w:pPr>
              <w:pStyle w:val="ListParagraph"/>
              <w:numPr>
                <w:ilvl w:val="0"/>
                <w:numId w:val="66"/>
              </w:numPr>
              <w:ind w:left="163" w:hanging="180"/>
              <w:rPr>
                <w:rFonts w:ascii="Arial" w:hAnsi="Arial" w:cs="Arial"/>
                <w:sz w:val="20"/>
                <w:szCs w:val="20"/>
              </w:rPr>
            </w:pPr>
            <w:r w:rsidRPr="003E5ACC">
              <w:rPr>
                <w:rFonts w:ascii="Arial" w:hAnsi="Arial" w:cs="Arial"/>
                <w:sz w:val="20"/>
                <w:szCs w:val="20"/>
              </w:rPr>
              <w:t>Air sealing can prevent migration of smoke, cooking odors, noise, radon, pests, drafts</w:t>
            </w:r>
            <w:r w:rsidR="00A454A9">
              <w:rPr>
                <w:rFonts w:ascii="Arial" w:hAnsi="Arial" w:cs="Arial"/>
                <w:sz w:val="20"/>
                <w:szCs w:val="20"/>
              </w:rPr>
              <w:t>,</w:t>
            </w:r>
            <w:r w:rsidRPr="003E5ACC">
              <w:rPr>
                <w:rFonts w:ascii="Arial" w:hAnsi="Arial" w:cs="Arial"/>
                <w:sz w:val="20"/>
                <w:szCs w:val="20"/>
              </w:rPr>
              <w:t xml:space="preserve"> and fire.</w:t>
            </w:r>
          </w:p>
          <w:p w:rsidR="007824C0" w:rsidRDefault="007824C0" w:rsidP="00A454A9">
            <w:pPr>
              <w:pStyle w:val="ListParagraph"/>
              <w:numPr>
                <w:ilvl w:val="0"/>
                <w:numId w:val="66"/>
              </w:numPr>
              <w:ind w:left="163" w:hanging="180"/>
              <w:rPr>
                <w:rFonts w:ascii="Arial" w:hAnsi="Arial" w:cs="Arial"/>
                <w:sz w:val="20"/>
                <w:szCs w:val="20"/>
              </w:rPr>
            </w:pPr>
            <w:r>
              <w:rPr>
                <w:rFonts w:ascii="Arial" w:hAnsi="Arial" w:cs="Arial"/>
                <w:sz w:val="20"/>
                <w:szCs w:val="20"/>
              </w:rPr>
              <w:t>Air sealing also prevents the infiltration of CO and any stored chemicals</w:t>
            </w:r>
            <w:r w:rsidR="00092417">
              <w:rPr>
                <w:rFonts w:ascii="Arial" w:hAnsi="Arial" w:cs="Arial"/>
                <w:sz w:val="20"/>
                <w:szCs w:val="20"/>
              </w:rPr>
              <w:t xml:space="preserve"> </w:t>
            </w:r>
            <w:r>
              <w:rPr>
                <w:rFonts w:ascii="Arial" w:hAnsi="Arial" w:cs="Arial"/>
                <w:sz w:val="20"/>
                <w:szCs w:val="20"/>
              </w:rPr>
              <w:t>from the garage to the living space.</w:t>
            </w:r>
          </w:p>
          <w:p w:rsidR="003E5ACC" w:rsidRPr="003E5ACC" w:rsidRDefault="003E5ACC" w:rsidP="00A454A9">
            <w:pPr>
              <w:pStyle w:val="ListParagraph"/>
              <w:numPr>
                <w:ilvl w:val="0"/>
                <w:numId w:val="66"/>
              </w:numPr>
              <w:ind w:left="163" w:hanging="180"/>
              <w:rPr>
                <w:rFonts w:ascii="Arial" w:hAnsi="Arial" w:cs="Arial"/>
                <w:sz w:val="20"/>
                <w:szCs w:val="20"/>
              </w:rPr>
            </w:pPr>
            <w:r>
              <w:rPr>
                <w:rFonts w:ascii="Arial" w:hAnsi="Arial" w:cs="Arial"/>
                <w:sz w:val="20"/>
                <w:szCs w:val="20"/>
              </w:rPr>
              <w:t>Air sealing has a good cost/benefit ratio.</w:t>
            </w:r>
          </w:p>
        </w:tc>
        <w:tc>
          <w:tcPr>
            <w:tcW w:w="7560" w:type="dxa"/>
            <w:shd w:val="clear" w:color="auto" w:fill="auto"/>
          </w:tcPr>
          <w:p w:rsidR="00286C4A" w:rsidRDefault="00286C4A" w:rsidP="00A454A9">
            <w:pPr>
              <w:rPr>
                <w:rFonts w:ascii="Arial" w:hAnsi="Arial" w:cs="Arial"/>
                <w:b/>
                <w:sz w:val="20"/>
                <w:szCs w:val="20"/>
              </w:rPr>
            </w:pPr>
            <w:r>
              <w:rPr>
                <w:rFonts w:ascii="Arial" w:hAnsi="Arial" w:cs="Arial"/>
                <w:b/>
                <w:sz w:val="20"/>
                <w:szCs w:val="20"/>
              </w:rPr>
              <w:t xml:space="preserve">For </w:t>
            </w:r>
            <w:r w:rsidRPr="00A41513">
              <w:rPr>
                <w:rFonts w:ascii="Arial" w:hAnsi="Arial" w:cs="Arial"/>
                <w:b/>
                <w:sz w:val="20"/>
                <w:szCs w:val="20"/>
              </w:rPr>
              <w:t>Developers</w:t>
            </w:r>
            <w:r>
              <w:rPr>
                <w:rFonts w:ascii="Arial" w:hAnsi="Arial" w:cs="Arial"/>
                <w:b/>
                <w:sz w:val="20"/>
                <w:szCs w:val="20"/>
              </w:rPr>
              <w:t>:</w:t>
            </w:r>
          </w:p>
          <w:p w:rsidR="00286C4A" w:rsidRPr="00286C4A" w:rsidRDefault="00286C4A" w:rsidP="00A454A9">
            <w:pPr>
              <w:pStyle w:val="ListParagraph"/>
              <w:numPr>
                <w:ilvl w:val="0"/>
                <w:numId w:val="67"/>
              </w:numPr>
              <w:ind w:left="185" w:hanging="185"/>
              <w:rPr>
                <w:rFonts w:ascii="Arial" w:hAnsi="Arial" w:cs="Arial"/>
                <w:sz w:val="20"/>
                <w:szCs w:val="20"/>
              </w:rPr>
            </w:pPr>
            <w:r>
              <w:rPr>
                <w:rFonts w:ascii="Arial" w:hAnsi="Arial" w:cs="Arial"/>
                <w:sz w:val="20"/>
                <w:szCs w:val="20"/>
              </w:rPr>
              <w:t>Blower door testing is an excellent way to quantify air leakage in new projects and in substantial rehabilitation.</w:t>
            </w:r>
            <w:r w:rsidR="00092417">
              <w:rPr>
                <w:rFonts w:ascii="Arial" w:hAnsi="Arial" w:cs="Arial"/>
                <w:sz w:val="20"/>
                <w:szCs w:val="20"/>
              </w:rPr>
              <w:t xml:space="preserve"> </w:t>
            </w:r>
            <w:r>
              <w:rPr>
                <w:rFonts w:ascii="Arial" w:hAnsi="Arial" w:cs="Arial"/>
                <w:sz w:val="20"/>
                <w:szCs w:val="20"/>
              </w:rPr>
              <w:t>Blower door tests are required in the 2012 and 2015 IECC.</w:t>
            </w:r>
          </w:p>
          <w:p w:rsidR="00A41513" w:rsidRPr="00A41513" w:rsidRDefault="00286C4A" w:rsidP="00A454A9">
            <w:pPr>
              <w:rPr>
                <w:rFonts w:ascii="Arial" w:hAnsi="Arial" w:cs="Arial"/>
                <w:sz w:val="20"/>
                <w:szCs w:val="20"/>
              </w:rPr>
            </w:pPr>
            <w:r>
              <w:rPr>
                <w:rFonts w:ascii="Arial" w:hAnsi="Arial" w:cs="Arial"/>
                <w:b/>
                <w:sz w:val="20"/>
                <w:szCs w:val="20"/>
              </w:rPr>
              <w:t>For Maintenance</w:t>
            </w:r>
            <w:r w:rsidR="00A41513" w:rsidRPr="00A41513">
              <w:rPr>
                <w:rFonts w:ascii="Arial" w:hAnsi="Arial" w:cs="Arial"/>
                <w:b/>
                <w:sz w:val="20"/>
                <w:szCs w:val="20"/>
              </w:rPr>
              <w:t>:</w:t>
            </w:r>
          </w:p>
          <w:p w:rsidR="003E5ACC" w:rsidRPr="008C14DA" w:rsidRDefault="003E5ACC" w:rsidP="00A454A9">
            <w:pPr>
              <w:pStyle w:val="ListParagraph"/>
              <w:numPr>
                <w:ilvl w:val="0"/>
                <w:numId w:val="67"/>
              </w:numPr>
              <w:ind w:left="185" w:hanging="185"/>
              <w:rPr>
                <w:rFonts w:ascii="Arial" w:hAnsi="Arial" w:cs="Arial"/>
                <w:sz w:val="20"/>
                <w:szCs w:val="20"/>
              </w:rPr>
            </w:pPr>
            <w:r w:rsidRPr="008C14DA">
              <w:rPr>
                <w:rFonts w:ascii="Arial" w:hAnsi="Arial" w:cs="Arial"/>
                <w:sz w:val="20"/>
                <w:szCs w:val="20"/>
              </w:rPr>
              <w:t>Check door</w:t>
            </w:r>
            <w:r w:rsidR="00A9613C" w:rsidRPr="008C14DA">
              <w:rPr>
                <w:rFonts w:ascii="Arial" w:hAnsi="Arial" w:cs="Arial"/>
                <w:sz w:val="20"/>
                <w:szCs w:val="20"/>
              </w:rPr>
              <w:t xml:space="preserve"> </w:t>
            </w:r>
            <w:r w:rsidRPr="008C14DA">
              <w:rPr>
                <w:rFonts w:ascii="Arial" w:hAnsi="Arial" w:cs="Arial"/>
                <w:sz w:val="20"/>
                <w:szCs w:val="20"/>
              </w:rPr>
              <w:t>sweeps often and replace when necessary.</w:t>
            </w:r>
            <w:r w:rsidR="00092417">
              <w:rPr>
                <w:rFonts w:ascii="Arial" w:hAnsi="Arial" w:cs="Arial"/>
                <w:sz w:val="20"/>
                <w:szCs w:val="20"/>
              </w:rPr>
              <w:t xml:space="preserve"> </w:t>
            </w:r>
            <w:r w:rsidR="008C14DA" w:rsidRPr="008C14DA">
              <w:rPr>
                <w:rFonts w:ascii="Arial" w:hAnsi="Arial" w:cs="Arial"/>
                <w:sz w:val="20"/>
                <w:szCs w:val="20"/>
              </w:rPr>
              <w:t>Apartment entrance doors on hallways in apartment buildings are a significant source of make-up air for units with exhaust ventilation systems.</w:t>
            </w:r>
            <w:r w:rsidR="00092417">
              <w:rPr>
                <w:rFonts w:ascii="Arial" w:hAnsi="Arial" w:cs="Arial"/>
                <w:sz w:val="20"/>
                <w:szCs w:val="20"/>
              </w:rPr>
              <w:t xml:space="preserve"> </w:t>
            </w:r>
          </w:p>
          <w:p w:rsidR="003E5ACC" w:rsidRPr="008C14DA" w:rsidRDefault="003E5ACC" w:rsidP="00A454A9">
            <w:pPr>
              <w:pStyle w:val="ListParagraph"/>
              <w:numPr>
                <w:ilvl w:val="0"/>
                <w:numId w:val="67"/>
              </w:numPr>
              <w:ind w:left="185" w:hanging="185"/>
              <w:rPr>
                <w:rFonts w:ascii="Arial" w:hAnsi="Arial" w:cs="Arial"/>
                <w:sz w:val="20"/>
                <w:szCs w:val="20"/>
              </w:rPr>
            </w:pPr>
            <w:r w:rsidRPr="008C14DA">
              <w:rPr>
                <w:rFonts w:ascii="Arial" w:hAnsi="Arial" w:cs="Arial"/>
                <w:sz w:val="20"/>
                <w:szCs w:val="20"/>
              </w:rPr>
              <w:t>Caulk</w:t>
            </w:r>
            <w:r w:rsidR="00092417">
              <w:rPr>
                <w:rFonts w:ascii="Arial" w:hAnsi="Arial" w:cs="Arial"/>
                <w:sz w:val="20"/>
                <w:szCs w:val="20"/>
              </w:rPr>
              <w:t xml:space="preserve"> and </w:t>
            </w:r>
            <w:r w:rsidRPr="008C14DA">
              <w:rPr>
                <w:rFonts w:ascii="Arial" w:hAnsi="Arial" w:cs="Arial"/>
                <w:sz w:val="20"/>
                <w:szCs w:val="20"/>
              </w:rPr>
              <w:t>seal regularly, with high-quality products appropriate for the environment.</w:t>
            </w:r>
          </w:p>
          <w:p w:rsidR="00B95FC1" w:rsidRPr="008C14DA" w:rsidRDefault="00A9613C" w:rsidP="00A454A9">
            <w:pPr>
              <w:pStyle w:val="ListParagraph"/>
              <w:numPr>
                <w:ilvl w:val="0"/>
                <w:numId w:val="67"/>
              </w:numPr>
              <w:ind w:left="185" w:hanging="185"/>
              <w:rPr>
                <w:rFonts w:ascii="Arial" w:hAnsi="Arial" w:cs="Arial"/>
                <w:sz w:val="20"/>
                <w:szCs w:val="20"/>
              </w:rPr>
            </w:pPr>
            <w:r w:rsidRPr="008C14DA">
              <w:rPr>
                <w:rFonts w:ascii="Arial" w:hAnsi="Arial" w:cs="Arial"/>
                <w:sz w:val="20"/>
                <w:szCs w:val="20"/>
              </w:rPr>
              <w:t xml:space="preserve">Consider </w:t>
            </w:r>
            <w:r w:rsidR="00B95FC1" w:rsidRPr="008C14DA">
              <w:rPr>
                <w:rFonts w:ascii="Arial" w:hAnsi="Arial" w:cs="Arial"/>
                <w:sz w:val="20"/>
                <w:szCs w:val="20"/>
              </w:rPr>
              <w:t xml:space="preserve">adhesion, </w:t>
            </w:r>
            <w:proofErr w:type="spellStart"/>
            <w:r w:rsidR="00B95FC1" w:rsidRPr="008C14DA">
              <w:rPr>
                <w:rFonts w:ascii="Arial" w:hAnsi="Arial" w:cs="Arial"/>
                <w:sz w:val="20"/>
                <w:szCs w:val="20"/>
              </w:rPr>
              <w:t>paintability</w:t>
            </w:r>
            <w:proofErr w:type="spellEnd"/>
            <w:r w:rsidR="00B95FC1" w:rsidRPr="008C14DA">
              <w:rPr>
                <w:rFonts w:ascii="Arial" w:hAnsi="Arial" w:cs="Arial"/>
                <w:sz w:val="20"/>
                <w:szCs w:val="20"/>
              </w:rPr>
              <w:t xml:space="preserve">, </w:t>
            </w:r>
            <w:proofErr w:type="spellStart"/>
            <w:r w:rsidR="00B95FC1" w:rsidRPr="008C14DA">
              <w:rPr>
                <w:rFonts w:ascii="Arial" w:hAnsi="Arial" w:cs="Arial"/>
                <w:sz w:val="20"/>
                <w:szCs w:val="20"/>
              </w:rPr>
              <w:t>cleanability</w:t>
            </w:r>
            <w:proofErr w:type="spellEnd"/>
            <w:r w:rsidR="00B95FC1" w:rsidRPr="008C14DA">
              <w:rPr>
                <w:rFonts w:ascii="Arial" w:hAnsi="Arial" w:cs="Arial"/>
                <w:sz w:val="20"/>
                <w:szCs w:val="20"/>
              </w:rPr>
              <w:t>, temperature</w:t>
            </w:r>
            <w:r w:rsidR="00092417">
              <w:rPr>
                <w:rFonts w:ascii="Arial" w:hAnsi="Arial" w:cs="Arial"/>
                <w:sz w:val="20"/>
                <w:szCs w:val="20"/>
              </w:rPr>
              <w:t>,</w:t>
            </w:r>
            <w:r w:rsidR="00B95FC1" w:rsidRPr="008C14DA">
              <w:rPr>
                <w:rFonts w:ascii="Arial" w:hAnsi="Arial" w:cs="Arial"/>
                <w:sz w:val="20"/>
                <w:szCs w:val="20"/>
              </w:rPr>
              <w:t xml:space="preserve"> </w:t>
            </w:r>
            <w:r w:rsidRPr="008C14DA">
              <w:rPr>
                <w:rFonts w:ascii="Arial" w:hAnsi="Arial" w:cs="Arial"/>
                <w:sz w:val="20"/>
                <w:szCs w:val="20"/>
              </w:rPr>
              <w:t xml:space="preserve">and location. </w:t>
            </w:r>
          </w:p>
          <w:p w:rsidR="00B95FC1" w:rsidRPr="008C14DA" w:rsidRDefault="00B95FC1" w:rsidP="00A454A9">
            <w:pPr>
              <w:pStyle w:val="ListParagraph"/>
              <w:numPr>
                <w:ilvl w:val="0"/>
                <w:numId w:val="67"/>
              </w:numPr>
              <w:ind w:left="185" w:hanging="185"/>
              <w:rPr>
                <w:rFonts w:ascii="Arial" w:hAnsi="Arial" w:cs="Arial"/>
                <w:sz w:val="20"/>
                <w:szCs w:val="20"/>
              </w:rPr>
            </w:pPr>
            <w:r w:rsidRPr="008C14DA">
              <w:rPr>
                <w:rFonts w:ascii="Arial" w:hAnsi="Arial" w:cs="Arial"/>
                <w:sz w:val="20"/>
                <w:szCs w:val="20"/>
              </w:rPr>
              <w:t>For a training</w:t>
            </w:r>
            <w:r w:rsidR="00A9613C" w:rsidRPr="008C14DA">
              <w:rPr>
                <w:rFonts w:ascii="Arial" w:hAnsi="Arial" w:cs="Arial"/>
                <w:sz w:val="20"/>
                <w:szCs w:val="20"/>
              </w:rPr>
              <w:t xml:space="preserve"> on caulks and sealants</w:t>
            </w:r>
            <w:r w:rsidRPr="008C14DA">
              <w:rPr>
                <w:rFonts w:ascii="Arial" w:hAnsi="Arial" w:cs="Arial"/>
                <w:sz w:val="20"/>
                <w:szCs w:val="20"/>
              </w:rPr>
              <w:t xml:space="preserve"> </w:t>
            </w:r>
            <w:r w:rsidR="00A9613C" w:rsidRPr="008C14DA">
              <w:rPr>
                <w:rFonts w:ascii="Arial" w:hAnsi="Arial" w:cs="Arial"/>
                <w:sz w:val="20"/>
                <w:szCs w:val="20"/>
              </w:rPr>
              <w:t>from the</w:t>
            </w:r>
            <w:r w:rsidRPr="008C14DA">
              <w:rPr>
                <w:rFonts w:ascii="Arial" w:hAnsi="Arial" w:cs="Arial"/>
                <w:sz w:val="20"/>
                <w:szCs w:val="20"/>
              </w:rPr>
              <w:t xml:space="preserve"> </w:t>
            </w:r>
            <w:r w:rsidR="00A9613C" w:rsidRPr="008C14DA">
              <w:rPr>
                <w:rFonts w:ascii="Arial" w:hAnsi="Arial" w:cs="Arial"/>
                <w:sz w:val="20"/>
                <w:szCs w:val="20"/>
              </w:rPr>
              <w:t xml:space="preserve">North American Retail Hardware Association, click </w:t>
            </w:r>
            <w:hyperlink r:id="rId103" w:history="1">
              <w:r w:rsidR="00A9613C" w:rsidRPr="00A41513">
                <w:rPr>
                  <w:rStyle w:val="Hyperlink"/>
                  <w:rFonts w:ascii="Arial" w:hAnsi="Arial" w:cs="Arial"/>
                  <w:sz w:val="20"/>
                  <w:szCs w:val="20"/>
                </w:rPr>
                <w:t>here</w:t>
              </w:r>
            </w:hyperlink>
            <w:r w:rsidR="008C14DA" w:rsidRPr="00A41513">
              <w:t>.</w:t>
            </w:r>
            <w:r w:rsidR="00092417">
              <w:t xml:space="preserve"> </w:t>
            </w:r>
          </w:p>
          <w:p w:rsidR="00F82358" w:rsidRDefault="004B3ADB" w:rsidP="00A454A9">
            <w:pPr>
              <w:pStyle w:val="ListParagraph"/>
              <w:numPr>
                <w:ilvl w:val="0"/>
                <w:numId w:val="67"/>
              </w:numPr>
              <w:ind w:left="185" w:hanging="185"/>
              <w:rPr>
                <w:rFonts w:ascii="Arial" w:hAnsi="Arial" w:cs="Arial"/>
                <w:sz w:val="20"/>
                <w:szCs w:val="20"/>
              </w:rPr>
            </w:pPr>
            <w:r w:rsidRPr="008C14DA">
              <w:rPr>
                <w:rFonts w:ascii="Arial" w:hAnsi="Arial" w:cs="Arial"/>
                <w:sz w:val="20"/>
                <w:szCs w:val="20"/>
              </w:rPr>
              <w:t>See Section 3.2 for information on door closers</w:t>
            </w:r>
            <w:r w:rsidR="00A454A9">
              <w:rPr>
                <w:rFonts w:ascii="Arial" w:hAnsi="Arial" w:cs="Arial"/>
                <w:sz w:val="20"/>
                <w:szCs w:val="20"/>
              </w:rPr>
              <w:t>.</w:t>
            </w:r>
          </w:p>
          <w:p w:rsidR="008C14DA" w:rsidRPr="00F82358" w:rsidRDefault="008C14DA" w:rsidP="00A454A9">
            <w:pPr>
              <w:pStyle w:val="ListParagraph"/>
              <w:numPr>
                <w:ilvl w:val="0"/>
                <w:numId w:val="67"/>
              </w:numPr>
              <w:ind w:left="185" w:hanging="185"/>
              <w:rPr>
                <w:rFonts w:ascii="Arial" w:hAnsi="Arial" w:cs="Arial"/>
                <w:sz w:val="20"/>
                <w:szCs w:val="20"/>
              </w:rPr>
            </w:pPr>
            <w:r w:rsidRPr="00F82358">
              <w:rPr>
                <w:rFonts w:ascii="Arial" w:hAnsi="Arial" w:cs="Arial"/>
                <w:sz w:val="20"/>
                <w:szCs w:val="20"/>
              </w:rPr>
              <w:t>For sealing larger holes in a manner that prohibits pest entry</w:t>
            </w:r>
            <w:r w:rsidR="00486B37">
              <w:rPr>
                <w:rFonts w:ascii="Arial" w:hAnsi="Arial" w:cs="Arial"/>
                <w:sz w:val="20"/>
                <w:szCs w:val="20"/>
              </w:rPr>
              <w:t>,</w:t>
            </w:r>
            <w:r w:rsidRPr="00F82358">
              <w:rPr>
                <w:rFonts w:ascii="Arial" w:hAnsi="Arial" w:cs="Arial"/>
                <w:sz w:val="20"/>
                <w:szCs w:val="20"/>
              </w:rPr>
              <w:t xml:space="preserve"> consider a copper mesh backing.</w:t>
            </w:r>
            <w:r w:rsidR="00092417">
              <w:rPr>
                <w:rFonts w:ascii="Arial" w:hAnsi="Arial" w:cs="Arial"/>
                <w:sz w:val="20"/>
                <w:szCs w:val="20"/>
              </w:rPr>
              <w:t xml:space="preserve"> </w:t>
            </w:r>
            <w:r w:rsidRPr="00F82358">
              <w:rPr>
                <w:rFonts w:ascii="Arial" w:hAnsi="Arial" w:cs="Arial"/>
                <w:sz w:val="20"/>
                <w:szCs w:val="20"/>
              </w:rPr>
              <w:t xml:space="preserve">Click </w:t>
            </w:r>
            <w:hyperlink r:id="rId104" w:history="1">
              <w:r w:rsidRPr="00F82358">
                <w:rPr>
                  <w:rStyle w:val="Hyperlink"/>
                  <w:rFonts w:ascii="Arial" w:hAnsi="Arial" w:cs="Arial"/>
                  <w:sz w:val="20"/>
                  <w:szCs w:val="20"/>
                </w:rPr>
                <w:t>here</w:t>
              </w:r>
              <w:r w:rsidRPr="00F82358">
                <w:rPr>
                  <w:sz w:val="22"/>
                </w:rPr>
                <w:t xml:space="preserve"> </w:t>
              </w:r>
            </w:hyperlink>
            <w:r w:rsidR="0014623E">
              <w:rPr>
                <w:rFonts w:ascii="Arial" w:hAnsi="Arial" w:cs="Arial"/>
                <w:sz w:val="20"/>
                <w:szCs w:val="20"/>
              </w:rPr>
              <w:t>for</w:t>
            </w:r>
            <w:r w:rsidR="00486B37">
              <w:rPr>
                <w:rFonts w:ascii="Arial" w:hAnsi="Arial" w:cs="Arial"/>
                <w:sz w:val="20"/>
                <w:szCs w:val="20"/>
              </w:rPr>
              <w:t xml:space="preserve"> </w:t>
            </w:r>
            <w:r w:rsidRPr="00F82358">
              <w:rPr>
                <w:rFonts w:ascii="Arial" w:hAnsi="Arial" w:cs="Arial"/>
                <w:sz w:val="20"/>
                <w:szCs w:val="20"/>
              </w:rPr>
              <w:t>product</w:t>
            </w:r>
            <w:r w:rsidR="00486B37">
              <w:rPr>
                <w:rFonts w:ascii="Arial" w:hAnsi="Arial" w:cs="Arial"/>
                <w:sz w:val="20"/>
                <w:szCs w:val="20"/>
              </w:rPr>
              <w:t xml:space="preserve"> information</w:t>
            </w:r>
            <w:r w:rsidRPr="00F82358">
              <w:rPr>
                <w:rFonts w:ascii="Arial" w:hAnsi="Arial" w:cs="Arial"/>
                <w:sz w:val="20"/>
                <w:szCs w:val="20"/>
              </w:rPr>
              <w:t>.</w:t>
            </w:r>
          </w:p>
        </w:tc>
      </w:tr>
      <w:tr w:rsidR="00E71C2D" w:rsidRPr="00F45CB9" w:rsidTr="00A454A9">
        <w:trPr>
          <w:gridAfter w:val="1"/>
          <w:wAfter w:w="23" w:type="dxa"/>
          <w:cantSplit/>
          <w:trHeight w:val="1115"/>
        </w:trPr>
        <w:tc>
          <w:tcPr>
            <w:tcW w:w="1170" w:type="dxa"/>
            <w:shd w:val="clear" w:color="auto" w:fill="FFFFAB"/>
            <w:vAlign w:val="center"/>
          </w:tcPr>
          <w:p w:rsidR="00E71C2D" w:rsidRPr="00BB0214" w:rsidRDefault="00BB0214" w:rsidP="00A454A9">
            <w:pPr>
              <w:spacing w:before="0" w:line="240" w:lineRule="auto"/>
              <w:jc w:val="center"/>
              <w:rPr>
                <w:rFonts w:ascii="Arial" w:hAnsi="Arial" w:cs="Arial"/>
                <w:b/>
                <w:sz w:val="18"/>
                <w:szCs w:val="18"/>
              </w:rPr>
            </w:pPr>
            <w:r>
              <w:rPr>
                <w:rFonts w:ascii="Arial" w:hAnsi="Arial" w:cs="Arial"/>
                <w:b/>
                <w:sz w:val="18"/>
                <w:szCs w:val="18"/>
              </w:rPr>
              <w:lastRenderedPageBreak/>
              <w:t xml:space="preserve">5.4 </w:t>
            </w:r>
            <w:r w:rsidR="00E71C2D" w:rsidRPr="00BB0214">
              <w:rPr>
                <w:rFonts w:ascii="Arial" w:hAnsi="Arial" w:cs="Arial"/>
                <w:b/>
                <w:sz w:val="18"/>
                <w:szCs w:val="18"/>
              </w:rPr>
              <w:t>Air Sealing Stretch</w:t>
            </w:r>
          </w:p>
        </w:tc>
        <w:tc>
          <w:tcPr>
            <w:tcW w:w="5400" w:type="dxa"/>
            <w:shd w:val="clear" w:color="auto" w:fill="auto"/>
          </w:tcPr>
          <w:p w:rsidR="00E71C2D" w:rsidRPr="00CC07AA" w:rsidRDefault="00E71C2D" w:rsidP="00A454A9">
            <w:pPr>
              <w:pStyle w:val="NoSpacing"/>
              <w:numPr>
                <w:ilvl w:val="0"/>
                <w:numId w:val="64"/>
              </w:numPr>
              <w:ind w:left="180" w:hanging="180"/>
              <w:jc w:val="left"/>
              <w:rPr>
                <w:rFonts w:ascii="Arial" w:hAnsi="Arial" w:cs="Arial"/>
                <w:w w:val="110"/>
                <w:sz w:val="20"/>
                <w:szCs w:val="20"/>
              </w:rPr>
            </w:pPr>
            <w:r w:rsidRPr="00CC07AA">
              <w:rPr>
                <w:rFonts w:ascii="Arial" w:hAnsi="Arial" w:cs="Arial"/>
                <w:w w:val="110"/>
                <w:sz w:val="20"/>
                <w:szCs w:val="20"/>
              </w:rPr>
              <w:t xml:space="preserve">Air handling equipment and associated ductwork shall be located </w:t>
            </w:r>
            <w:r w:rsidR="00A05694">
              <w:rPr>
                <w:rFonts w:ascii="Arial" w:hAnsi="Arial" w:cs="Arial"/>
                <w:w w:val="110"/>
                <w:sz w:val="20"/>
                <w:szCs w:val="20"/>
              </w:rPr>
              <w:t xml:space="preserve">(or relocated) </w:t>
            </w:r>
            <w:r w:rsidRPr="00CC07AA">
              <w:rPr>
                <w:rFonts w:ascii="Arial" w:hAnsi="Arial" w:cs="Arial"/>
                <w:w w:val="110"/>
                <w:sz w:val="20"/>
                <w:szCs w:val="20"/>
              </w:rPr>
              <w:t>within the conditioned space.</w:t>
            </w:r>
          </w:p>
        </w:tc>
        <w:tc>
          <w:tcPr>
            <w:tcW w:w="827" w:type="dxa"/>
            <w:shd w:val="clear" w:color="auto" w:fill="auto"/>
            <w:vAlign w:val="center"/>
          </w:tcPr>
          <w:p w:rsidR="00E71C2D" w:rsidRPr="00F642E1" w:rsidRDefault="00642301" w:rsidP="00A454A9">
            <w:pPr>
              <w:spacing w:before="60"/>
              <w:jc w:val="center"/>
              <w:rPr>
                <w:rFonts w:ascii="Arial" w:hAnsi="Arial" w:cs="Arial"/>
                <w:sz w:val="20"/>
                <w:szCs w:val="20"/>
              </w:rPr>
            </w:pPr>
            <w:r w:rsidRPr="005D054E">
              <w:rPr>
                <w:noProof/>
                <w:sz w:val="18"/>
              </w:rPr>
              <w:drawing>
                <wp:inline distT="0" distB="0" distL="0" distR="0" wp14:anchorId="078CA7FF" wp14:editId="3A1589F4">
                  <wp:extent cx="328600" cy="299057"/>
                  <wp:effectExtent l="0" t="0" r="0" b="6350"/>
                  <wp:docPr id="124" name="Picture 124"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00286C4A" w:rsidRPr="005D054E">
              <w:rPr>
                <w:noProof/>
                <w:sz w:val="18"/>
              </w:rPr>
              <w:drawing>
                <wp:inline distT="0" distB="0" distL="0" distR="0" wp14:anchorId="489BE1FC" wp14:editId="1F3950F2">
                  <wp:extent cx="294005" cy="311360"/>
                  <wp:effectExtent l="0" t="0" r="0" b="0"/>
                  <wp:docPr id="44" name="Picture 44"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675A1578" wp14:editId="05F68439">
                  <wp:extent cx="299677" cy="285930"/>
                  <wp:effectExtent l="0" t="0" r="5715" b="0"/>
                  <wp:docPr id="126" name="Picture 126"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71C2D" w:rsidRPr="00EB4730" w:rsidRDefault="00EB4730" w:rsidP="00A454A9">
            <w:pPr>
              <w:pStyle w:val="ListParagraph"/>
              <w:numPr>
                <w:ilvl w:val="0"/>
                <w:numId w:val="68"/>
              </w:numPr>
              <w:spacing w:before="60"/>
              <w:ind w:left="163" w:hanging="180"/>
              <w:rPr>
                <w:rFonts w:ascii="Arial" w:hAnsi="Arial" w:cs="Arial"/>
                <w:sz w:val="20"/>
                <w:szCs w:val="20"/>
              </w:rPr>
            </w:pPr>
            <w:r w:rsidRPr="00EB4730">
              <w:rPr>
                <w:rFonts w:ascii="Arial" w:hAnsi="Arial" w:cs="Arial"/>
                <w:sz w:val="20"/>
                <w:szCs w:val="20"/>
              </w:rPr>
              <w:t>Locating air handling equipment in conditioned space saves energy and increases the efficiency of HVAC performance.</w:t>
            </w:r>
          </w:p>
        </w:tc>
        <w:tc>
          <w:tcPr>
            <w:tcW w:w="7560" w:type="dxa"/>
            <w:shd w:val="clear" w:color="auto" w:fill="auto"/>
          </w:tcPr>
          <w:p w:rsidR="00A41513" w:rsidRPr="008C14DA" w:rsidRDefault="00A41513" w:rsidP="00A454A9">
            <w:pPr>
              <w:spacing w:before="0" w:line="240" w:lineRule="auto"/>
              <w:jc w:val="left"/>
              <w:rPr>
                <w:rFonts w:ascii="Arial" w:hAnsi="Arial" w:cs="Arial"/>
                <w:b/>
                <w:sz w:val="20"/>
                <w:szCs w:val="20"/>
              </w:rPr>
            </w:pPr>
            <w:r w:rsidRPr="008C14DA">
              <w:rPr>
                <w:rFonts w:ascii="Arial" w:hAnsi="Arial" w:cs="Arial"/>
                <w:b/>
                <w:sz w:val="20"/>
                <w:szCs w:val="20"/>
              </w:rPr>
              <w:t xml:space="preserve">For </w:t>
            </w:r>
            <w:r w:rsidR="00286C4A">
              <w:rPr>
                <w:rFonts w:ascii="Arial" w:hAnsi="Arial" w:cs="Arial"/>
                <w:b/>
                <w:sz w:val="20"/>
                <w:szCs w:val="20"/>
              </w:rPr>
              <w:t>All:</w:t>
            </w:r>
          </w:p>
          <w:p w:rsidR="00E71C2D" w:rsidRPr="00486B37" w:rsidRDefault="00A41513" w:rsidP="00A454A9">
            <w:pPr>
              <w:pStyle w:val="ListParagraph"/>
              <w:spacing w:before="60"/>
              <w:ind w:left="163"/>
              <w:rPr>
                <w:rFonts w:ascii="Arial" w:hAnsi="Arial" w:cs="Arial"/>
                <w:sz w:val="20"/>
                <w:szCs w:val="20"/>
                <w:highlight w:val="yellow"/>
              </w:rPr>
            </w:pPr>
            <w:r w:rsidRPr="00486B37">
              <w:rPr>
                <w:rFonts w:ascii="Arial" w:hAnsi="Arial" w:cs="Arial"/>
                <w:sz w:val="20"/>
                <w:szCs w:val="20"/>
              </w:rPr>
              <w:t xml:space="preserve">Although challenging in some structures, ductwork </w:t>
            </w:r>
            <w:proofErr w:type="gramStart"/>
            <w:r w:rsidRPr="00486B37">
              <w:rPr>
                <w:rFonts w:ascii="Arial" w:hAnsi="Arial" w:cs="Arial"/>
                <w:sz w:val="20"/>
                <w:szCs w:val="20"/>
              </w:rPr>
              <w:t>can</w:t>
            </w:r>
            <w:r w:rsidR="00A454A9">
              <w:rPr>
                <w:rFonts w:ascii="Arial" w:hAnsi="Arial" w:cs="Arial"/>
                <w:sz w:val="20"/>
                <w:szCs w:val="20"/>
              </w:rPr>
              <w:t>,</w:t>
            </w:r>
            <w:r w:rsidRPr="00486B37">
              <w:rPr>
                <w:rFonts w:ascii="Arial" w:hAnsi="Arial" w:cs="Arial"/>
                <w:sz w:val="20"/>
                <w:szCs w:val="20"/>
              </w:rPr>
              <w:t xml:space="preserve"> in some instances</w:t>
            </w:r>
            <w:r w:rsidR="00A454A9">
              <w:rPr>
                <w:rFonts w:ascii="Arial" w:hAnsi="Arial" w:cs="Arial"/>
                <w:sz w:val="20"/>
                <w:szCs w:val="20"/>
              </w:rPr>
              <w:t>,</w:t>
            </w:r>
            <w:r w:rsidRPr="00486B37">
              <w:rPr>
                <w:rFonts w:ascii="Arial" w:hAnsi="Arial" w:cs="Arial"/>
                <w:sz w:val="20"/>
                <w:szCs w:val="20"/>
              </w:rPr>
              <w:t xml:space="preserve"> be run</w:t>
            </w:r>
            <w:proofErr w:type="gramEnd"/>
            <w:r w:rsidR="00A454A9">
              <w:t xml:space="preserve"> </w:t>
            </w:r>
            <w:r w:rsidR="00A454A9" w:rsidRPr="00A454A9">
              <w:rPr>
                <w:rFonts w:ascii="Arial" w:hAnsi="Arial" w:cs="Arial"/>
                <w:sz w:val="20"/>
                <w:szCs w:val="20"/>
              </w:rPr>
              <w:t xml:space="preserve">effectively </w:t>
            </w:r>
            <w:r w:rsidRPr="00486B37">
              <w:rPr>
                <w:rFonts w:ascii="Arial" w:hAnsi="Arial" w:cs="Arial"/>
                <w:sz w:val="20"/>
                <w:szCs w:val="20"/>
              </w:rPr>
              <w:t>in hallway ceilings.</w:t>
            </w:r>
            <w:r w:rsidR="00092417">
              <w:rPr>
                <w:rFonts w:ascii="Arial" w:hAnsi="Arial" w:cs="Arial"/>
                <w:sz w:val="20"/>
                <w:szCs w:val="20"/>
              </w:rPr>
              <w:t xml:space="preserve"> </w:t>
            </w:r>
          </w:p>
        </w:tc>
      </w:tr>
      <w:tr w:rsidR="00E71C2D" w:rsidRPr="00F45CB9" w:rsidTr="00A454A9">
        <w:trPr>
          <w:gridAfter w:val="1"/>
          <w:wAfter w:w="23" w:type="dxa"/>
          <w:cantSplit/>
          <w:trHeight w:val="1115"/>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6.1</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Moisture</w:t>
            </w:r>
          </w:p>
        </w:tc>
        <w:tc>
          <w:tcPr>
            <w:tcW w:w="5400" w:type="dxa"/>
            <w:shd w:val="clear" w:color="auto" w:fill="auto"/>
          </w:tcPr>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Building components must be watertight, weathertight, free of persistent dampness or moisture</w:t>
            </w:r>
            <w:r w:rsidR="00390EB6">
              <w:rPr>
                <w:rFonts w:ascii="Arial" w:hAnsi="Arial" w:cs="Arial"/>
                <w:w w:val="110"/>
                <w:sz w:val="20"/>
                <w:szCs w:val="20"/>
              </w:rPr>
              <w:t>,</w:t>
            </w:r>
            <w:r w:rsidRPr="00CC07AA">
              <w:rPr>
                <w:rFonts w:ascii="Arial" w:hAnsi="Arial" w:cs="Arial"/>
                <w:w w:val="110"/>
                <w:sz w:val="20"/>
                <w:szCs w:val="20"/>
              </w:rPr>
              <w:t xml:space="preserve"> and in good repair.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Storm water drainage systems must move water away from the building</w:t>
            </w:r>
            <w:r w:rsidR="00A454A9">
              <w:rPr>
                <w:rFonts w:ascii="Arial" w:hAnsi="Arial" w:cs="Arial"/>
                <w:w w:val="110"/>
                <w:sz w:val="20"/>
                <w:szCs w:val="20"/>
              </w:rPr>
              <w:t>.</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Exterior wood </w:t>
            </w:r>
            <w:proofErr w:type="gramStart"/>
            <w:r w:rsidRPr="00CC07AA">
              <w:rPr>
                <w:rFonts w:ascii="Arial" w:hAnsi="Arial" w:cs="Arial"/>
                <w:w w:val="110"/>
                <w:sz w:val="20"/>
                <w:szCs w:val="20"/>
              </w:rPr>
              <w:t>shall be protected</w:t>
            </w:r>
            <w:proofErr w:type="gramEnd"/>
            <w:r w:rsidRPr="00CC07AA">
              <w:rPr>
                <w:rFonts w:ascii="Arial" w:hAnsi="Arial" w:cs="Arial"/>
                <w:w w:val="110"/>
                <w:sz w:val="20"/>
                <w:szCs w:val="20"/>
              </w:rPr>
              <w:t xml:space="preserve"> by paint or another protective treatment.</w:t>
            </w:r>
          </w:p>
          <w:p w:rsidR="00E71C2D" w:rsidRPr="0030677D" w:rsidRDefault="00E71C2D" w:rsidP="00A454A9">
            <w:pPr>
              <w:pStyle w:val="NoSpacing"/>
              <w:numPr>
                <w:ilvl w:val="0"/>
                <w:numId w:val="1"/>
              </w:numPr>
              <w:ind w:left="162" w:hanging="162"/>
              <w:jc w:val="left"/>
              <w:rPr>
                <w:rFonts w:ascii="Arial" w:hAnsi="Arial" w:cs="Arial"/>
                <w:w w:val="110"/>
                <w:sz w:val="20"/>
                <w:szCs w:val="20"/>
              </w:rPr>
            </w:pPr>
            <w:r w:rsidRPr="0030677D">
              <w:rPr>
                <w:rFonts w:ascii="Arial" w:hAnsi="Arial" w:cs="Arial"/>
                <w:w w:val="110"/>
                <w:sz w:val="20"/>
                <w:szCs w:val="20"/>
              </w:rPr>
              <w:t>No signs of mold</w:t>
            </w:r>
            <w:r w:rsidR="0030677D" w:rsidRPr="0030677D">
              <w:rPr>
                <w:rFonts w:ascii="Arial" w:hAnsi="Arial" w:cs="Arial"/>
                <w:w w:val="110"/>
                <w:sz w:val="20"/>
                <w:szCs w:val="20"/>
              </w:rPr>
              <w:t xml:space="preserve"> or moisture. Any </w:t>
            </w:r>
            <w:r w:rsidR="0030677D">
              <w:rPr>
                <w:rFonts w:ascii="Arial" w:hAnsi="Arial" w:cs="Arial"/>
                <w:w w:val="110"/>
                <w:sz w:val="20"/>
                <w:szCs w:val="20"/>
              </w:rPr>
              <w:t>s</w:t>
            </w:r>
            <w:r w:rsidRPr="0030677D">
              <w:rPr>
                <w:rFonts w:ascii="Arial" w:hAnsi="Arial" w:cs="Arial"/>
                <w:w w:val="110"/>
                <w:sz w:val="20"/>
                <w:szCs w:val="20"/>
              </w:rPr>
              <w:t xml:space="preserve">ources of excessive dampness or moisture shall be </w:t>
            </w:r>
            <w:r w:rsidR="0030677D" w:rsidRPr="0030677D">
              <w:rPr>
                <w:rFonts w:ascii="Arial" w:hAnsi="Arial" w:cs="Arial"/>
                <w:w w:val="110"/>
                <w:sz w:val="20"/>
                <w:szCs w:val="20"/>
              </w:rPr>
              <w:t xml:space="preserve">located and </w:t>
            </w:r>
            <w:r w:rsidRPr="0030677D">
              <w:rPr>
                <w:rFonts w:ascii="Arial" w:hAnsi="Arial" w:cs="Arial"/>
                <w:w w:val="110"/>
                <w:sz w:val="20"/>
                <w:szCs w:val="20"/>
              </w:rPr>
              <w:t>corrected</w:t>
            </w:r>
            <w:r w:rsidR="00A454A9">
              <w:rPr>
                <w:rFonts w:ascii="Arial" w:hAnsi="Arial" w:cs="Arial"/>
                <w:w w:val="110"/>
                <w:sz w:val="20"/>
                <w:szCs w:val="20"/>
              </w:rPr>
              <w:t>.</w:t>
            </w:r>
          </w:p>
          <w:p w:rsidR="00C60FAD"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Cold water pipes and ductwork susceptible to condensation </w:t>
            </w:r>
            <w:proofErr w:type="gramStart"/>
            <w:r w:rsidRPr="00CC07AA">
              <w:rPr>
                <w:rFonts w:ascii="Arial" w:hAnsi="Arial" w:cs="Arial"/>
                <w:w w:val="110"/>
                <w:sz w:val="20"/>
                <w:szCs w:val="20"/>
              </w:rPr>
              <w:t>shall be insulated</w:t>
            </w:r>
            <w:proofErr w:type="gramEnd"/>
            <w:r w:rsidR="00A454A9">
              <w:rPr>
                <w:rFonts w:ascii="Arial" w:hAnsi="Arial" w:cs="Arial"/>
                <w:w w:val="110"/>
                <w:sz w:val="20"/>
                <w:szCs w:val="20"/>
              </w:rPr>
              <w:t>.</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Crawl spaces shall be </w:t>
            </w:r>
            <w:r w:rsidR="00CA6656">
              <w:rPr>
                <w:rFonts w:ascii="Arial" w:hAnsi="Arial" w:cs="Arial"/>
                <w:w w:val="110"/>
                <w:sz w:val="20"/>
                <w:szCs w:val="20"/>
              </w:rPr>
              <w:t>sealed</w:t>
            </w:r>
            <w:r w:rsidR="00092417">
              <w:rPr>
                <w:rFonts w:ascii="Arial" w:hAnsi="Arial" w:cs="Arial"/>
                <w:w w:val="110"/>
                <w:sz w:val="20"/>
                <w:szCs w:val="20"/>
              </w:rPr>
              <w:t xml:space="preserve"> and </w:t>
            </w:r>
            <w:r w:rsidR="00CA6656">
              <w:rPr>
                <w:rFonts w:ascii="Arial" w:hAnsi="Arial" w:cs="Arial"/>
                <w:w w:val="110"/>
                <w:sz w:val="20"/>
                <w:szCs w:val="20"/>
              </w:rPr>
              <w:t xml:space="preserve">insulated from the outdoors, </w:t>
            </w:r>
            <w:r w:rsidRPr="00CC07AA">
              <w:rPr>
                <w:rFonts w:ascii="Arial" w:hAnsi="Arial" w:cs="Arial"/>
                <w:w w:val="110"/>
                <w:sz w:val="20"/>
                <w:szCs w:val="20"/>
              </w:rPr>
              <w:t>free of moisture problems</w:t>
            </w:r>
            <w:r w:rsidR="00CA6656">
              <w:rPr>
                <w:rFonts w:ascii="Arial" w:hAnsi="Arial" w:cs="Arial"/>
                <w:w w:val="110"/>
                <w:sz w:val="20"/>
                <w:szCs w:val="20"/>
              </w:rPr>
              <w:t xml:space="preserve"> or </w:t>
            </w:r>
            <w:proofErr w:type="gramStart"/>
            <w:r w:rsidR="00CA6656">
              <w:rPr>
                <w:rFonts w:ascii="Arial" w:hAnsi="Arial" w:cs="Arial"/>
                <w:w w:val="110"/>
                <w:sz w:val="20"/>
                <w:szCs w:val="20"/>
              </w:rPr>
              <w:t>be sealed</w:t>
            </w:r>
            <w:proofErr w:type="gramEnd"/>
            <w:r w:rsidR="00CA6656">
              <w:rPr>
                <w:rFonts w:ascii="Arial" w:hAnsi="Arial" w:cs="Arial"/>
                <w:w w:val="110"/>
                <w:sz w:val="20"/>
                <w:szCs w:val="20"/>
              </w:rPr>
              <w:t xml:space="preserve"> from</w:t>
            </w:r>
            <w:r w:rsidRPr="00CC07AA">
              <w:rPr>
                <w:rFonts w:ascii="Arial" w:hAnsi="Arial" w:cs="Arial"/>
                <w:w w:val="110"/>
                <w:sz w:val="20"/>
                <w:szCs w:val="20"/>
              </w:rPr>
              <w:t xml:space="preserve"> the living space.</w:t>
            </w:r>
          </w:p>
        </w:tc>
        <w:tc>
          <w:tcPr>
            <w:tcW w:w="827" w:type="dxa"/>
            <w:shd w:val="clear" w:color="auto" w:fill="auto"/>
            <w:vAlign w:val="center"/>
          </w:tcPr>
          <w:p w:rsidR="00E71C2D" w:rsidRPr="00F642E1" w:rsidRDefault="00642301" w:rsidP="00A454A9">
            <w:pPr>
              <w:spacing w:before="60"/>
              <w:jc w:val="center"/>
              <w:rPr>
                <w:rFonts w:ascii="Arial" w:hAnsi="Arial" w:cs="Arial"/>
                <w:sz w:val="20"/>
                <w:szCs w:val="20"/>
              </w:rPr>
            </w:pPr>
            <w:r w:rsidRPr="005D054E">
              <w:rPr>
                <w:noProof/>
                <w:sz w:val="18"/>
              </w:rPr>
              <w:drawing>
                <wp:inline distT="0" distB="0" distL="0" distR="0" wp14:anchorId="407E7A9F" wp14:editId="4F32F03D">
                  <wp:extent cx="328600" cy="299057"/>
                  <wp:effectExtent l="0" t="0" r="0" b="6350"/>
                  <wp:docPr id="127" name="Picture 127"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70374320" wp14:editId="13172334">
                  <wp:extent cx="299677" cy="285930"/>
                  <wp:effectExtent l="0" t="0" r="5715" b="0"/>
                  <wp:docPr id="129" name="Picture 129"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71C2D" w:rsidRPr="00BC3833" w:rsidRDefault="00CA6656" w:rsidP="00A454A9">
            <w:pPr>
              <w:pStyle w:val="ListParagraph"/>
              <w:numPr>
                <w:ilvl w:val="0"/>
                <w:numId w:val="69"/>
              </w:numPr>
              <w:spacing w:before="60"/>
              <w:ind w:left="163" w:hanging="180"/>
              <w:rPr>
                <w:rFonts w:ascii="Arial" w:hAnsi="Arial" w:cs="Arial"/>
                <w:sz w:val="20"/>
                <w:szCs w:val="20"/>
              </w:rPr>
            </w:pPr>
            <w:r w:rsidRPr="00BC3833">
              <w:rPr>
                <w:rFonts w:ascii="Arial" w:hAnsi="Arial" w:cs="Arial"/>
                <w:sz w:val="20"/>
                <w:szCs w:val="20"/>
              </w:rPr>
              <w:t>Damp indoor environments can increase mold, dust mites</w:t>
            </w:r>
            <w:r w:rsidR="00764E69" w:rsidRPr="00BC3833">
              <w:rPr>
                <w:rFonts w:ascii="Arial" w:hAnsi="Arial" w:cs="Arial"/>
                <w:sz w:val="20"/>
                <w:szCs w:val="20"/>
              </w:rPr>
              <w:t>,</w:t>
            </w:r>
            <w:r w:rsidRPr="00BC3833">
              <w:rPr>
                <w:rFonts w:ascii="Arial" w:hAnsi="Arial" w:cs="Arial"/>
                <w:sz w:val="20"/>
                <w:szCs w:val="20"/>
              </w:rPr>
              <w:t xml:space="preserve"> </w:t>
            </w:r>
            <w:r w:rsidR="00390EB6">
              <w:rPr>
                <w:rFonts w:ascii="Arial" w:hAnsi="Arial" w:cs="Arial"/>
                <w:sz w:val="20"/>
                <w:szCs w:val="20"/>
              </w:rPr>
              <w:t xml:space="preserve">and </w:t>
            </w:r>
            <w:r w:rsidRPr="00BC3833">
              <w:rPr>
                <w:rFonts w:ascii="Arial" w:hAnsi="Arial" w:cs="Arial"/>
                <w:sz w:val="20"/>
                <w:szCs w:val="20"/>
              </w:rPr>
              <w:t>bacteria</w:t>
            </w:r>
            <w:r w:rsidR="00764E69" w:rsidRPr="00BC3833">
              <w:rPr>
                <w:rFonts w:ascii="Arial" w:hAnsi="Arial" w:cs="Arial"/>
                <w:sz w:val="20"/>
                <w:szCs w:val="20"/>
              </w:rPr>
              <w:t xml:space="preserve"> and attract pests</w:t>
            </w:r>
            <w:r w:rsidRPr="00BC3833">
              <w:rPr>
                <w:rFonts w:ascii="Arial" w:hAnsi="Arial" w:cs="Arial"/>
                <w:sz w:val="20"/>
                <w:szCs w:val="20"/>
              </w:rPr>
              <w:t>.</w:t>
            </w:r>
          </w:p>
          <w:p w:rsidR="00CA6656" w:rsidRPr="00BC3833" w:rsidRDefault="00CA6656" w:rsidP="00A454A9">
            <w:pPr>
              <w:pStyle w:val="ListParagraph"/>
              <w:numPr>
                <w:ilvl w:val="0"/>
                <w:numId w:val="69"/>
              </w:numPr>
              <w:spacing w:before="60"/>
              <w:ind w:left="163" w:hanging="180"/>
              <w:rPr>
                <w:rFonts w:ascii="Arial" w:hAnsi="Arial" w:cs="Arial"/>
                <w:sz w:val="20"/>
                <w:szCs w:val="20"/>
              </w:rPr>
            </w:pPr>
            <w:r w:rsidRPr="00BC3833">
              <w:rPr>
                <w:rFonts w:ascii="Arial" w:hAnsi="Arial" w:cs="Arial"/>
                <w:sz w:val="20"/>
                <w:szCs w:val="20"/>
              </w:rPr>
              <w:t>Dampness can damage building</w:t>
            </w:r>
            <w:r w:rsidR="00BC3833">
              <w:rPr>
                <w:rFonts w:ascii="Arial" w:hAnsi="Arial" w:cs="Arial"/>
                <w:sz w:val="20"/>
                <w:szCs w:val="20"/>
              </w:rPr>
              <w:t xml:space="preserve"> materials and deteriorate finishes</w:t>
            </w:r>
            <w:r w:rsidR="00A454A9">
              <w:rPr>
                <w:rFonts w:ascii="Arial" w:hAnsi="Arial" w:cs="Arial"/>
                <w:sz w:val="20"/>
                <w:szCs w:val="20"/>
              </w:rPr>
              <w:t>.</w:t>
            </w:r>
          </w:p>
        </w:tc>
        <w:tc>
          <w:tcPr>
            <w:tcW w:w="7560" w:type="dxa"/>
          </w:tcPr>
          <w:p w:rsidR="006037F4" w:rsidRPr="008C14DA" w:rsidRDefault="006037F4" w:rsidP="00A454A9">
            <w:pPr>
              <w:spacing w:before="0" w:line="240" w:lineRule="auto"/>
              <w:jc w:val="left"/>
              <w:rPr>
                <w:rFonts w:ascii="Arial" w:hAnsi="Arial" w:cs="Arial"/>
                <w:b/>
                <w:sz w:val="20"/>
                <w:szCs w:val="20"/>
              </w:rPr>
            </w:pPr>
            <w:r w:rsidRPr="008C14DA">
              <w:rPr>
                <w:rFonts w:ascii="Arial" w:hAnsi="Arial" w:cs="Arial"/>
                <w:b/>
                <w:sz w:val="20"/>
                <w:szCs w:val="20"/>
              </w:rPr>
              <w:t>For Maintenance</w:t>
            </w:r>
            <w:r>
              <w:rPr>
                <w:rFonts w:ascii="Arial" w:hAnsi="Arial" w:cs="Arial"/>
                <w:b/>
                <w:sz w:val="20"/>
                <w:szCs w:val="20"/>
              </w:rPr>
              <w:t xml:space="preserve"> and Developers</w:t>
            </w:r>
            <w:r w:rsidRPr="008C14DA">
              <w:rPr>
                <w:rFonts w:ascii="Arial" w:hAnsi="Arial" w:cs="Arial"/>
                <w:b/>
                <w:sz w:val="20"/>
                <w:szCs w:val="20"/>
              </w:rPr>
              <w:t>:</w:t>
            </w:r>
          </w:p>
          <w:p w:rsidR="006037F4" w:rsidRDefault="00286C4A" w:rsidP="00A454A9">
            <w:pPr>
              <w:pStyle w:val="ListParagraph"/>
              <w:numPr>
                <w:ilvl w:val="0"/>
                <w:numId w:val="66"/>
              </w:numPr>
              <w:ind w:left="163" w:hanging="180"/>
              <w:rPr>
                <w:rFonts w:ascii="Arial" w:hAnsi="Arial" w:cs="Arial"/>
                <w:sz w:val="20"/>
                <w:szCs w:val="20"/>
              </w:rPr>
            </w:pPr>
            <w:r>
              <w:rPr>
                <w:rFonts w:ascii="Arial" w:hAnsi="Arial" w:cs="Arial"/>
                <w:sz w:val="20"/>
                <w:szCs w:val="20"/>
              </w:rPr>
              <w:t>Poor s</w:t>
            </w:r>
            <w:r w:rsidR="006037F4">
              <w:rPr>
                <w:rFonts w:ascii="Arial" w:hAnsi="Arial" w:cs="Arial"/>
                <w:sz w:val="20"/>
                <w:szCs w:val="20"/>
              </w:rPr>
              <w:t>torm</w:t>
            </w:r>
            <w:r>
              <w:rPr>
                <w:rFonts w:ascii="Arial" w:hAnsi="Arial" w:cs="Arial"/>
                <w:sz w:val="20"/>
                <w:szCs w:val="20"/>
              </w:rPr>
              <w:t xml:space="preserve"> </w:t>
            </w:r>
            <w:r w:rsidR="006037F4">
              <w:rPr>
                <w:rFonts w:ascii="Arial" w:hAnsi="Arial" w:cs="Arial"/>
                <w:sz w:val="20"/>
                <w:szCs w:val="20"/>
              </w:rPr>
              <w:t>water management and water leaks in the building envelope are the main causes of moisture problems.</w:t>
            </w:r>
            <w:r w:rsidR="00092417">
              <w:rPr>
                <w:rFonts w:ascii="Arial" w:hAnsi="Arial" w:cs="Arial"/>
                <w:sz w:val="20"/>
                <w:szCs w:val="20"/>
              </w:rPr>
              <w:t xml:space="preserve"> </w:t>
            </w:r>
            <w:r w:rsidR="006037F4">
              <w:rPr>
                <w:rFonts w:ascii="Arial" w:hAnsi="Arial" w:cs="Arial"/>
                <w:sz w:val="20"/>
                <w:szCs w:val="20"/>
              </w:rPr>
              <w:t>Make certain grading away from the building is adequate, and that any gutters and downspouts are working properly.</w:t>
            </w:r>
            <w:r w:rsidR="00092417">
              <w:rPr>
                <w:rFonts w:ascii="Arial" w:hAnsi="Arial" w:cs="Arial"/>
                <w:sz w:val="20"/>
                <w:szCs w:val="20"/>
              </w:rPr>
              <w:t xml:space="preserve"> </w:t>
            </w:r>
            <w:r w:rsidR="006037F4">
              <w:rPr>
                <w:rFonts w:ascii="Arial" w:hAnsi="Arial" w:cs="Arial"/>
                <w:sz w:val="20"/>
                <w:szCs w:val="20"/>
              </w:rPr>
              <w:t>Inspect regularly for leaks in roofing and in the building envelope, especially around wall penetrations such as windows, doors and those for mechanical systems.</w:t>
            </w:r>
          </w:p>
          <w:p w:rsidR="006037F4" w:rsidRDefault="00286C4A" w:rsidP="00A454A9">
            <w:pPr>
              <w:pStyle w:val="ListParagraph"/>
              <w:numPr>
                <w:ilvl w:val="0"/>
                <w:numId w:val="66"/>
              </w:numPr>
              <w:ind w:left="163" w:hanging="180"/>
              <w:rPr>
                <w:rFonts w:ascii="Arial" w:hAnsi="Arial" w:cs="Arial"/>
                <w:sz w:val="20"/>
                <w:szCs w:val="20"/>
              </w:rPr>
            </w:pPr>
            <w:r>
              <w:rPr>
                <w:rFonts w:ascii="Arial" w:hAnsi="Arial" w:cs="Arial"/>
                <w:sz w:val="20"/>
                <w:szCs w:val="20"/>
              </w:rPr>
              <w:t>A</w:t>
            </w:r>
            <w:r w:rsidR="006037F4">
              <w:rPr>
                <w:rFonts w:ascii="Arial" w:hAnsi="Arial" w:cs="Arial"/>
                <w:sz w:val="20"/>
                <w:szCs w:val="20"/>
              </w:rPr>
              <w:t xml:space="preserve"> moisture meter </w:t>
            </w:r>
            <w:proofErr w:type="gramStart"/>
            <w:r w:rsidR="006037F4">
              <w:rPr>
                <w:rFonts w:ascii="Arial" w:hAnsi="Arial" w:cs="Arial"/>
                <w:sz w:val="20"/>
                <w:szCs w:val="20"/>
              </w:rPr>
              <w:t xml:space="preserve">can be </w:t>
            </w:r>
            <w:r>
              <w:rPr>
                <w:rFonts w:ascii="Arial" w:hAnsi="Arial" w:cs="Arial"/>
                <w:sz w:val="20"/>
                <w:szCs w:val="20"/>
              </w:rPr>
              <w:t>used</w:t>
            </w:r>
            <w:proofErr w:type="gramEnd"/>
            <w:r>
              <w:rPr>
                <w:rFonts w:ascii="Arial" w:hAnsi="Arial" w:cs="Arial"/>
                <w:sz w:val="20"/>
                <w:szCs w:val="20"/>
              </w:rPr>
              <w:t xml:space="preserve"> to track </w:t>
            </w:r>
            <w:r w:rsidR="006037F4">
              <w:rPr>
                <w:rFonts w:ascii="Arial" w:hAnsi="Arial" w:cs="Arial"/>
                <w:sz w:val="20"/>
                <w:szCs w:val="20"/>
              </w:rPr>
              <w:t>down the source of leaks.</w:t>
            </w:r>
          </w:p>
          <w:p w:rsidR="006037F4" w:rsidRDefault="006037F4" w:rsidP="00A454A9">
            <w:pPr>
              <w:pStyle w:val="ListParagraph"/>
              <w:numPr>
                <w:ilvl w:val="0"/>
                <w:numId w:val="66"/>
              </w:numPr>
              <w:ind w:left="163" w:hanging="180"/>
              <w:rPr>
                <w:rFonts w:ascii="Arial" w:hAnsi="Arial" w:cs="Arial"/>
                <w:sz w:val="20"/>
                <w:szCs w:val="20"/>
              </w:rPr>
            </w:pPr>
            <w:r>
              <w:rPr>
                <w:rFonts w:ascii="Arial" w:hAnsi="Arial" w:cs="Arial"/>
                <w:sz w:val="20"/>
                <w:szCs w:val="20"/>
              </w:rPr>
              <w:t>Crawl spaces and basements are often sources of high moisture levels.</w:t>
            </w:r>
            <w:r w:rsidR="00092417">
              <w:rPr>
                <w:rFonts w:ascii="Arial" w:hAnsi="Arial" w:cs="Arial"/>
                <w:sz w:val="20"/>
                <w:szCs w:val="20"/>
              </w:rPr>
              <w:t xml:space="preserve"> </w:t>
            </w:r>
            <w:r>
              <w:rPr>
                <w:rFonts w:ascii="Arial" w:hAnsi="Arial" w:cs="Arial"/>
                <w:sz w:val="20"/>
                <w:szCs w:val="20"/>
              </w:rPr>
              <w:t>Carefully sealing crawlspaces can cure many moisture problems.</w:t>
            </w:r>
            <w:r w:rsidR="00092417">
              <w:rPr>
                <w:rFonts w:ascii="Arial" w:hAnsi="Arial" w:cs="Arial"/>
                <w:sz w:val="20"/>
                <w:szCs w:val="20"/>
              </w:rPr>
              <w:t xml:space="preserve"> </w:t>
            </w:r>
            <w:r>
              <w:rPr>
                <w:rFonts w:ascii="Arial" w:hAnsi="Arial" w:cs="Arial"/>
                <w:sz w:val="20"/>
                <w:szCs w:val="20"/>
              </w:rPr>
              <w:t xml:space="preserve">See this site by Advanced Energy on </w:t>
            </w:r>
            <w:hyperlink r:id="rId105" w:history="1">
              <w:r w:rsidR="00390EB6">
                <w:rPr>
                  <w:rStyle w:val="Hyperlink"/>
                  <w:rFonts w:ascii="Arial" w:hAnsi="Arial" w:cs="Arial"/>
                  <w:sz w:val="20"/>
                  <w:szCs w:val="20"/>
                </w:rPr>
                <w:t>c</w:t>
              </w:r>
              <w:r w:rsidRPr="006037F4">
                <w:rPr>
                  <w:rStyle w:val="Hyperlink"/>
                  <w:rFonts w:ascii="Arial" w:hAnsi="Arial" w:cs="Arial"/>
                  <w:sz w:val="20"/>
                  <w:szCs w:val="20"/>
                </w:rPr>
                <w:t xml:space="preserve">rawl </w:t>
              </w:r>
              <w:r w:rsidR="00390EB6">
                <w:rPr>
                  <w:rStyle w:val="Hyperlink"/>
                  <w:rFonts w:ascii="Arial" w:hAnsi="Arial" w:cs="Arial"/>
                  <w:sz w:val="20"/>
                  <w:szCs w:val="20"/>
                </w:rPr>
                <w:t>s</w:t>
              </w:r>
              <w:r w:rsidRPr="006037F4">
                <w:rPr>
                  <w:rStyle w:val="Hyperlink"/>
                  <w:rFonts w:ascii="Arial" w:hAnsi="Arial" w:cs="Arial"/>
                  <w:sz w:val="20"/>
                  <w:szCs w:val="20"/>
                </w:rPr>
                <w:t>paces</w:t>
              </w:r>
            </w:hyperlink>
            <w:r>
              <w:rPr>
                <w:rFonts w:ascii="Arial" w:hAnsi="Arial" w:cs="Arial"/>
                <w:sz w:val="20"/>
                <w:szCs w:val="20"/>
              </w:rPr>
              <w:t>.</w:t>
            </w:r>
          </w:p>
          <w:p w:rsidR="00286C4A" w:rsidRDefault="00286C4A" w:rsidP="00A454A9">
            <w:pPr>
              <w:pStyle w:val="ListParagraph"/>
              <w:numPr>
                <w:ilvl w:val="0"/>
                <w:numId w:val="66"/>
              </w:numPr>
              <w:ind w:left="163" w:hanging="180"/>
              <w:rPr>
                <w:rFonts w:ascii="Arial" w:hAnsi="Arial" w:cs="Arial"/>
                <w:sz w:val="20"/>
                <w:szCs w:val="20"/>
              </w:rPr>
            </w:pPr>
            <w:r>
              <w:rPr>
                <w:rFonts w:ascii="Arial" w:hAnsi="Arial" w:cs="Arial"/>
                <w:sz w:val="20"/>
                <w:szCs w:val="20"/>
              </w:rPr>
              <w:t>F</w:t>
            </w:r>
            <w:r w:rsidR="006037F4">
              <w:rPr>
                <w:rFonts w:ascii="Arial" w:hAnsi="Arial" w:cs="Arial"/>
                <w:sz w:val="20"/>
                <w:szCs w:val="20"/>
              </w:rPr>
              <w:t>oam pipe wrap that is carefully installed and well</w:t>
            </w:r>
            <w:r w:rsidR="00390EB6">
              <w:rPr>
                <w:rFonts w:ascii="Arial" w:hAnsi="Arial" w:cs="Arial"/>
                <w:sz w:val="20"/>
                <w:szCs w:val="20"/>
              </w:rPr>
              <w:t>-</w:t>
            </w:r>
            <w:r w:rsidR="006037F4">
              <w:rPr>
                <w:rFonts w:ascii="Arial" w:hAnsi="Arial" w:cs="Arial"/>
                <w:sz w:val="20"/>
                <w:szCs w:val="20"/>
              </w:rPr>
              <w:t>sealed on both hot and cold water pipes is inexpensive and effective at both lowering water heating costs and preventing condensation.</w:t>
            </w:r>
            <w:r w:rsidR="00092417">
              <w:rPr>
                <w:rFonts w:ascii="Arial" w:hAnsi="Arial" w:cs="Arial"/>
                <w:sz w:val="20"/>
                <w:szCs w:val="20"/>
              </w:rPr>
              <w:t xml:space="preserve"> </w:t>
            </w:r>
          </w:p>
          <w:p w:rsidR="006037F4" w:rsidRDefault="00C60FAD" w:rsidP="00A454A9">
            <w:pPr>
              <w:pStyle w:val="ListParagraph"/>
              <w:numPr>
                <w:ilvl w:val="0"/>
                <w:numId w:val="66"/>
              </w:numPr>
              <w:ind w:left="163" w:hanging="180"/>
              <w:rPr>
                <w:rFonts w:ascii="Arial" w:hAnsi="Arial" w:cs="Arial"/>
                <w:sz w:val="20"/>
                <w:szCs w:val="20"/>
              </w:rPr>
            </w:pPr>
            <w:r>
              <w:rPr>
                <w:rFonts w:ascii="Arial" w:hAnsi="Arial" w:cs="Arial"/>
                <w:sz w:val="20"/>
                <w:szCs w:val="20"/>
              </w:rPr>
              <w:t>Well-sealed and insulated ductwork is equally affordable and effective.</w:t>
            </w:r>
          </w:p>
          <w:p w:rsidR="00BC0CF2" w:rsidRDefault="00BC0CF2" w:rsidP="00A454A9">
            <w:pPr>
              <w:pStyle w:val="ListParagraph"/>
              <w:numPr>
                <w:ilvl w:val="0"/>
                <w:numId w:val="66"/>
              </w:numPr>
              <w:ind w:left="185" w:hanging="185"/>
              <w:rPr>
                <w:rFonts w:ascii="Arial" w:hAnsi="Arial" w:cs="Arial"/>
                <w:sz w:val="20"/>
                <w:szCs w:val="20"/>
              </w:rPr>
            </w:pPr>
            <w:r>
              <w:rPr>
                <w:rFonts w:ascii="Arial" w:hAnsi="Arial" w:cs="Arial"/>
                <w:sz w:val="20"/>
                <w:szCs w:val="20"/>
              </w:rPr>
              <w:t>Some states and local jurisdictions require</w:t>
            </w:r>
            <w:r w:rsidR="00F30683">
              <w:rPr>
                <w:rFonts w:ascii="Arial" w:hAnsi="Arial" w:cs="Arial"/>
                <w:sz w:val="20"/>
                <w:szCs w:val="20"/>
              </w:rPr>
              <w:t xml:space="preserve"> licensing for</w:t>
            </w:r>
            <w:r>
              <w:rPr>
                <w:rFonts w:ascii="Arial" w:hAnsi="Arial" w:cs="Arial"/>
                <w:sz w:val="20"/>
                <w:szCs w:val="20"/>
              </w:rPr>
              <w:t xml:space="preserve"> mold professional</w:t>
            </w:r>
            <w:r w:rsidR="00F30683">
              <w:rPr>
                <w:rFonts w:ascii="Arial" w:hAnsi="Arial" w:cs="Arial"/>
                <w:sz w:val="20"/>
                <w:szCs w:val="20"/>
              </w:rPr>
              <w:t xml:space="preserve">s. </w:t>
            </w:r>
            <w:r>
              <w:rPr>
                <w:rFonts w:ascii="Arial" w:hAnsi="Arial" w:cs="Arial"/>
                <w:sz w:val="20"/>
                <w:szCs w:val="20"/>
              </w:rPr>
              <w:t>If your jurisdiction requires, follow local guidelines.</w:t>
            </w:r>
          </w:p>
          <w:p w:rsidR="00090327" w:rsidRDefault="00BC0CF2" w:rsidP="00A454A9">
            <w:pPr>
              <w:pStyle w:val="ListParagraph"/>
              <w:numPr>
                <w:ilvl w:val="0"/>
                <w:numId w:val="66"/>
              </w:numPr>
              <w:ind w:left="185" w:hanging="185"/>
              <w:rPr>
                <w:rFonts w:ascii="Arial" w:hAnsi="Arial" w:cs="Arial"/>
                <w:sz w:val="20"/>
                <w:szCs w:val="20"/>
              </w:rPr>
            </w:pPr>
            <w:r>
              <w:rPr>
                <w:rFonts w:ascii="Arial" w:hAnsi="Arial" w:cs="Arial"/>
                <w:sz w:val="20"/>
                <w:szCs w:val="20"/>
              </w:rPr>
              <w:t xml:space="preserve">Otherwise, fix the moisture problem and clean up the mold. </w:t>
            </w:r>
            <w:r w:rsidR="00090327">
              <w:rPr>
                <w:rFonts w:ascii="Arial" w:hAnsi="Arial" w:cs="Arial"/>
                <w:sz w:val="20"/>
                <w:szCs w:val="20"/>
              </w:rPr>
              <w:t xml:space="preserve">For </w:t>
            </w:r>
            <w:r>
              <w:rPr>
                <w:rFonts w:ascii="Arial" w:hAnsi="Arial" w:cs="Arial"/>
                <w:sz w:val="20"/>
                <w:szCs w:val="20"/>
              </w:rPr>
              <w:t xml:space="preserve">EPA mold course and </w:t>
            </w:r>
            <w:r w:rsidR="00090327">
              <w:rPr>
                <w:rFonts w:ascii="Arial" w:hAnsi="Arial" w:cs="Arial"/>
                <w:sz w:val="20"/>
                <w:szCs w:val="20"/>
              </w:rPr>
              <w:t>guidelines on mold removal,</w:t>
            </w:r>
            <w:r>
              <w:rPr>
                <w:rFonts w:ascii="Arial" w:hAnsi="Arial" w:cs="Arial"/>
                <w:sz w:val="20"/>
                <w:szCs w:val="20"/>
              </w:rPr>
              <w:t xml:space="preserve"> look </w:t>
            </w:r>
            <w:hyperlink r:id="rId106" w:history="1">
              <w:r w:rsidRPr="00BC0CF2">
                <w:rPr>
                  <w:rStyle w:val="Hyperlink"/>
                  <w:rFonts w:ascii="Arial" w:hAnsi="Arial" w:cs="Arial"/>
                  <w:sz w:val="20"/>
                  <w:szCs w:val="20"/>
                </w:rPr>
                <w:t>here</w:t>
              </w:r>
            </w:hyperlink>
            <w:r>
              <w:rPr>
                <w:rFonts w:ascii="Arial" w:hAnsi="Arial" w:cs="Arial"/>
                <w:sz w:val="20"/>
                <w:szCs w:val="20"/>
              </w:rPr>
              <w:t>.</w:t>
            </w:r>
          </w:p>
          <w:p w:rsidR="00BC0CF2" w:rsidRPr="006037F4" w:rsidRDefault="00BC0CF2" w:rsidP="00A454A9">
            <w:pPr>
              <w:pStyle w:val="ListParagraph"/>
              <w:ind w:left="720"/>
              <w:rPr>
                <w:rFonts w:ascii="Arial" w:hAnsi="Arial" w:cs="Arial"/>
                <w:sz w:val="20"/>
                <w:szCs w:val="20"/>
              </w:rPr>
            </w:pPr>
          </w:p>
        </w:tc>
      </w:tr>
      <w:tr w:rsidR="00E71C2D" w:rsidRPr="00F45CB9" w:rsidTr="00A454A9">
        <w:trPr>
          <w:gridAfter w:val="1"/>
          <w:wAfter w:w="23" w:type="dxa"/>
          <w:cantSplit/>
        </w:trPr>
        <w:tc>
          <w:tcPr>
            <w:tcW w:w="1170" w:type="dxa"/>
            <w:shd w:val="clear" w:color="auto" w:fill="E5F5FF"/>
            <w:vAlign w:val="center"/>
          </w:tcPr>
          <w:p w:rsidR="00E71C2D" w:rsidRPr="00BB0214" w:rsidRDefault="00BB0214" w:rsidP="00A454A9">
            <w:pPr>
              <w:spacing w:before="0" w:line="240" w:lineRule="auto"/>
              <w:jc w:val="center"/>
              <w:rPr>
                <w:rFonts w:ascii="Arial" w:hAnsi="Arial" w:cs="Arial"/>
                <w:b/>
                <w:sz w:val="18"/>
                <w:szCs w:val="18"/>
              </w:rPr>
            </w:pPr>
            <w:r>
              <w:rPr>
                <w:rFonts w:ascii="Arial" w:hAnsi="Arial" w:cs="Arial"/>
                <w:b/>
                <w:sz w:val="18"/>
                <w:szCs w:val="18"/>
              </w:rPr>
              <w:t xml:space="preserve">6.1 </w:t>
            </w:r>
            <w:r w:rsidR="00E71C2D" w:rsidRPr="00BB0214">
              <w:rPr>
                <w:rFonts w:ascii="Arial" w:hAnsi="Arial" w:cs="Arial"/>
                <w:b/>
                <w:sz w:val="18"/>
                <w:szCs w:val="18"/>
              </w:rPr>
              <w:t>Moisture Stretch</w:t>
            </w:r>
          </w:p>
        </w:tc>
        <w:tc>
          <w:tcPr>
            <w:tcW w:w="5400" w:type="dxa"/>
            <w:shd w:val="clear" w:color="auto" w:fill="auto"/>
          </w:tcPr>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Use exterior weather-resistant barrier systems to reduce water leaks and moisture intrusion.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Water/mold-resistant materials </w:t>
            </w:r>
            <w:proofErr w:type="gramStart"/>
            <w:r w:rsidRPr="00CC07AA">
              <w:rPr>
                <w:rFonts w:ascii="Arial" w:hAnsi="Arial" w:cs="Arial"/>
                <w:w w:val="110"/>
                <w:sz w:val="20"/>
                <w:szCs w:val="20"/>
              </w:rPr>
              <w:t>shall be used</w:t>
            </w:r>
            <w:proofErr w:type="gramEnd"/>
            <w:r w:rsidRPr="00CC07AA">
              <w:rPr>
                <w:rFonts w:ascii="Arial" w:hAnsi="Arial" w:cs="Arial"/>
                <w:w w:val="110"/>
                <w:sz w:val="20"/>
                <w:szCs w:val="20"/>
              </w:rPr>
              <w:t xml:space="preserve"> on bathroom walls and floors, showers, and other areas of the home that are likely to be exposed to moisture.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In warm-humid and mixed-humid climates: </w:t>
            </w:r>
          </w:p>
          <w:p w:rsidR="00E71C2D" w:rsidRPr="00CC07AA" w:rsidRDefault="00E71C2D" w:rsidP="00A454A9">
            <w:pPr>
              <w:pStyle w:val="NoSpacing"/>
              <w:numPr>
                <w:ilvl w:val="1"/>
                <w:numId w:val="1"/>
              </w:numPr>
              <w:ind w:left="432" w:hanging="270"/>
              <w:jc w:val="left"/>
              <w:rPr>
                <w:rFonts w:ascii="Arial" w:hAnsi="Arial" w:cs="Arial"/>
                <w:w w:val="110"/>
                <w:sz w:val="20"/>
                <w:szCs w:val="20"/>
              </w:rPr>
            </w:pPr>
            <w:r w:rsidRPr="00CC07AA">
              <w:rPr>
                <w:rFonts w:ascii="Arial" w:hAnsi="Arial" w:cs="Arial"/>
                <w:w w:val="110"/>
                <w:sz w:val="20"/>
                <w:szCs w:val="20"/>
              </w:rPr>
              <w:t xml:space="preserve">Exterior wall insulations shall not include a vapor barrier/retarder material on the interior side (such as plastic sheeting or foil facing), with the exception of closed-cell foam insulation (spray or </w:t>
            </w:r>
            <w:r w:rsidRPr="00CC07AA">
              <w:rPr>
                <w:rFonts w:ascii="Arial" w:hAnsi="Arial" w:cs="Arial"/>
                <w:w w:val="110"/>
                <w:sz w:val="20"/>
                <w:szCs w:val="20"/>
              </w:rPr>
              <w:lastRenderedPageBreak/>
              <w:t xml:space="preserve">rigid), </w:t>
            </w:r>
            <w:proofErr w:type="spellStart"/>
            <w:r w:rsidRPr="00CC07AA">
              <w:rPr>
                <w:rFonts w:ascii="Arial" w:hAnsi="Arial" w:cs="Arial"/>
                <w:w w:val="110"/>
                <w:sz w:val="20"/>
                <w:szCs w:val="20"/>
              </w:rPr>
              <w:t>kraft</w:t>
            </w:r>
            <w:proofErr w:type="spellEnd"/>
            <w:r w:rsidRPr="00CC07AA">
              <w:rPr>
                <w:rFonts w:ascii="Arial" w:hAnsi="Arial" w:cs="Arial"/>
                <w:w w:val="110"/>
                <w:sz w:val="20"/>
                <w:szCs w:val="20"/>
              </w:rPr>
              <w:t xml:space="preserve">-faced insulation, and seasonally adjusting membranes. </w:t>
            </w:r>
          </w:p>
          <w:p w:rsidR="00E71C2D" w:rsidRPr="00CC07AA" w:rsidRDefault="001B264B" w:rsidP="00A454A9">
            <w:pPr>
              <w:pStyle w:val="NoSpacing"/>
              <w:numPr>
                <w:ilvl w:val="1"/>
                <w:numId w:val="1"/>
              </w:numPr>
              <w:ind w:left="432" w:hanging="270"/>
              <w:jc w:val="left"/>
              <w:rPr>
                <w:rFonts w:ascii="Arial" w:hAnsi="Arial" w:cs="Arial"/>
                <w:w w:val="110"/>
                <w:sz w:val="20"/>
                <w:szCs w:val="20"/>
              </w:rPr>
            </w:pPr>
            <w:r>
              <w:rPr>
                <w:rFonts w:ascii="Arial" w:hAnsi="Arial" w:cs="Arial"/>
                <w:w w:val="110"/>
                <w:sz w:val="20"/>
                <w:szCs w:val="20"/>
              </w:rPr>
              <w:t>N</w:t>
            </w:r>
            <w:r w:rsidR="00E71C2D" w:rsidRPr="00CC07AA">
              <w:rPr>
                <w:rFonts w:ascii="Arial" w:hAnsi="Arial" w:cs="Arial"/>
                <w:w w:val="110"/>
                <w:sz w:val="20"/>
                <w:szCs w:val="20"/>
              </w:rPr>
              <w:t xml:space="preserve">o vinyl wallpaper or other impermeable interior finish on the interior surface of exterior walls within an air-conditioned dwelling. </w:t>
            </w:r>
          </w:p>
          <w:p w:rsidR="00E71C2D" w:rsidRPr="00CC07AA" w:rsidRDefault="001B264B" w:rsidP="00A454A9">
            <w:pPr>
              <w:pStyle w:val="NoSpacing"/>
              <w:numPr>
                <w:ilvl w:val="1"/>
                <w:numId w:val="1"/>
              </w:numPr>
              <w:ind w:left="432" w:hanging="270"/>
              <w:jc w:val="left"/>
              <w:rPr>
                <w:rFonts w:ascii="Arial" w:hAnsi="Arial" w:cs="Arial"/>
                <w:w w:val="110"/>
                <w:sz w:val="20"/>
                <w:szCs w:val="20"/>
              </w:rPr>
            </w:pPr>
            <w:r>
              <w:rPr>
                <w:rFonts w:ascii="Arial" w:hAnsi="Arial" w:cs="Arial"/>
                <w:w w:val="110"/>
                <w:sz w:val="20"/>
                <w:szCs w:val="20"/>
              </w:rPr>
              <w:t>Use e</w:t>
            </w:r>
            <w:r w:rsidR="00E71C2D" w:rsidRPr="00CC07AA">
              <w:rPr>
                <w:rFonts w:ascii="Arial" w:hAnsi="Arial" w:cs="Arial"/>
                <w:w w:val="110"/>
                <w:sz w:val="20"/>
                <w:szCs w:val="20"/>
              </w:rPr>
              <w:t xml:space="preserve">xterior drainable rigid insulation systems to reduce wall assembly condensation risk.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The building and its systems shall meet the following moisture management criteria: </w:t>
            </w:r>
          </w:p>
          <w:p w:rsidR="00E71C2D" w:rsidRPr="00CC07AA" w:rsidRDefault="00E71C2D" w:rsidP="00A454A9">
            <w:pPr>
              <w:pStyle w:val="NoSpacing"/>
              <w:numPr>
                <w:ilvl w:val="1"/>
                <w:numId w:val="1"/>
              </w:numPr>
              <w:ind w:left="432" w:hanging="270"/>
              <w:jc w:val="left"/>
              <w:rPr>
                <w:rFonts w:ascii="Arial" w:hAnsi="Arial" w:cs="Arial"/>
                <w:w w:val="110"/>
                <w:sz w:val="20"/>
                <w:szCs w:val="20"/>
              </w:rPr>
            </w:pPr>
            <w:r w:rsidRPr="00CC07AA">
              <w:rPr>
                <w:rFonts w:ascii="Arial" w:hAnsi="Arial" w:cs="Arial"/>
                <w:w w:val="110"/>
                <w:sz w:val="20"/>
                <w:szCs w:val="20"/>
              </w:rPr>
              <w:t xml:space="preserve">When the building </w:t>
            </w:r>
            <w:proofErr w:type="gramStart"/>
            <w:r w:rsidRPr="00CC07AA">
              <w:rPr>
                <w:rFonts w:ascii="Arial" w:hAnsi="Arial" w:cs="Arial"/>
                <w:w w:val="110"/>
                <w:sz w:val="20"/>
                <w:szCs w:val="20"/>
              </w:rPr>
              <w:t>is being mechanically cooled</w:t>
            </w:r>
            <w:proofErr w:type="gramEnd"/>
            <w:r w:rsidRPr="00CC07AA">
              <w:rPr>
                <w:rFonts w:ascii="Arial" w:hAnsi="Arial" w:cs="Arial"/>
                <w:w w:val="110"/>
                <w:sz w:val="20"/>
                <w:szCs w:val="20"/>
              </w:rPr>
              <w:t xml:space="preserve">, ventilation air shall be dried to a dew point value below the building’s dew point. </w:t>
            </w:r>
          </w:p>
          <w:p w:rsidR="00E71C2D" w:rsidRPr="00CC07AA" w:rsidRDefault="00E71C2D" w:rsidP="00A454A9">
            <w:pPr>
              <w:pStyle w:val="NoSpacing"/>
              <w:numPr>
                <w:ilvl w:val="1"/>
                <w:numId w:val="1"/>
              </w:numPr>
              <w:ind w:left="432" w:hanging="270"/>
              <w:jc w:val="left"/>
              <w:rPr>
                <w:rFonts w:ascii="Arial" w:hAnsi="Arial" w:cs="Arial"/>
                <w:w w:val="110"/>
                <w:sz w:val="20"/>
                <w:szCs w:val="20"/>
              </w:rPr>
            </w:pPr>
            <w:r w:rsidRPr="00CC07AA">
              <w:rPr>
                <w:rFonts w:ascii="Arial" w:hAnsi="Arial" w:cs="Arial"/>
                <w:w w:val="110"/>
                <w:sz w:val="20"/>
                <w:szCs w:val="20"/>
              </w:rPr>
              <w:t xml:space="preserve">Condensation inside HVAC components and air distribution ductwork </w:t>
            </w:r>
            <w:proofErr w:type="gramStart"/>
            <w:r w:rsidRPr="00CC07AA">
              <w:rPr>
                <w:rFonts w:ascii="Arial" w:hAnsi="Arial" w:cs="Arial"/>
                <w:w w:val="110"/>
                <w:sz w:val="20"/>
                <w:szCs w:val="20"/>
              </w:rPr>
              <w:t>shall be drained</w:t>
            </w:r>
            <w:proofErr w:type="gramEnd"/>
            <w:r w:rsidRPr="00CC07AA">
              <w:rPr>
                <w:rFonts w:ascii="Arial" w:hAnsi="Arial" w:cs="Arial"/>
                <w:w w:val="110"/>
                <w:sz w:val="20"/>
                <w:szCs w:val="20"/>
              </w:rPr>
              <w:t xml:space="preserve"> to an appropriate sanitary drain or condensate collection system.</w:t>
            </w:r>
          </w:p>
          <w:p w:rsidR="00E71C2D" w:rsidRPr="00486B37" w:rsidRDefault="00E71C2D" w:rsidP="00A454A9">
            <w:pPr>
              <w:pStyle w:val="NoSpacing"/>
              <w:numPr>
                <w:ilvl w:val="1"/>
                <w:numId w:val="1"/>
              </w:numPr>
              <w:ind w:left="432" w:hanging="270"/>
              <w:jc w:val="left"/>
              <w:rPr>
                <w:rFonts w:ascii="Arial" w:hAnsi="Arial" w:cs="Arial"/>
                <w:w w:val="110"/>
                <w:sz w:val="20"/>
                <w:szCs w:val="20"/>
              </w:rPr>
            </w:pPr>
            <w:r w:rsidRPr="00486B37">
              <w:rPr>
                <w:rFonts w:ascii="Arial" w:hAnsi="Arial" w:cs="Arial"/>
                <w:w w:val="110"/>
                <w:sz w:val="20"/>
                <w:szCs w:val="20"/>
              </w:rPr>
              <w:t xml:space="preserve">Indoor surfaces of both occupied and unoccupied spaces shall not be </w:t>
            </w:r>
            <w:r w:rsidR="001B264B" w:rsidRPr="00486B37">
              <w:rPr>
                <w:rFonts w:ascii="Arial" w:hAnsi="Arial" w:cs="Arial"/>
                <w:w w:val="110"/>
                <w:sz w:val="20"/>
                <w:szCs w:val="20"/>
              </w:rPr>
              <w:t>over</w:t>
            </w:r>
            <w:r w:rsidRPr="00486B37">
              <w:rPr>
                <w:rFonts w:ascii="Arial" w:hAnsi="Arial" w:cs="Arial"/>
                <w:w w:val="110"/>
                <w:sz w:val="20"/>
                <w:szCs w:val="20"/>
              </w:rPr>
              <w:t>cooled</w:t>
            </w:r>
            <w:r w:rsidR="001B264B" w:rsidRPr="00486B37">
              <w:rPr>
                <w:rFonts w:ascii="Arial" w:hAnsi="Arial" w:cs="Arial"/>
                <w:w w:val="110"/>
                <w:sz w:val="20"/>
                <w:szCs w:val="20"/>
              </w:rPr>
              <w:t>. Maintain</w:t>
            </w:r>
            <w:r w:rsidRPr="00486B37">
              <w:rPr>
                <w:rFonts w:ascii="Arial" w:hAnsi="Arial" w:cs="Arial"/>
                <w:w w:val="110"/>
                <w:sz w:val="20"/>
                <w:szCs w:val="20"/>
              </w:rPr>
              <w:t xml:space="preserve"> average surface relative humidity (RH) </w:t>
            </w:r>
            <w:r w:rsidR="001B264B" w:rsidRPr="00486B37">
              <w:rPr>
                <w:rFonts w:ascii="Arial" w:hAnsi="Arial" w:cs="Arial"/>
                <w:w w:val="110"/>
                <w:sz w:val="20"/>
                <w:szCs w:val="20"/>
              </w:rPr>
              <w:t>under</w:t>
            </w:r>
            <w:r w:rsidRPr="00486B37">
              <w:rPr>
                <w:rFonts w:ascii="Arial" w:hAnsi="Arial" w:cs="Arial"/>
                <w:w w:val="110"/>
                <w:sz w:val="20"/>
                <w:szCs w:val="20"/>
              </w:rPr>
              <w:t xml:space="preserve"> 80</w:t>
            </w:r>
            <w:r w:rsidR="00092417">
              <w:rPr>
                <w:rFonts w:ascii="Arial" w:hAnsi="Arial" w:cs="Arial"/>
                <w:w w:val="110"/>
                <w:sz w:val="20"/>
                <w:szCs w:val="20"/>
              </w:rPr>
              <w:t>%.</w:t>
            </w:r>
            <w:r w:rsidRPr="00486B37">
              <w:rPr>
                <w:rFonts w:ascii="Arial" w:hAnsi="Arial" w:cs="Arial"/>
                <w:w w:val="110"/>
                <w:sz w:val="20"/>
                <w:szCs w:val="20"/>
              </w:rPr>
              <w:t xml:space="preserve"> </w:t>
            </w:r>
          </w:p>
          <w:p w:rsidR="00E71C2D" w:rsidRPr="00CC07AA" w:rsidRDefault="001B264B" w:rsidP="00A454A9">
            <w:pPr>
              <w:pStyle w:val="NoSpacing"/>
              <w:numPr>
                <w:ilvl w:val="1"/>
                <w:numId w:val="1"/>
              </w:numPr>
              <w:ind w:left="432" w:hanging="270"/>
              <w:jc w:val="left"/>
              <w:rPr>
                <w:rFonts w:ascii="Arial" w:hAnsi="Arial" w:cs="Arial"/>
                <w:w w:val="110"/>
                <w:sz w:val="20"/>
                <w:szCs w:val="20"/>
              </w:rPr>
            </w:pPr>
            <w:r>
              <w:rPr>
                <w:rFonts w:ascii="Arial" w:hAnsi="Arial" w:cs="Arial"/>
                <w:w w:val="110"/>
                <w:sz w:val="20"/>
                <w:szCs w:val="20"/>
              </w:rPr>
              <w:t>Keep i</w:t>
            </w:r>
            <w:r w:rsidR="00E71C2D" w:rsidRPr="00CC07AA">
              <w:rPr>
                <w:rFonts w:ascii="Arial" w:hAnsi="Arial" w:cs="Arial"/>
                <w:w w:val="110"/>
                <w:sz w:val="20"/>
                <w:szCs w:val="20"/>
              </w:rPr>
              <w:t xml:space="preserve">ndoor dew point low enough to ensure no condensation occurs on the exposed surfaces of cool HVAC components or on building materials or furnishings. </w:t>
            </w:r>
          </w:p>
          <w:p w:rsidR="00E71C2D" w:rsidRPr="00CC07AA" w:rsidRDefault="00E71C2D" w:rsidP="00A454A9">
            <w:pPr>
              <w:pStyle w:val="NoSpacing"/>
              <w:numPr>
                <w:ilvl w:val="1"/>
                <w:numId w:val="1"/>
              </w:numPr>
              <w:ind w:left="432" w:hanging="270"/>
              <w:jc w:val="left"/>
              <w:rPr>
                <w:rFonts w:ascii="Arial" w:hAnsi="Arial" w:cs="Arial"/>
                <w:w w:val="110"/>
                <w:sz w:val="20"/>
                <w:szCs w:val="20"/>
              </w:rPr>
            </w:pPr>
            <w:r w:rsidRPr="00CC07AA">
              <w:rPr>
                <w:rFonts w:ascii="Arial" w:hAnsi="Arial" w:cs="Arial"/>
                <w:w w:val="110"/>
                <w:sz w:val="20"/>
                <w:szCs w:val="20"/>
              </w:rPr>
              <w:t xml:space="preserve">Humidifiers </w:t>
            </w:r>
            <w:proofErr w:type="gramStart"/>
            <w:r w:rsidRPr="00CC07AA">
              <w:rPr>
                <w:rFonts w:ascii="Arial" w:hAnsi="Arial" w:cs="Arial"/>
                <w:w w:val="110"/>
                <w:sz w:val="20"/>
                <w:szCs w:val="20"/>
              </w:rPr>
              <w:t>shall be sized, installed, and controlled so they do not overload the air with humidity</w:t>
            </w:r>
            <w:proofErr w:type="gramEnd"/>
            <w:r w:rsidR="00A454A9">
              <w:rPr>
                <w:rFonts w:ascii="Arial" w:hAnsi="Arial" w:cs="Arial"/>
                <w:w w:val="110"/>
                <w:sz w:val="20"/>
                <w:szCs w:val="20"/>
              </w:rPr>
              <w:t>.</w:t>
            </w:r>
          </w:p>
        </w:tc>
        <w:tc>
          <w:tcPr>
            <w:tcW w:w="827" w:type="dxa"/>
            <w:shd w:val="clear" w:color="auto" w:fill="auto"/>
            <w:vAlign w:val="center"/>
          </w:tcPr>
          <w:p w:rsidR="00E71C2D" w:rsidRPr="00F642E1" w:rsidRDefault="00642301" w:rsidP="00A454A9">
            <w:pPr>
              <w:spacing w:before="0" w:line="240" w:lineRule="auto"/>
              <w:jc w:val="center"/>
              <w:rPr>
                <w:rFonts w:ascii="Arial" w:hAnsi="Arial" w:cs="Arial"/>
                <w:bCs/>
                <w:sz w:val="20"/>
                <w:szCs w:val="20"/>
              </w:rPr>
            </w:pPr>
            <w:r w:rsidRPr="005D054E">
              <w:rPr>
                <w:noProof/>
                <w:sz w:val="18"/>
              </w:rPr>
              <w:lastRenderedPageBreak/>
              <w:drawing>
                <wp:inline distT="0" distB="0" distL="0" distR="0" wp14:anchorId="79AE500A" wp14:editId="2F417AC8">
                  <wp:extent cx="328600" cy="299057"/>
                  <wp:effectExtent l="0" t="0" r="0" b="6350"/>
                  <wp:docPr id="130" name="Picture 130"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7E101AC0" wp14:editId="4ADF3E9F">
                  <wp:extent cx="294005" cy="311360"/>
                  <wp:effectExtent l="0" t="0" r="0" b="0"/>
                  <wp:docPr id="131" name="Picture 131"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717231CD" wp14:editId="44ED6FB9">
                  <wp:extent cx="299677" cy="285930"/>
                  <wp:effectExtent l="0" t="0" r="5715" b="0"/>
                  <wp:docPr id="132" name="Picture 132"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71C2D" w:rsidRPr="00F642E1" w:rsidRDefault="00F2343D" w:rsidP="00A454A9">
            <w:pPr>
              <w:spacing w:before="0" w:line="240" w:lineRule="auto"/>
              <w:jc w:val="left"/>
              <w:rPr>
                <w:rFonts w:ascii="Arial" w:hAnsi="Arial" w:cs="Arial"/>
                <w:bCs/>
                <w:sz w:val="20"/>
                <w:szCs w:val="20"/>
              </w:rPr>
            </w:pPr>
            <w:r>
              <w:rPr>
                <w:rFonts w:ascii="Arial" w:hAnsi="Arial" w:cs="Arial"/>
                <w:bCs/>
                <w:sz w:val="20"/>
                <w:szCs w:val="20"/>
              </w:rPr>
              <w:t>See Moisture above.</w:t>
            </w:r>
          </w:p>
        </w:tc>
        <w:tc>
          <w:tcPr>
            <w:tcW w:w="7560" w:type="dxa"/>
          </w:tcPr>
          <w:p w:rsidR="00FF536B" w:rsidRPr="00C60FAD" w:rsidRDefault="00FF536B" w:rsidP="00A454A9">
            <w:pPr>
              <w:spacing w:before="0" w:line="240" w:lineRule="auto"/>
              <w:jc w:val="left"/>
              <w:rPr>
                <w:rFonts w:ascii="Arial" w:hAnsi="Arial" w:cs="Arial"/>
                <w:b/>
                <w:bCs/>
                <w:sz w:val="20"/>
                <w:szCs w:val="20"/>
              </w:rPr>
            </w:pPr>
            <w:r w:rsidRPr="00C60FAD">
              <w:rPr>
                <w:rFonts w:ascii="Arial" w:hAnsi="Arial" w:cs="Arial"/>
                <w:b/>
                <w:bCs/>
                <w:sz w:val="20"/>
                <w:szCs w:val="20"/>
              </w:rPr>
              <w:t xml:space="preserve">For </w:t>
            </w:r>
            <w:r>
              <w:rPr>
                <w:rFonts w:ascii="Arial" w:hAnsi="Arial" w:cs="Arial"/>
                <w:b/>
                <w:bCs/>
                <w:sz w:val="20"/>
                <w:szCs w:val="20"/>
              </w:rPr>
              <w:t>Developers</w:t>
            </w:r>
            <w:r w:rsidRPr="00C60FAD">
              <w:rPr>
                <w:rFonts w:ascii="Arial" w:hAnsi="Arial" w:cs="Arial"/>
                <w:b/>
                <w:bCs/>
                <w:sz w:val="20"/>
                <w:szCs w:val="20"/>
              </w:rPr>
              <w:t>:</w:t>
            </w:r>
          </w:p>
          <w:p w:rsidR="00FF536B" w:rsidRPr="00FF536B" w:rsidRDefault="00FF536B" w:rsidP="00A454A9">
            <w:pPr>
              <w:pStyle w:val="ListParagraph"/>
              <w:numPr>
                <w:ilvl w:val="0"/>
                <w:numId w:val="66"/>
              </w:numPr>
              <w:ind w:left="163" w:hanging="180"/>
              <w:rPr>
                <w:rFonts w:ascii="Arial" w:hAnsi="Arial" w:cs="Arial"/>
                <w:bCs/>
                <w:sz w:val="20"/>
                <w:szCs w:val="20"/>
              </w:rPr>
            </w:pPr>
            <w:r>
              <w:rPr>
                <w:rFonts w:ascii="Arial" w:hAnsi="Arial" w:cs="Arial"/>
                <w:bCs/>
                <w:sz w:val="20"/>
                <w:szCs w:val="20"/>
              </w:rPr>
              <w:t xml:space="preserve">For information on vapor barriers and their role in building assemblies, see this </w:t>
            </w:r>
            <w:hyperlink r:id="rId107" w:history="1">
              <w:r w:rsidRPr="00FF536B">
                <w:rPr>
                  <w:rStyle w:val="Hyperlink"/>
                  <w:rFonts w:ascii="Arial" w:hAnsi="Arial" w:cs="Arial"/>
                  <w:bCs/>
                  <w:sz w:val="20"/>
                  <w:szCs w:val="20"/>
                </w:rPr>
                <w:t xml:space="preserve">article </w:t>
              </w:r>
            </w:hyperlink>
            <w:r>
              <w:rPr>
                <w:rFonts w:ascii="Arial" w:hAnsi="Arial" w:cs="Arial"/>
                <w:bCs/>
                <w:sz w:val="20"/>
                <w:szCs w:val="20"/>
              </w:rPr>
              <w:t>by Building Science Corporation.</w:t>
            </w:r>
          </w:p>
          <w:p w:rsidR="00FF536B" w:rsidRPr="00C60FAD" w:rsidRDefault="00FF536B" w:rsidP="00A454A9">
            <w:pPr>
              <w:spacing w:before="0" w:line="240" w:lineRule="auto"/>
              <w:jc w:val="left"/>
              <w:rPr>
                <w:rFonts w:ascii="Arial" w:hAnsi="Arial" w:cs="Arial"/>
                <w:b/>
                <w:bCs/>
                <w:sz w:val="20"/>
                <w:szCs w:val="20"/>
              </w:rPr>
            </w:pPr>
            <w:r w:rsidRPr="00C60FAD">
              <w:rPr>
                <w:rFonts w:ascii="Arial" w:hAnsi="Arial" w:cs="Arial"/>
                <w:b/>
                <w:bCs/>
                <w:sz w:val="20"/>
                <w:szCs w:val="20"/>
              </w:rPr>
              <w:t>For</w:t>
            </w:r>
            <w:r>
              <w:rPr>
                <w:rFonts w:ascii="Arial" w:hAnsi="Arial" w:cs="Arial"/>
                <w:b/>
                <w:bCs/>
                <w:sz w:val="20"/>
                <w:szCs w:val="20"/>
              </w:rPr>
              <w:t xml:space="preserve"> Developers and </w:t>
            </w:r>
            <w:r w:rsidRPr="00C60FAD">
              <w:rPr>
                <w:rFonts w:ascii="Arial" w:hAnsi="Arial" w:cs="Arial"/>
                <w:b/>
                <w:bCs/>
                <w:sz w:val="20"/>
                <w:szCs w:val="20"/>
              </w:rPr>
              <w:t>Maintenance:</w:t>
            </w:r>
          </w:p>
          <w:p w:rsidR="00FF536B" w:rsidRDefault="00FF536B" w:rsidP="00A454A9">
            <w:pPr>
              <w:pStyle w:val="ListParagraph"/>
              <w:numPr>
                <w:ilvl w:val="0"/>
                <w:numId w:val="66"/>
              </w:numPr>
              <w:ind w:left="163" w:hanging="180"/>
              <w:rPr>
                <w:rFonts w:ascii="Arial" w:hAnsi="Arial" w:cs="Arial"/>
                <w:b/>
                <w:bCs/>
                <w:sz w:val="20"/>
                <w:szCs w:val="20"/>
              </w:rPr>
            </w:pPr>
            <w:r>
              <w:rPr>
                <w:rFonts w:ascii="Arial" w:hAnsi="Arial" w:cs="Arial"/>
                <w:bCs/>
                <w:sz w:val="20"/>
                <w:szCs w:val="20"/>
              </w:rPr>
              <w:t>Wall and ceiling surfaces adjacent to tub/shower fixtures are very susceptible to moisture damage and are often maintenance problems.</w:t>
            </w:r>
            <w:r w:rsidR="00092417">
              <w:rPr>
                <w:rFonts w:ascii="Arial" w:hAnsi="Arial" w:cs="Arial"/>
                <w:bCs/>
                <w:sz w:val="20"/>
                <w:szCs w:val="20"/>
              </w:rPr>
              <w:t xml:space="preserve"> </w:t>
            </w:r>
            <w:r w:rsidR="00FE7E8F">
              <w:rPr>
                <w:rFonts w:ascii="Arial" w:hAnsi="Arial" w:cs="Arial"/>
                <w:bCs/>
                <w:sz w:val="20"/>
                <w:szCs w:val="20"/>
              </w:rPr>
              <w:t>Consider paperless drywall as a finish in these areas, and also consider using water impervious finishes several inches past the outside of the tub/shower enclosure.</w:t>
            </w:r>
            <w:r w:rsidR="00092417">
              <w:rPr>
                <w:rFonts w:ascii="Arial" w:hAnsi="Arial" w:cs="Arial"/>
                <w:bCs/>
                <w:sz w:val="20"/>
                <w:szCs w:val="20"/>
              </w:rPr>
              <w:t xml:space="preserve"> </w:t>
            </w:r>
            <w:r w:rsidR="00FE7E8F">
              <w:rPr>
                <w:rFonts w:ascii="Arial" w:hAnsi="Arial" w:cs="Arial"/>
                <w:bCs/>
                <w:sz w:val="20"/>
                <w:szCs w:val="20"/>
              </w:rPr>
              <w:t xml:space="preserve">Also, see this </w:t>
            </w:r>
            <w:hyperlink r:id="rId108" w:history="1">
              <w:r w:rsidR="00FE7E8F" w:rsidRPr="00FE7E8F">
                <w:rPr>
                  <w:rStyle w:val="Hyperlink"/>
                  <w:rFonts w:ascii="Arial" w:hAnsi="Arial" w:cs="Arial"/>
                  <w:bCs/>
                  <w:sz w:val="20"/>
                  <w:szCs w:val="20"/>
                </w:rPr>
                <w:t xml:space="preserve">guide </w:t>
              </w:r>
            </w:hyperlink>
            <w:r w:rsidR="00FE7E8F">
              <w:rPr>
                <w:rFonts w:ascii="Arial" w:hAnsi="Arial" w:cs="Arial"/>
                <w:bCs/>
                <w:sz w:val="20"/>
                <w:szCs w:val="20"/>
              </w:rPr>
              <w:t>on the topic from NREL.</w:t>
            </w:r>
          </w:p>
          <w:p w:rsidR="001B264B" w:rsidRPr="00C60FAD" w:rsidRDefault="001B264B" w:rsidP="00A454A9">
            <w:pPr>
              <w:spacing w:before="0" w:line="240" w:lineRule="auto"/>
              <w:jc w:val="left"/>
              <w:rPr>
                <w:rFonts w:ascii="Arial" w:hAnsi="Arial" w:cs="Arial"/>
                <w:b/>
                <w:bCs/>
                <w:sz w:val="20"/>
                <w:szCs w:val="20"/>
              </w:rPr>
            </w:pPr>
            <w:r w:rsidRPr="00C60FAD">
              <w:rPr>
                <w:rFonts w:ascii="Arial" w:hAnsi="Arial" w:cs="Arial"/>
                <w:b/>
                <w:bCs/>
                <w:sz w:val="20"/>
                <w:szCs w:val="20"/>
              </w:rPr>
              <w:t xml:space="preserve">For </w:t>
            </w:r>
            <w:r w:rsidR="00FF536B">
              <w:rPr>
                <w:rFonts w:ascii="Arial" w:hAnsi="Arial" w:cs="Arial"/>
                <w:b/>
                <w:bCs/>
                <w:sz w:val="20"/>
                <w:szCs w:val="20"/>
              </w:rPr>
              <w:t xml:space="preserve">Property Managers and </w:t>
            </w:r>
            <w:r w:rsidRPr="00C60FAD">
              <w:rPr>
                <w:rFonts w:ascii="Arial" w:hAnsi="Arial" w:cs="Arial"/>
                <w:b/>
                <w:bCs/>
                <w:sz w:val="20"/>
                <w:szCs w:val="20"/>
              </w:rPr>
              <w:t>Maintenance:</w:t>
            </w:r>
          </w:p>
          <w:p w:rsidR="00E71C2D" w:rsidRPr="00C60FAD" w:rsidRDefault="001B264B" w:rsidP="00A454A9">
            <w:pPr>
              <w:pStyle w:val="ListParagraph"/>
              <w:numPr>
                <w:ilvl w:val="0"/>
                <w:numId w:val="66"/>
              </w:numPr>
              <w:ind w:left="163" w:hanging="180"/>
              <w:rPr>
                <w:rFonts w:ascii="Arial" w:hAnsi="Arial" w:cs="Arial"/>
                <w:sz w:val="20"/>
                <w:szCs w:val="20"/>
              </w:rPr>
            </w:pPr>
            <w:r w:rsidRPr="00C60FAD">
              <w:rPr>
                <w:rFonts w:ascii="Arial" w:hAnsi="Arial" w:cs="Arial"/>
                <w:bCs/>
                <w:sz w:val="20"/>
                <w:szCs w:val="20"/>
              </w:rPr>
              <w:t>S</w:t>
            </w:r>
            <w:r w:rsidRPr="00C60FAD">
              <w:rPr>
                <w:rFonts w:ascii="Arial" w:hAnsi="Arial" w:cs="Arial"/>
                <w:sz w:val="20"/>
                <w:szCs w:val="20"/>
              </w:rPr>
              <w:t>ee that condensate drains remain connected and flowing.</w:t>
            </w:r>
          </w:p>
          <w:p w:rsidR="001B264B" w:rsidRPr="00C60FAD" w:rsidRDefault="001B264B" w:rsidP="00A454A9">
            <w:pPr>
              <w:pStyle w:val="ListParagraph"/>
              <w:numPr>
                <w:ilvl w:val="0"/>
                <w:numId w:val="66"/>
              </w:numPr>
              <w:ind w:left="163" w:hanging="180"/>
              <w:rPr>
                <w:rFonts w:ascii="Arial" w:hAnsi="Arial" w:cs="Arial"/>
                <w:sz w:val="20"/>
                <w:szCs w:val="20"/>
              </w:rPr>
            </w:pPr>
            <w:r w:rsidRPr="00C60FAD">
              <w:rPr>
                <w:rFonts w:ascii="Arial" w:hAnsi="Arial" w:cs="Arial"/>
                <w:sz w:val="20"/>
                <w:szCs w:val="20"/>
              </w:rPr>
              <w:lastRenderedPageBreak/>
              <w:t>Consider treatment of condensate drain water</w:t>
            </w:r>
            <w:r w:rsidR="00C60FAD">
              <w:rPr>
                <w:rFonts w:ascii="Arial" w:hAnsi="Arial" w:cs="Arial"/>
                <w:sz w:val="20"/>
                <w:szCs w:val="20"/>
              </w:rPr>
              <w:t xml:space="preserve"> with a condensate neutralizer to address the caustic nature of condensate and its effect on drain systems.</w:t>
            </w:r>
          </w:p>
          <w:p w:rsidR="00C60FAD" w:rsidRPr="00C60FAD" w:rsidRDefault="00C60FAD" w:rsidP="00A454A9">
            <w:pPr>
              <w:pStyle w:val="ListParagraph"/>
              <w:numPr>
                <w:ilvl w:val="0"/>
                <w:numId w:val="66"/>
              </w:numPr>
              <w:ind w:left="163" w:hanging="180"/>
              <w:rPr>
                <w:rFonts w:ascii="Arial" w:hAnsi="Arial" w:cs="Arial"/>
                <w:sz w:val="20"/>
                <w:szCs w:val="20"/>
              </w:rPr>
            </w:pPr>
            <w:r>
              <w:rPr>
                <w:rFonts w:ascii="Arial" w:hAnsi="Arial" w:cs="Arial"/>
                <w:sz w:val="20"/>
                <w:szCs w:val="20"/>
              </w:rPr>
              <w:t xml:space="preserve">Are there unnecessary humidifiers installed and adding </w:t>
            </w:r>
            <w:r w:rsidR="00486B37">
              <w:rPr>
                <w:rFonts w:ascii="Arial" w:hAnsi="Arial" w:cs="Arial"/>
                <w:sz w:val="20"/>
                <w:szCs w:val="20"/>
              </w:rPr>
              <w:t>extra</w:t>
            </w:r>
            <w:r>
              <w:rPr>
                <w:rFonts w:ascii="Arial" w:hAnsi="Arial" w:cs="Arial"/>
                <w:sz w:val="20"/>
                <w:szCs w:val="20"/>
              </w:rPr>
              <w:t xml:space="preserve"> moisture</w:t>
            </w:r>
            <w:r w:rsidRPr="00C60FAD">
              <w:rPr>
                <w:rFonts w:ascii="Arial" w:hAnsi="Arial" w:cs="Arial"/>
                <w:sz w:val="20"/>
                <w:szCs w:val="20"/>
              </w:rPr>
              <w:t>?</w:t>
            </w:r>
          </w:p>
          <w:p w:rsidR="001B264B" w:rsidRPr="00F642E1" w:rsidRDefault="001B264B" w:rsidP="00A454A9">
            <w:pPr>
              <w:spacing w:before="0" w:line="240" w:lineRule="auto"/>
              <w:jc w:val="left"/>
              <w:rPr>
                <w:rFonts w:ascii="Arial" w:hAnsi="Arial" w:cs="Arial"/>
                <w:bCs/>
                <w:sz w:val="20"/>
                <w:szCs w:val="20"/>
              </w:rPr>
            </w:pP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lastRenderedPageBreak/>
              <w:t>6.2</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Solid Waste</w:t>
            </w:r>
          </w:p>
        </w:tc>
        <w:tc>
          <w:tcPr>
            <w:tcW w:w="5400" w:type="dxa"/>
            <w:shd w:val="clear" w:color="auto" w:fill="auto"/>
          </w:tcPr>
          <w:p w:rsidR="00E71C2D" w:rsidRPr="00CC07AA" w:rsidRDefault="00E71C2D" w:rsidP="00A454A9">
            <w:pPr>
              <w:pStyle w:val="NoSpacing"/>
              <w:jc w:val="left"/>
              <w:rPr>
                <w:rFonts w:ascii="Arial" w:hAnsi="Arial" w:cs="Arial"/>
                <w:w w:val="110"/>
                <w:sz w:val="20"/>
                <w:szCs w:val="20"/>
              </w:rPr>
            </w:pPr>
            <w:r w:rsidRPr="00CC07AA">
              <w:rPr>
                <w:rFonts w:ascii="Arial" w:hAnsi="Arial" w:cs="Arial"/>
                <w:w w:val="110"/>
                <w:sz w:val="20"/>
                <w:szCs w:val="20"/>
              </w:rPr>
              <w:t>Containers of sufficient capacity for the occupancy, outside dwelling for trash</w:t>
            </w:r>
            <w:r w:rsidR="00A454A9">
              <w:rPr>
                <w:rFonts w:ascii="Arial" w:hAnsi="Arial" w:cs="Arial"/>
                <w:w w:val="110"/>
                <w:sz w:val="20"/>
                <w:szCs w:val="20"/>
              </w:rPr>
              <w:t>,</w:t>
            </w:r>
            <w:r w:rsidRPr="00CC07AA">
              <w:rPr>
                <w:rFonts w:ascii="Arial" w:hAnsi="Arial" w:cs="Arial"/>
                <w:w w:val="110"/>
                <w:sz w:val="20"/>
                <w:szCs w:val="20"/>
              </w:rPr>
              <w:t xml:space="preserve"> and recycling storage.</w:t>
            </w:r>
          </w:p>
        </w:tc>
        <w:tc>
          <w:tcPr>
            <w:tcW w:w="827" w:type="dxa"/>
            <w:shd w:val="clear" w:color="auto" w:fill="auto"/>
            <w:vAlign w:val="center"/>
          </w:tcPr>
          <w:p w:rsidR="00E71C2D" w:rsidRPr="00F642E1" w:rsidRDefault="00642301" w:rsidP="00A454A9">
            <w:pPr>
              <w:spacing w:before="0" w:line="240" w:lineRule="auto"/>
              <w:jc w:val="center"/>
              <w:rPr>
                <w:rFonts w:ascii="Arial" w:hAnsi="Arial" w:cs="Arial"/>
                <w:sz w:val="20"/>
                <w:szCs w:val="20"/>
              </w:rPr>
            </w:pPr>
            <w:r w:rsidRPr="005D054E">
              <w:rPr>
                <w:noProof/>
                <w:sz w:val="18"/>
              </w:rPr>
              <w:drawing>
                <wp:inline distT="0" distB="0" distL="0" distR="0" wp14:anchorId="63E3D569" wp14:editId="367F08BE">
                  <wp:extent cx="328600" cy="299057"/>
                  <wp:effectExtent l="0" t="0" r="0" b="6350"/>
                  <wp:docPr id="133" name="Picture 133"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427F3492" wp14:editId="25108CD3">
                  <wp:extent cx="294005" cy="311360"/>
                  <wp:effectExtent l="0" t="0" r="0" b="0"/>
                  <wp:docPr id="134" name="Picture 134"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06F72E95" wp14:editId="53C2B8E2">
                  <wp:extent cx="299677" cy="285930"/>
                  <wp:effectExtent l="0" t="0" r="5715" b="0"/>
                  <wp:docPr id="135" name="Picture 135"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71C2D" w:rsidRPr="00E04294" w:rsidRDefault="005B36B7" w:rsidP="00A454A9">
            <w:pPr>
              <w:pStyle w:val="ListParagraph"/>
              <w:numPr>
                <w:ilvl w:val="0"/>
                <w:numId w:val="18"/>
              </w:numPr>
              <w:ind w:left="163" w:hanging="180"/>
              <w:rPr>
                <w:rFonts w:ascii="Arial" w:hAnsi="Arial" w:cs="Arial"/>
                <w:sz w:val="20"/>
                <w:szCs w:val="20"/>
              </w:rPr>
            </w:pPr>
            <w:r w:rsidRPr="00E04294">
              <w:rPr>
                <w:rFonts w:ascii="Arial" w:hAnsi="Arial" w:cs="Arial"/>
                <w:sz w:val="20"/>
                <w:szCs w:val="20"/>
              </w:rPr>
              <w:t>Containers of sufficient size will increase sanitation, minimize odors</w:t>
            </w:r>
            <w:r w:rsidR="00092417">
              <w:rPr>
                <w:rFonts w:ascii="Arial" w:hAnsi="Arial" w:cs="Arial"/>
                <w:sz w:val="20"/>
                <w:szCs w:val="20"/>
              </w:rPr>
              <w:t xml:space="preserve"> and </w:t>
            </w:r>
            <w:r w:rsidRPr="00E04294">
              <w:rPr>
                <w:rFonts w:ascii="Arial" w:hAnsi="Arial" w:cs="Arial"/>
                <w:sz w:val="20"/>
                <w:szCs w:val="20"/>
              </w:rPr>
              <w:t>pests</w:t>
            </w:r>
            <w:r w:rsidR="00092417">
              <w:rPr>
                <w:rFonts w:ascii="Arial" w:hAnsi="Arial" w:cs="Arial"/>
                <w:sz w:val="20"/>
                <w:szCs w:val="20"/>
              </w:rPr>
              <w:t>,</w:t>
            </w:r>
            <w:r w:rsidRPr="00E04294">
              <w:rPr>
                <w:rFonts w:ascii="Arial" w:hAnsi="Arial" w:cs="Arial"/>
                <w:sz w:val="20"/>
                <w:szCs w:val="20"/>
              </w:rPr>
              <w:t xml:space="preserve"> and improve the appearance of the property.</w:t>
            </w:r>
          </w:p>
          <w:p w:rsidR="00E04294" w:rsidRPr="00E04294" w:rsidRDefault="00E04294" w:rsidP="00A454A9">
            <w:pPr>
              <w:pStyle w:val="ListParagraph"/>
              <w:numPr>
                <w:ilvl w:val="0"/>
                <w:numId w:val="18"/>
              </w:numPr>
              <w:ind w:left="163" w:hanging="180"/>
              <w:rPr>
                <w:rFonts w:ascii="Arial" w:hAnsi="Arial" w:cs="Arial"/>
                <w:sz w:val="20"/>
                <w:szCs w:val="20"/>
              </w:rPr>
            </w:pPr>
            <w:r w:rsidRPr="00E04294">
              <w:rPr>
                <w:rFonts w:ascii="Arial" w:hAnsi="Arial" w:cs="Arial"/>
                <w:sz w:val="20"/>
                <w:szCs w:val="20"/>
              </w:rPr>
              <w:t>Properly labeled recycling containers can increase</w:t>
            </w:r>
            <w:r>
              <w:rPr>
                <w:rFonts w:ascii="Arial" w:hAnsi="Arial" w:cs="Arial"/>
                <w:sz w:val="20"/>
                <w:szCs w:val="20"/>
              </w:rPr>
              <w:t xml:space="preserve"> resident </w:t>
            </w:r>
            <w:r w:rsidRPr="00E04294">
              <w:rPr>
                <w:rFonts w:ascii="Arial" w:hAnsi="Arial" w:cs="Arial"/>
                <w:sz w:val="20"/>
                <w:szCs w:val="20"/>
              </w:rPr>
              <w:t>participation</w:t>
            </w:r>
            <w:r>
              <w:rPr>
                <w:rFonts w:ascii="Arial" w:hAnsi="Arial" w:cs="Arial"/>
                <w:sz w:val="20"/>
                <w:szCs w:val="20"/>
              </w:rPr>
              <w:t xml:space="preserve"> in recycling programs</w:t>
            </w:r>
            <w:r w:rsidRPr="00E04294">
              <w:rPr>
                <w:rFonts w:ascii="Arial" w:hAnsi="Arial" w:cs="Arial"/>
                <w:sz w:val="20"/>
                <w:szCs w:val="20"/>
              </w:rPr>
              <w:t>.</w:t>
            </w:r>
          </w:p>
        </w:tc>
        <w:tc>
          <w:tcPr>
            <w:tcW w:w="7560" w:type="dxa"/>
          </w:tcPr>
          <w:p w:rsidR="005B36B7" w:rsidRPr="005B36B7" w:rsidRDefault="005B36B7" w:rsidP="00A454A9">
            <w:pPr>
              <w:spacing w:before="0"/>
              <w:rPr>
                <w:rFonts w:ascii="Arial" w:hAnsi="Arial" w:cs="Arial"/>
                <w:b/>
                <w:bCs/>
                <w:sz w:val="20"/>
                <w:szCs w:val="20"/>
              </w:rPr>
            </w:pPr>
            <w:r w:rsidRPr="005B36B7">
              <w:rPr>
                <w:rFonts w:ascii="Arial" w:hAnsi="Arial" w:cs="Arial"/>
                <w:b/>
                <w:bCs/>
                <w:sz w:val="20"/>
                <w:szCs w:val="20"/>
              </w:rPr>
              <w:t>For Property Managers:</w:t>
            </w:r>
          </w:p>
          <w:p w:rsidR="005B36B7" w:rsidRDefault="005B36B7" w:rsidP="00A454A9">
            <w:pPr>
              <w:pStyle w:val="ListParagraph"/>
              <w:numPr>
                <w:ilvl w:val="0"/>
                <w:numId w:val="17"/>
              </w:numPr>
              <w:ind w:left="185" w:hanging="185"/>
              <w:rPr>
                <w:rFonts w:ascii="Arial" w:hAnsi="Arial" w:cs="Arial"/>
                <w:bCs/>
                <w:sz w:val="20"/>
                <w:szCs w:val="20"/>
              </w:rPr>
            </w:pPr>
            <w:r w:rsidRPr="005B36B7">
              <w:rPr>
                <w:rFonts w:ascii="Arial" w:hAnsi="Arial" w:cs="Arial"/>
                <w:bCs/>
                <w:sz w:val="20"/>
                <w:szCs w:val="20"/>
              </w:rPr>
              <w:t>Inspect exterior trash</w:t>
            </w:r>
            <w:r w:rsidR="00092417">
              <w:rPr>
                <w:rFonts w:ascii="Arial" w:hAnsi="Arial" w:cs="Arial"/>
                <w:bCs/>
                <w:sz w:val="20"/>
                <w:szCs w:val="20"/>
              </w:rPr>
              <w:t xml:space="preserve"> and </w:t>
            </w:r>
            <w:r w:rsidRPr="005B36B7">
              <w:rPr>
                <w:rFonts w:ascii="Arial" w:hAnsi="Arial" w:cs="Arial"/>
                <w:bCs/>
                <w:sz w:val="20"/>
                <w:szCs w:val="20"/>
              </w:rPr>
              <w:t>recycling containers regularly for covers, holes, rust, and presence of pests.</w:t>
            </w:r>
          </w:p>
          <w:p w:rsidR="005B36B7" w:rsidRPr="005B36B7" w:rsidRDefault="005B36B7" w:rsidP="00A454A9">
            <w:pPr>
              <w:pStyle w:val="ListParagraph"/>
              <w:numPr>
                <w:ilvl w:val="0"/>
                <w:numId w:val="17"/>
              </w:numPr>
              <w:ind w:left="185" w:hanging="185"/>
              <w:rPr>
                <w:rFonts w:ascii="Arial" w:hAnsi="Arial" w:cs="Arial"/>
                <w:bCs/>
                <w:sz w:val="20"/>
                <w:szCs w:val="20"/>
              </w:rPr>
            </w:pPr>
            <w:r>
              <w:rPr>
                <w:rFonts w:ascii="Arial" w:hAnsi="Arial" w:cs="Arial"/>
                <w:bCs/>
                <w:sz w:val="20"/>
                <w:szCs w:val="20"/>
              </w:rPr>
              <w:t>Put screening over drainage holes to keep out pests.</w:t>
            </w:r>
          </w:p>
          <w:p w:rsidR="005B36B7" w:rsidRPr="005B36B7" w:rsidRDefault="005B36B7" w:rsidP="00A454A9">
            <w:pPr>
              <w:pStyle w:val="ListParagraph"/>
              <w:numPr>
                <w:ilvl w:val="0"/>
                <w:numId w:val="17"/>
              </w:numPr>
              <w:ind w:left="185" w:hanging="185"/>
              <w:rPr>
                <w:rFonts w:ascii="Arial" w:hAnsi="Arial" w:cs="Arial"/>
                <w:bCs/>
                <w:sz w:val="20"/>
                <w:szCs w:val="20"/>
              </w:rPr>
            </w:pPr>
            <w:r w:rsidRPr="005B36B7">
              <w:rPr>
                <w:rFonts w:ascii="Arial" w:hAnsi="Arial" w:cs="Arial"/>
                <w:bCs/>
                <w:sz w:val="20"/>
                <w:szCs w:val="20"/>
              </w:rPr>
              <w:t xml:space="preserve">Be certain containers </w:t>
            </w:r>
            <w:proofErr w:type="gramStart"/>
            <w:r w:rsidRPr="005B36B7">
              <w:rPr>
                <w:rFonts w:ascii="Arial" w:hAnsi="Arial" w:cs="Arial"/>
                <w:bCs/>
                <w:sz w:val="20"/>
                <w:szCs w:val="20"/>
              </w:rPr>
              <w:t>are emptied</w:t>
            </w:r>
            <w:proofErr w:type="gramEnd"/>
            <w:r w:rsidRPr="005B36B7">
              <w:rPr>
                <w:rFonts w:ascii="Arial" w:hAnsi="Arial" w:cs="Arial"/>
                <w:bCs/>
                <w:sz w:val="20"/>
                <w:szCs w:val="20"/>
              </w:rPr>
              <w:t xml:space="preserve"> regularly</w:t>
            </w:r>
            <w:r w:rsidR="00A454A9">
              <w:rPr>
                <w:rFonts w:ascii="Arial" w:hAnsi="Arial" w:cs="Arial"/>
                <w:bCs/>
                <w:sz w:val="20"/>
                <w:szCs w:val="20"/>
              </w:rPr>
              <w:t>.</w:t>
            </w:r>
          </w:p>
          <w:p w:rsidR="00E71C2D" w:rsidRPr="005B36B7" w:rsidRDefault="00E71C2D" w:rsidP="00A454A9">
            <w:pPr>
              <w:pStyle w:val="ListParagraph"/>
              <w:ind w:left="185"/>
              <w:rPr>
                <w:rFonts w:ascii="Arial" w:hAnsi="Arial" w:cs="Arial"/>
                <w:bCs/>
                <w:sz w:val="20"/>
                <w:szCs w:val="20"/>
              </w:rPr>
            </w:pPr>
          </w:p>
        </w:tc>
      </w:tr>
      <w:tr w:rsidR="00E71C2D" w:rsidRPr="00F45CB9" w:rsidTr="00A454A9">
        <w:trPr>
          <w:gridAfter w:val="1"/>
          <w:wAfter w:w="23" w:type="dxa"/>
          <w:cantSplit/>
        </w:trPr>
        <w:tc>
          <w:tcPr>
            <w:tcW w:w="1170" w:type="dxa"/>
            <w:shd w:val="clear" w:color="auto" w:fill="FFFFAB"/>
            <w:vAlign w:val="center"/>
          </w:tcPr>
          <w:p w:rsidR="00E71C2D" w:rsidRPr="00BB0214" w:rsidRDefault="00BB0214" w:rsidP="00A454A9">
            <w:pPr>
              <w:spacing w:before="0" w:line="240" w:lineRule="auto"/>
              <w:jc w:val="center"/>
              <w:rPr>
                <w:rFonts w:ascii="Arial" w:hAnsi="Arial" w:cs="Arial"/>
                <w:b/>
                <w:sz w:val="18"/>
                <w:szCs w:val="18"/>
              </w:rPr>
            </w:pPr>
            <w:r>
              <w:rPr>
                <w:rFonts w:ascii="Arial" w:hAnsi="Arial" w:cs="Arial"/>
                <w:b/>
                <w:sz w:val="18"/>
                <w:szCs w:val="18"/>
              </w:rPr>
              <w:lastRenderedPageBreak/>
              <w:t xml:space="preserve">6.2 </w:t>
            </w:r>
            <w:r w:rsidR="00E71C2D" w:rsidRPr="00BB0214">
              <w:rPr>
                <w:rFonts w:ascii="Arial" w:hAnsi="Arial" w:cs="Arial"/>
                <w:b/>
                <w:sz w:val="18"/>
                <w:szCs w:val="18"/>
              </w:rPr>
              <w:t>Solid Waste Stretch</w:t>
            </w:r>
          </w:p>
        </w:tc>
        <w:tc>
          <w:tcPr>
            <w:tcW w:w="5400" w:type="dxa"/>
            <w:shd w:val="clear" w:color="auto" w:fill="auto"/>
          </w:tcPr>
          <w:p w:rsidR="00E71C2D" w:rsidRPr="00CC07AA" w:rsidRDefault="00E71C2D" w:rsidP="00A454A9">
            <w:pPr>
              <w:pStyle w:val="NoSpacing"/>
              <w:jc w:val="left"/>
              <w:rPr>
                <w:rFonts w:ascii="Arial" w:hAnsi="Arial" w:cs="Arial"/>
                <w:w w:val="110"/>
                <w:sz w:val="20"/>
                <w:szCs w:val="20"/>
              </w:rPr>
            </w:pPr>
            <w:r w:rsidRPr="00A454A9">
              <w:rPr>
                <w:rFonts w:ascii="Arial" w:hAnsi="Arial" w:cs="Arial"/>
                <w:w w:val="110"/>
                <w:sz w:val="20"/>
                <w:szCs w:val="20"/>
              </w:rPr>
              <w:t xml:space="preserve">Exterior trash and recycling containers </w:t>
            </w:r>
            <w:proofErr w:type="gramStart"/>
            <w:r w:rsidRPr="00A454A9">
              <w:rPr>
                <w:rFonts w:ascii="Arial" w:hAnsi="Arial" w:cs="Arial"/>
                <w:w w:val="110"/>
                <w:sz w:val="20"/>
                <w:szCs w:val="20"/>
              </w:rPr>
              <w:t>shall be placed</w:t>
            </w:r>
            <w:proofErr w:type="gramEnd"/>
            <w:r w:rsidRPr="00A454A9">
              <w:rPr>
                <w:rFonts w:ascii="Arial" w:hAnsi="Arial" w:cs="Arial"/>
                <w:w w:val="110"/>
                <w:sz w:val="20"/>
                <w:szCs w:val="20"/>
              </w:rPr>
              <w:t xml:space="preserve"> at least 30 feet (</w:t>
            </w:r>
            <w:r w:rsidR="00A454A9" w:rsidRPr="00A454A9">
              <w:rPr>
                <w:rFonts w:ascii="Arial" w:hAnsi="Arial" w:cs="Arial"/>
                <w:w w:val="110"/>
                <w:sz w:val="20"/>
                <w:szCs w:val="20"/>
              </w:rPr>
              <w:t>9</w:t>
            </w:r>
            <w:r w:rsidRPr="00A454A9">
              <w:rPr>
                <w:rFonts w:ascii="Arial" w:hAnsi="Arial" w:cs="Arial"/>
                <w:w w:val="110"/>
                <w:sz w:val="20"/>
                <w:szCs w:val="20"/>
              </w:rPr>
              <w:t xml:space="preserve"> meters) from the building, unless such space is not available</w:t>
            </w:r>
            <w:r w:rsidRPr="00CC07AA">
              <w:rPr>
                <w:rFonts w:ascii="Arial" w:hAnsi="Arial" w:cs="Arial"/>
                <w:w w:val="110"/>
                <w:sz w:val="20"/>
                <w:szCs w:val="20"/>
              </w:rPr>
              <w:t xml:space="preserve">. </w:t>
            </w:r>
          </w:p>
        </w:tc>
        <w:tc>
          <w:tcPr>
            <w:tcW w:w="827" w:type="dxa"/>
            <w:shd w:val="clear" w:color="auto" w:fill="auto"/>
            <w:vAlign w:val="center"/>
          </w:tcPr>
          <w:p w:rsidR="00E71C2D" w:rsidRPr="00F642E1" w:rsidRDefault="00642301" w:rsidP="00A454A9">
            <w:pPr>
              <w:spacing w:before="60"/>
              <w:jc w:val="center"/>
              <w:rPr>
                <w:rFonts w:ascii="Arial" w:hAnsi="Arial" w:cs="Arial"/>
                <w:bCs/>
                <w:sz w:val="20"/>
                <w:szCs w:val="20"/>
              </w:rPr>
            </w:pPr>
            <w:r w:rsidRPr="005D054E">
              <w:rPr>
                <w:noProof/>
                <w:sz w:val="18"/>
              </w:rPr>
              <w:drawing>
                <wp:inline distT="0" distB="0" distL="0" distR="0" wp14:anchorId="703B9D20" wp14:editId="3A07CB76">
                  <wp:extent cx="328600" cy="299057"/>
                  <wp:effectExtent l="0" t="0" r="0" b="6350"/>
                  <wp:docPr id="136" name="Picture 136"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58154ADA" wp14:editId="43E576FF">
                  <wp:extent cx="294005" cy="311360"/>
                  <wp:effectExtent l="0" t="0" r="0" b="0"/>
                  <wp:docPr id="137" name="Picture 137"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5512DA65" wp14:editId="4F5132A7">
                  <wp:extent cx="299677" cy="285930"/>
                  <wp:effectExtent l="0" t="0" r="5715" b="0"/>
                  <wp:docPr id="138" name="Picture 138"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71C2D" w:rsidRPr="00E04294" w:rsidRDefault="005B36B7" w:rsidP="00A454A9">
            <w:pPr>
              <w:pStyle w:val="ListParagraph"/>
              <w:numPr>
                <w:ilvl w:val="0"/>
                <w:numId w:val="19"/>
              </w:numPr>
              <w:spacing w:before="60"/>
              <w:ind w:left="163" w:hanging="163"/>
              <w:rPr>
                <w:rFonts w:ascii="Arial" w:hAnsi="Arial" w:cs="Arial"/>
                <w:bCs/>
                <w:sz w:val="20"/>
                <w:szCs w:val="20"/>
              </w:rPr>
            </w:pPr>
            <w:r w:rsidRPr="00E04294">
              <w:rPr>
                <w:rFonts w:ascii="Arial" w:hAnsi="Arial" w:cs="Arial"/>
                <w:bCs/>
                <w:sz w:val="20"/>
                <w:szCs w:val="20"/>
              </w:rPr>
              <w:t>Keeping containers away from the building helps minimize pest intrusion</w:t>
            </w:r>
            <w:r w:rsidR="00E04294" w:rsidRPr="00E04294">
              <w:rPr>
                <w:rFonts w:ascii="Arial" w:hAnsi="Arial" w:cs="Arial"/>
                <w:bCs/>
                <w:sz w:val="20"/>
                <w:szCs w:val="20"/>
              </w:rPr>
              <w:t xml:space="preserve"> in the units</w:t>
            </w:r>
            <w:r w:rsidRPr="00E04294">
              <w:rPr>
                <w:rFonts w:ascii="Arial" w:hAnsi="Arial" w:cs="Arial"/>
                <w:bCs/>
                <w:sz w:val="20"/>
                <w:szCs w:val="20"/>
              </w:rPr>
              <w:t>.</w:t>
            </w:r>
          </w:p>
        </w:tc>
        <w:tc>
          <w:tcPr>
            <w:tcW w:w="7560" w:type="dxa"/>
          </w:tcPr>
          <w:p w:rsidR="00E71C2D" w:rsidRPr="00E04294" w:rsidRDefault="00E04294" w:rsidP="00A454A9">
            <w:pPr>
              <w:spacing w:before="0"/>
              <w:jc w:val="left"/>
              <w:rPr>
                <w:rFonts w:ascii="Arial" w:hAnsi="Arial" w:cs="Arial"/>
                <w:b/>
                <w:bCs/>
                <w:sz w:val="20"/>
                <w:szCs w:val="20"/>
              </w:rPr>
            </w:pPr>
            <w:r w:rsidRPr="00E04294">
              <w:rPr>
                <w:rFonts w:ascii="Arial" w:hAnsi="Arial" w:cs="Arial"/>
                <w:b/>
                <w:bCs/>
                <w:sz w:val="20"/>
                <w:szCs w:val="20"/>
              </w:rPr>
              <w:t>For Developers:</w:t>
            </w:r>
          </w:p>
          <w:p w:rsidR="00E04294" w:rsidRDefault="00E04294" w:rsidP="00A454A9">
            <w:pPr>
              <w:pStyle w:val="ListParagraph"/>
              <w:numPr>
                <w:ilvl w:val="0"/>
                <w:numId w:val="20"/>
              </w:numPr>
              <w:ind w:left="185" w:hanging="185"/>
              <w:rPr>
                <w:rFonts w:ascii="Arial" w:hAnsi="Arial" w:cs="Arial"/>
                <w:bCs/>
                <w:sz w:val="20"/>
                <w:szCs w:val="20"/>
              </w:rPr>
            </w:pPr>
            <w:r w:rsidRPr="00B15F93">
              <w:rPr>
                <w:rFonts w:ascii="Arial" w:hAnsi="Arial" w:cs="Arial"/>
                <w:bCs/>
                <w:sz w:val="20"/>
                <w:szCs w:val="20"/>
              </w:rPr>
              <w:t>Plan convenient locations for trash</w:t>
            </w:r>
            <w:r w:rsidR="00092417">
              <w:rPr>
                <w:rFonts w:ascii="Arial" w:hAnsi="Arial" w:cs="Arial"/>
                <w:bCs/>
                <w:sz w:val="20"/>
                <w:szCs w:val="20"/>
              </w:rPr>
              <w:t xml:space="preserve"> and </w:t>
            </w:r>
            <w:r w:rsidRPr="00B15F93">
              <w:rPr>
                <w:rFonts w:ascii="Arial" w:hAnsi="Arial" w:cs="Arial"/>
                <w:bCs/>
                <w:sz w:val="20"/>
                <w:szCs w:val="20"/>
              </w:rPr>
              <w:t>recycling containers that maximize resident participation and allow for easy trash</w:t>
            </w:r>
            <w:r w:rsidR="00092417">
              <w:rPr>
                <w:rFonts w:ascii="Arial" w:hAnsi="Arial" w:cs="Arial"/>
                <w:bCs/>
                <w:sz w:val="20"/>
                <w:szCs w:val="20"/>
              </w:rPr>
              <w:t xml:space="preserve"> and </w:t>
            </w:r>
            <w:r w:rsidRPr="00B15F93">
              <w:rPr>
                <w:rFonts w:ascii="Arial" w:hAnsi="Arial" w:cs="Arial"/>
                <w:bCs/>
                <w:sz w:val="20"/>
                <w:szCs w:val="20"/>
              </w:rPr>
              <w:t>recycling pick-up.</w:t>
            </w:r>
          </w:p>
          <w:p w:rsidR="008E7490" w:rsidRPr="008E7490" w:rsidRDefault="008E7490" w:rsidP="00A454A9">
            <w:pPr>
              <w:spacing w:before="0"/>
              <w:rPr>
                <w:rFonts w:ascii="Arial" w:hAnsi="Arial" w:cs="Arial"/>
                <w:b/>
                <w:bCs/>
                <w:sz w:val="20"/>
                <w:szCs w:val="20"/>
              </w:rPr>
            </w:pPr>
            <w:r w:rsidRPr="008E7490">
              <w:rPr>
                <w:rFonts w:ascii="Arial" w:hAnsi="Arial" w:cs="Arial"/>
                <w:b/>
                <w:bCs/>
                <w:sz w:val="20"/>
                <w:szCs w:val="20"/>
              </w:rPr>
              <w:t>For Property Managers:</w:t>
            </w:r>
          </w:p>
          <w:p w:rsidR="008E7490" w:rsidRPr="008E7490" w:rsidRDefault="008E7490" w:rsidP="00A454A9">
            <w:pPr>
              <w:pStyle w:val="ListParagraph"/>
              <w:numPr>
                <w:ilvl w:val="0"/>
                <w:numId w:val="20"/>
              </w:numPr>
              <w:ind w:left="185" w:hanging="185"/>
              <w:rPr>
                <w:rFonts w:ascii="Arial" w:hAnsi="Arial" w:cs="Arial"/>
                <w:bCs/>
                <w:sz w:val="20"/>
                <w:szCs w:val="20"/>
              </w:rPr>
            </w:pPr>
            <w:r w:rsidRPr="008E7490">
              <w:rPr>
                <w:rFonts w:ascii="Arial" w:hAnsi="Arial" w:cs="Arial"/>
                <w:bCs/>
                <w:sz w:val="20"/>
                <w:szCs w:val="20"/>
              </w:rPr>
              <w:t>Provide each unit with trash containers with tight-fitting lids, and instruct residents to empty trash daily.</w:t>
            </w:r>
          </w:p>
          <w:p w:rsidR="008E7490" w:rsidRPr="00B15F93" w:rsidRDefault="008E7490" w:rsidP="00A454A9">
            <w:pPr>
              <w:pStyle w:val="ListParagraph"/>
              <w:spacing w:before="60"/>
              <w:ind w:left="185"/>
              <w:rPr>
                <w:rFonts w:ascii="Arial" w:hAnsi="Arial" w:cs="Arial"/>
                <w:bCs/>
                <w:sz w:val="20"/>
                <w:szCs w:val="20"/>
              </w:rPr>
            </w:pP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6.3</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Pest Manage</w:t>
            </w:r>
            <w:r w:rsidR="00690C4F" w:rsidRPr="00BB0214">
              <w:rPr>
                <w:rFonts w:ascii="Arial" w:hAnsi="Arial" w:cs="Arial"/>
                <w:b/>
                <w:sz w:val="18"/>
                <w:szCs w:val="18"/>
              </w:rPr>
              <w:t>-</w:t>
            </w:r>
            <w:proofErr w:type="spellStart"/>
            <w:r w:rsidRPr="00BB0214">
              <w:rPr>
                <w:rFonts w:ascii="Arial" w:hAnsi="Arial" w:cs="Arial"/>
                <w:b/>
                <w:sz w:val="18"/>
                <w:szCs w:val="18"/>
              </w:rPr>
              <w:t>ment</w:t>
            </w:r>
            <w:proofErr w:type="spellEnd"/>
          </w:p>
        </w:tc>
        <w:tc>
          <w:tcPr>
            <w:tcW w:w="5400" w:type="dxa"/>
            <w:shd w:val="clear" w:color="auto" w:fill="auto"/>
          </w:tcPr>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Integrated pest management (IPM) methods </w:t>
            </w:r>
            <w:proofErr w:type="gramStart"/>
            <w:r w:rsidRPr="00CC07AA">
              <w:rPr>
                <w:rFonts w:ascii="Arial" w:hAnsi="Arial" w:cs="Arial"/>
                <w:w w:val="110"/>
                <w:sz w:val="20"/>
                <w:szCs w:val="20"/>
              </w:rPr>
              <w:t>shall be used</w:t>
            </w:r>
            <w:proofErr w:type="gramEnd"/>
            <w:r w:rsidRPr="00CC07AA">
              <w:rPr>
                <w:rFonts w:ascii="Arial" w:hAnsi="Arial" w:cs="Arial"/>
                <w:w w:val="110"/>
                <w:sz w:val="20"/>
                <w:szCs w:val="20"/>
              </w:rPr>
              <w:t xml:space="preserve"> to maintain every dwelling free of infestation.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No visible openings to equal or exceed 1/8 of an inch without screen or covering.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Trash, paper, boxes, lumber, food</w:t>
            </w:r>
            <w:r w:rsidR="006347B5">
              <w:rPr>
                <w:rFonts w:ascii="Arial" w:hAnsi="Arial" w:cs="Arial"/>
                <w:w w:val="110"/>
                <w:sz w:val="20"/>
                <w:szCs w:val="20"/>
              </w:rPr>
              <w:t>,</w:t>
            </w:r>
            <w:r w:rsidRPr="00CC07AA">
              <w:rPr>
                <w:rFonts w:ascii="Arial" w:hAnsi="Arial" w:cs="Arial"/>
                <w:w w:val="110"/>
                <w:sz w:val="20"/>
                <w:szCs w:val="20"/>
              </w:rPr>
              <w:t xml:space="preserve"> etc.</w:t>
            </w:r>
            <w:r w:rsidR="006347B5">
              <w:rPr>
                <w:rFonts w:ascii="Arial" w:hAnsi="Arial" w:cs="Arial"/>
                <w:w w:val="110"/>
                <w:sz w:val="20"/>
                <w:szCs w:val="20"/>
              </w:rPr>
              <w:t>,</w:t>
            </w:r>
            <w:r w:rsidRPr="00CC07AA">
              <w:rPr>
                <w:rFonts w:ascii="Arial" w:hAnsi="Arial" w:cs="Arial"/>
                <w:w w:val="110"/>
                <w:sz w:val="20"/>
                <w:szCs w:val="20"/>
              </w:rPr>
              <w:t xml:space="preserve"> will be stored in a manner that does not harbor pests</w:t>
            </w:r>
            <w:r w:rsidR="006347B5">
              <w:rPr>
                <w:rFonts w:ascii="Arial" w:hAnsi="Arial" w:cs="Arial"/>
                <w:w w:val="110"/>
                <w:sz w:val="20"/>
                <w:szCs w:val="20"/>
              </w:rPr>
              <w:t>.</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Vegetation </w:t>
            </w:r>
            <w:proofErr w:type="gramStart"/>
            <w:r w:rsidRPr="00CC07AA">
              <w:rPr>
                <w:rFonts w:ascii="Arial" w:hAnsi="Arial" w:cs="Arial"/>
                <w:w w:val="110"/>
                <w:sz w:val="20"/>
                <w:szCs w:val="20"/>
              </w:rPr>
              <w:t>shall be maintained</w:t>
            </w:r>
            <w:proofErr w:type="gramEnd"/>
            <w:r w:rsidR="00A527E2">
              <w:rPr>
                <w:rFonts w:ascii="Arial" w:hAnsi="Arial" w:cs="Arial"/>
                <w:w w:val="110"/>
                <w:sz w:val="20"/>
                <w:szCs w:val="20"/>
              </w:rPr>
              <w:t xml:space="preserve"> </w:t>
            </w:r>
            <w:r w:rsidRPr="00CC07AA">
              <w:rPr>
                <w:rFonts w:ascii="Arial" w:hAnsi="Arial" w:cs="Arial"/>
                <w:w w:val="110"/>
                <w:sz w:val="20"/>
                <w:szCs w:val="20"/>
              </w:rPr>
              <w:t>with a minimum 6” clearance from building components</w:t>
            </w:r>
            <w:r w:rsidR="006347B5">
              <w:rPr>
                <w:rFonts w:ascii="Arial" w:hAnsi="Arial" w:cs="Arial"/>
                <w:w w:val="110"/>
                <w:sz w:val="20"/>
                <w:szCs w:val="20"/>
              </w:rPr>
              <w:t>.</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Operable windows shall have screens</w:t>
            </w:r>
            <w:r w:rsidR="006347B5">
              <w:rPr>
                <w:rFonts w:ascii="Arial" w:hAnsi="Arial" w:cs="Arial"/>
                <w:w w:val="110"/>
                <w:sz w:val="20"/>
                <w:szCs w:val="20"/>
              </w:rPr>
              <w:t>.</w:t>
            </w:r>
            <w:r w:rsidRPr="00CC07AA">
              <w:rPr>
                <w:rFonts w:ascii="Arial" w:hAnsi="Arial" w:cs="Arial"/>
                <w:w w:val="110"/>
                <w:sz w:val="20"/>
                <w:szCs w:val="20"/>
              </w:rPr>
              <w:t xml:space="preserve">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Foggers and organic phosphates </w:t>
            </w:r>
            <w:proofErr w:type="gramStart"/>
            <w:r w:rsidRPr="00CC07AA">
              <w:rPr>
                <w:rFonts w:ascii="Arial" w:hAnsi="Arial" w:cs="Arial"/>
                <w:w w:val="110"/>
                <w:sz w:val="20"/>
                <w:szCs w:val="20"/>
              </w:rPr>
              <w:t>will not be used</w:t>
            </w:r>
            <w:proofErr w:type="gramEnd"/>
            <w:r w:rsidRPr="00CC07AA">
              <w:rPr>
                <w:rFonts w:ascii="Arial" w:hAnsi="Arial" w:cs="Arial"/>
                <w:w w:val="110"/>
                <w:sz w:val="20"/>
                <w:szCs w:val="20"/>
              </w:rPr>
              <w:t xml:space="preserve"> for infestation</w:t>
            </w:r>
            <w:r w:rsidR="006347B5">
              <w:rPr>
                <w:rFonts w:ascii="Arial" w:hAnsi="Arial" w:cs="Arial"/>
                <w:w w:val="110"/>
                <w:sz w:val="20"/>
                <w:szCs w:val="20"/>
              </w:rPr>
              <w:t>.</w:t>
            </w:r>
          </w:p>
        </w:tc>
        <w:tc>
          <w:tcPr>
            <w:tcW w:w="827" w:type="dxa"/>
            <w:shd w:val="clear" w:color="auto" w:fill="auto"/>
          </w:tcPr>
          <w:p w:rsidR="00E71C2D" w:rsidRPr="00F642E1" w:rsidRDefault="00690C4F" w:rsidP="00A454A9">
            <w:pPr>
              <w:spacing w:before="0" w:line="240" w:lineRule="auto"/>
              <w:jc w:val="left"/>
              <w:rPr>
                <w:rFonts w:ascii="Arial" w:hAnsi="Arial" w:cs="Arial"/>
                <w:sz w:val="20"/>
                <w:szCs w:val="20"/>
              </w:rPr>
            </w:pPr>
            <w:r w:rsidRPr="005D054E">
              <w:rPr>
                <w:noProof/>
                <w:sz w:val="18"/>
              </w:rPr>
              <w:drawing>
                <wp:inline distT="0" distB="0" distL="0" distR="0" wp14:anchorId="791101F6" wp14:editId="1C853DA5">
                  <wp:extent cx="328600" cy="299057"/>
                  <wp:effectExtent l="0" t="0" r="0" b="6350"/>
                  <wp:docPr id="2" name="Picture 2"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3E9A9F69" wp14:editId="4CE24906">
                  <wp:extent cx="294005" cy="311360"/>
                  <wp:effectExtent l="0" t="0" r="0" b="0"/>
                  <wp:docPr id="3" name="Picture 3"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201848C4" wp14:editId="5EAC5C05">
                  <wp:extent cx="299677" cy="285930"/>
                  <wp:effectExtent l="0" t="0" r="5715" b="0"/>
                  <wp:docPr id="4" name="Picture 4"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690C4F" w:rsidRDefault="002D30C4" w:rsidP="00A454A9">
            <w:pPr>
              <w:pStyle w:val="ListParagraph"/>
              <w:numPr>
                <w:ilvl w:val="0"/>
                <w:numId w:val="1"/>
              </w:numPr>
              <w:ind w:left="230" w:hanging="230"/>
              <w:rPr>
                <w:rFonts w:ascii="Arial" w:hAnsi="Arial" w:cs="Arial"/>
                <w:sz w:val="20"/>
                <w:szCs w:val="20"/>
              </w:rPr>
            </w:pPr>
            <w:r>
              <w:rPr>
                <w:rFonts w:ascii="Arial" w:hAnsi="Arial" w:cs="Arial"/>
                <w:sz w:val="20"/>
                <w:szCs w:val="20"/>
              </w:rPr>
              <w:t>Rodents cause infectious disease and destroy property.</w:t>
            </w:r>
          </w:p>
          <w:p w:rsidR="00690C4F" w:rsidRDefault="002D30C4" w:rsidP="00A454A9">
            <w:pPr>
              <w:pStyle w:val="ListParagraph"/>
              <w:numPr>
                <w:ilvl w:val="0"/>
                <w:numId w:val="1"/>
              </w:numPr>
              <w:ind w:left="230" w:hanging="230"/>
              <w:rPr>
                <w:rFonts w:ascii="Arial" w:hAnsi="Arial" w:cs="Arial"/>
                <w:sz w:val="20"/>
                <w:szCs w:val="20"/>
              </w:rPr>
            </w:pPr>
            <w:r>
              <w:rPr>
                <w:rFonts w:ascii="Arial" w:hAnsi="Arial" w:cs="Arial"/>
                <w:sz w:val="20"/>
                <w:szCs w:val="20"/>
              </w:rPr>
              <w:t xml:space="preserve">Cockroaches and mice </w:t>
            </w:r>
            <w:proofErr w:type="gramStart"/>
            <w:r>
              <w:rPr>
                <w:rFonts w:ascii="Arial" w:hAnsi="Arial" w:cs="Arial"/>
                <w:sz w:val="20"/>
                <w:szCs w:val="20"/>
              </w:rPr>
              <w:t>are linked</w:t>
            </w:r>
            <w:proofErr w:type="gramEnd"/>
            <w:r>
              <w:rPr>
                <w:rFonts w:ascii="Arial" w:hAnsi="Arial" w:cs="Arial"/>
                <w:sz w:val="20"/>
                <w:szCs w:val="20"/>
              </w:rPr>
              <w:t xml:space="preserve"> to asthma and respiratory disease.</w:t>
            </w:r>
          </w:p>
          <w:p w:rsidR="002D30C4" w:rsidRDefault="002D30C4" w:rsidP="00A454A9">
            <w:pPr>
              <w:pStyle w:val="ListParagraph"/>
              <w:numPr>
                <w:ilvl w:val="0"/>
                <w:numId w:val="1"/>
              </w:numPr>
              <w:ind w:left="230" w:hanging="230"/>
              <w:rPr>
                <w:rFonts w:ascii="Arial" w:hAnsi="Arial" w:cs="Arial"/>
                <w:sz w:val="20"/>
                <w:szCs w:val="20"/>
              </w:rPr>
            </w:pPr>
            <w:r>
              <w:rPr>
                <w:rFonts w:ascii="Arial" w:hAnsi="Arial" w:cs="Arial"/>
                <w:sz w:val="20"/>
                <w:szCs w:val="20"/>
              </w:rPr>
              <w:t>Pest residues that remain post</w:t>
            </w:r>
            <w:r w:rsidR="00A527E2">
              <w:rPr>
                <w:rFonts w:ascii="Arial" w:hAnsi="Arial" w:cs="Arial"/>
                <w:sz w:val="20"/>
                <w:szCs w:val="20"/>
              </w:rPr>
              <w:t>-</w:t>
            </w:r>
            <w:r>
              <w:rPr>
                <w:rFonts w:ascii="Arial" w:hAnsi="Arial" w:cs="Arial"/>
                <w:sz w:val="20"/>
                <w:szCs w:val="20"/>
              </w:rPr>
              <w:t xml:space="preserve"> infestation elimination continue to pose a health threat.</w:t>
            </w:r>
          </w:p>
          <w:p w:rsidR="002D30C4" w:rsidRDefault="002D30C4" w:rsidP="00A454A9">
            <w:pPr>
              <w:pStyle w:val="ListParagraph"/>
              <w:numPr>
                <w:ilvl w:val="0"/>
                <w:numId w:val="1"/>
              </w:numPr>
              <w:ind w:left="230" w:hanging="230"/>
              <w:rPr>
                <w:rFonts w:ascii="Arial" w:hAnsi="Arial" w:cs="Arial"/>
                <w:sz w:val="20"/>
                <w:szCs w:val="20"/>
              </w:rPr>
            </w:pPr>
            <w:r>
              <w:rPr>
                <w:rFonts w:ascii="Arial" w:hAnsi="Arial" w:cs="Arial"/>
                <w:sz w:val="20"/>
                <w:szCs w:val="20"/>
              </w:rPr>
              <w:t>Misuse and overuse of pesticides is common and can harm human health.</w:t>
            </w:r>
          </w:p>
          <w:p w:rsidR="00494C44" w:rsidRDefault="002D30C4" w:rsidP="00A454A9">
            <w:pPr>
              <w:pStyle w:val="ListParagraph"/>
              <w:numPr>
                <w:ilvl w:val="0"/>
                <w:numId w:val="1"/>
              </w:numPr>
              <w:ind w:left="230" w:hanging="230"/>
              <w:rPr>
                <w:rFonts w:ascii="Arial" w:hAnsi="Arial" w:cs="Arial"/>
                <w:sz w:val="20"/>
                <w:szCs w:val="20"/>
              </w:rPr>
            </w:pPr>
            <w:r>
              <w:rPr>
                <w:rFonts w:ascii="Arial" w:hAnsi="Arial" w:cs="Arial"/>
                <w:sz w:val="20"/>
                <w:szCs w:val="20"/>
              </w:rPr>
              <w:t>Preventing pest infestation through IPM improves resident health and quality of life, and saves money</w:t>
            </w:r>
            <w:r w:rsidR="006347B5" w:rsidRPr="006347B5">
              <w:rPr>
                <w:rFonts w:ascii="Arial" w:eastAsia="Times New Roman" w:hAnsi="Arial" w:cs="Arial"/>
                <w:sz w:val="20"/>
                <w:szCs w:val="20"/>
              </w:rPr>
              <w:t xml:space="preserve"> </w:t>
            </w:r>
            <w:r w:rsidR="006347B5" w:rsidRPr="006347B5">
              <w:rPr>
                <w:rFonts w:ascii="Arial" w:hAnsi="Arial" w:cs="Arial"/>
                <w:sz w:val="20"/>
                <w:szCs w:val="20"/>
              </w:rPr>
              <w:t>in the long term</w:t>
            </w:r>
            <w:r>
              <w:rPr>
                <w:rFonts w:ascii="Arial" w:hAnsi="Arial" w:cs="Arial"/>
                <w:sz w:val="20"/>
                <w:szCs w:val="20"/>
              </w:rPr>
              <w:t>.</w:t>
            </w:r>
          </w:p>
          <w:p w:rsidR="00FC5030" w:rsidRPr="00690C4F" w:rsidRDefault="002D30C4" w:rsidP="00A454A9">
            <w:pPr>
              <w:pStyle w:val="ListParagraph"/>
              <w:numPr>
                <w:ilvl w:val="0"/>
                <w:numId w:val="1"/>
              </w:numPr>
              <w:ind w:left="230" w:hanging="230"/>
              <w:rPr>
                <w:rFonts w:ascii="Arial" w:hAnsi="Arial" w:cs="Arial"/>
                <w:sz w:val="20"/>
                <w:szCs w:val="20"/>
              </w:rPr>
            </w:pPr>
            <w:r>
              <w:rPr>
                <w:rFonts w:ascii="Arial" w:hAnsi="Arial" w:cs="Arial"/>
                <w:sz w:val="20"/>
                <w:szCs w:val="20"/>
              </w:rPr>
              <w:t>IPM methods such as sealing entry points also reduce dampness and drafts, save energy, and limit the spread of fire and odors.</w:t>
            </w:r>
          </w:p>
        </w:tc>
        <w:tc>
          <w:tcPr>
            <w:tcW w:w="7560" w:type="dxa"/>
            <w:vAlign w:val="center"/>
          </w:tcPr>
          <w:p w:rsidR="002D30C4" w:rsidRPr="00B15F93" w:rsidRDefault="002D30C4" w:rsidP="00A454A9">
            <w:pPr>
              <w:rPr>
                <w:rFonts w:ascii="Arial" w:hAnsi="Arial" w:cs="Arial"/>
                <w:b/>
                <w:sz w:val="20"/>
                <w:szCs w:val="20"/>
              </w:rPr>
            </w:pPr>
            <w:r w:rsidRPr="00B15F93">
              <w:rPr>
                <w:rFonts w:ascii="Arial" w:hAnsi="Arial" w:cs="Arial"/>
                <w:b/>
                <w:sz w:val="20"/>
                <w:szCs w:val="20"/>
              </w:rPr>
              <w:t>For All</w:t>
            </w:r>
            <w:r w:rsidR="00B15F93">
              <w:rPr>
                <w:rFonts w:ascii="Arial" w:hAnsi="Arial" w:cs="Arial"/>
                <w:b/>
                <w:sz w:val="20"/>
                <w:szCs w:val="20"/>
              </w:rPr>
              <w:t>:</w:t>
            </w:r>
          </w:p>
          <w:p w:rsidR="00F2343D" w:rsidRDefault="002D30C4" w:rsidP="00A454A9">
            <w:pPr>
              <w:pStyle w:val="ListParagraph"/>
              <w:numPr>
                <w:ilvl w:val="1"/>
                <w:numId w:val="26"/>
              </w:numPr>
              <w:ind w:left="185" w:hanging="185"/>
              <w:rPr>
                <w:rFonts w:ascii="Arial" w:hAnsi="Arial" w:cs="Arial"/>
                <w:sz w:val="20"/>
                <w:szCs w:val="20"/>
              </w:rPr>
            </w:pPr>
            <w:r w:rsidRPr="00A527E2">
              <w:rPr>
                <w:rFonts w:ascii="Arial" w:hAnsi="Arial" w:cs="Arial"/>
                <w:sz w:val="20"/>
                <w:szCs w:val="20"/>
              </w:rPr>
              <w:t>Stop Pests in Housing</w:t>
            </w:r>
            <w:r>
              <w:rPr>
                <w:rFonts w:ascii="Arial" w:hAnsi="Arial" w:cs="Arial"/>
                <w:sz w:val="20"/>
                <w:szCs w:val="20"/>
              </w:rPr>
              <w:t xml:space="preserve"> </w:t>
            </w:r>
            <w:proofErr w:type="gramStart"/>
            <w:r>
              <w:rPr>
                <w:rFonts w:ascii="Arial" w:hAnsi="Arial" w:cs="Arial"/>
                <w:sz w:val="20"/>
                <w:szCs w:val="20"/>
              </w:rPr>
              <w:t>is operated</w:t>
            </w:r>
            <w:proofErr w:type="gramEnd"/>
            <w:r>
              <w:rPr>
                <w:rFonts w:ascii="Arial" w:hAnsi="Arial" w:cs="Arial"/>
                <w:sz w:val="20"/>
                <w:szCs w:val="20"/>
              </w:rPr>
              <w:t xml:space="preserve"> by the Northeastern IPM Center at Cornel</w:t>
            </w:r>
            <w:r w:rsidR="00A527E2">
              <w:rPr>
                <w:rFonts w:ascii="Arial" w:hAnsi="Arial" w:cs="Arial"/>
                <w:sz w:val="20"/>
                <w:szCs w:val="20"/>
              </w:rPr>
              <w:t>l</w:t>
            </w:r>
            <w:r>
              <w:rPr>
                <w:rFonts w:ascii="Arial" w:hAnsi="Arial" w:cs="Arial"/>
                <w:sz w:val="20"/>
                <w:szCs w:val="20"/>
              </w:rPr>
              <w:t xml:space="preserve"> University.</w:t>
            </w:r>
            <w:r w:rsidR="00092417">
              <w:rPr>
                <w:rFonts w:ascii="Arial" w:hAnsi="Arial" w:cs="Arial"/>
                <w:sz w:val="20"/>
                <w:szCs w:val="20"/>
              </w:rPr>
              <w:t xml:space="preserve"> </w:t>
            </w:r>
            <w:r>
              <w:rPr>
                <w:rFonts w:ascii="Arial" w:hAnsi="Arial" w:cs="Arial"/>
                <w:sz w:val="20"/>
                <w:szCs w:val="20"/>
              </w:rPr>
              <w:t>It is the best resource for the latest in residential pest management.</w:t>
            </w:r>
            <w:r w:rsidR="00092417">
              <w:rPr>
                <w:rFonts w:ascii="Arial" w:hAnsi="Arial" w:cs="Arial"/>
                <w:sz w:val="20"/>
                <w:szCs w:val="20"/>
              </w:rPr>
              <w:t xml:space="preserve"> </w:t>
            </w:r>
            <w:r w:rsidR="00A527E2">
              <w:rPr>
                <w:rFonts w:ascii="Arial" w:hAnsi="Arial" w:cs="Arial"/>
                <w:sz w:val="20"/>
                <w:szCs w:val="20"/>
              </w:rPr>
              <w:t>For links to their</w:t>
            </w:r>
            <w:r>
              <w:rPr>
                <w:rFonts w:ascii="Arial" w:hAnsi="Arial" w:cs="Arial"/>
                <w:sz w:val="20"/>
                <w:szCs w:val="20"/>
              </w:rPr>
              <w:t xml:space="preserve"> videos and other useful websites</w:t>
            </w:r>
            <w:r w:rsidR="00390EB6">
              <w:rPr>
                <w:rFonts w:ascii="Arial" w:hAnsi="Arial" w:cs="Arial"/>
                <w:sz w:val="20"/>
                <w:szCs w:val="20"/>
              </w:rPr>
              <w:t>,</w:t>
            </w:r>
            <w:r w:rsidR="00A527E2">
              <w:rPr>
                <w:rFonts w:ascii="Arial" w:hAnsi="Arial" w:cs="Arial"/>
                <w:sz w:val="20"/>
                <w:szCs w:val="20"/>
              </w:rPr>
              <w:t xml:space="preserve"> </w:t>
            </w:r>
            <w:hyperlink r:id="rId109" w:history="1">
              <w:r w:rsidR="00A527E2">
                <w:rPr>
                  <w:rStyle w:val="Hyperlink"/>
                  <w:rFonts w:ascii="Arial" w:hAnsi="Arial" w:cs="Arial"/>
                  <w:sz w:val="20"/>
                  <w:szCs w:val="20"/>
                </w:rPr>
                <w:t>c</w:t>
              </w:r>
              <w:r w:rsidR="00A527E2" w:rsidRPr="00A527E2">
                <w:rPr>
                  <w:rStyle w:val="Hyperlink"/>
                  <w:rFonts w:ascii="Arial" w:hAnsi="Arial" w:cs="Arial"/>
                  <w:sz w:val="20"/>
                  <w:szCs w:val="20"/>
                </w:rPr>
                <w:t>lick here</w:t>
              </w:r>
            </w:hyperlink>
            <w:r w:rsidR="006347B5">
              <w:rPr>
                <w:rStyle w:val="Hyperlink"/>
                <w:rFonts w:ascii="Arial" w:hAnsi="Arial" w:cs="Arial"/>
                <w:sz w:val="20"/>
                <w:szCs w:val="20"/>
              </w:rPr>
              <w:t>.</w:t>
            </w:r>
            <w:r w:rsidR="00F2343D">
              <w:rPr>
                <w:rFonts w:ascii="Arial" w:hAnsi="Arial" w:cs="Arial"/>
                <w:sz w:val="20"/>
                <w:szCs w:val="20"/>
              </w:rPr>
              <w:t xml:space="preserve"> </w:t>
            </w:r>
          </w:p>
          <w:p w:rsidR="00F2343D" w:rsidRDefault="00F2343D" w:rsidP="00A454A9">
            <w:pPr>
              <w:pStyle w:val="ListParagraph"/>
              <w:numPr>
                <w:ilvl w:val="1"/>
                <w:numId w:val="26"/>
              </w:numPr>
              <w:ind w:left="185" w:hanging="185"/>
              <w:rPr>
                <w:rFonts w:ascii="Arial" w:hAnsi="Arial" w:cs="Arial"/>
                <w:sz w:val="20"/>
                <w:szCs w:val="20"/>
              </w:rPr>
            </w:pPr>
            <w:r>
              <w:rPr>
                <w:rFonts w:ascii="Arial" w:hAnsi="Arial" w:cs="Arial"/>
                <w:sz w:val="20"/>
                <w:szCs w:val="20"/>
              </w:rPr>
              <w:t>Seal points of entry</w:t>
            </w:r>
            <w:r w:rsidR="006347B5">
              <w:rPr>
                <w:rFonts w:ascii="Arial" w:hAnsi="Arial" w:cs="Arial"/>
                <w:sz w:val="20"/>
                <w:szCs w:val="20"/>
              </w:rPr>
              <w:t>.</w:t>
            </w:r>
            <w:r>
              <w:rPr>
                <w:rFonts w:ascii="Arial" w:hAnsi="Arial" w:cs="Arial"/>
                <w:sz w:val="20"/>
                <w:szCs w:val="20"/>
              </w:rPr>
              <w:t xml:space="preserve"> </w:t>
            </w:r>
          </w:p>
          <w:p w:rsidR="00F2343D" w:rsidRDefault="00F2343D" w:rsidP="00A454A9">
            <w:pPr>
              <w:pStyle w:val="ListParagraph"/>
              <w:numPr>
                <w:ilvl w:val="1"/>
                <w:numId w:val="26"/>
              </w:numPr>
              <w:ind w:left="185" w:hanging="185"/>
              <w:rPr>
                <w:rFonts w:ascii="Arial" w:hAnsi="Arial" w:cs="Arial"/>
                <w:sz w:val="20"/>
                <w:szCs w:val="20"/>
              </w:rPr>
            </w:pPr>
            <w:r>
              <w:rPr>
                <w:rFonts w:ascii="Arial" w:hAnsi="Arial" w:cs="Arial"/>
                <w:sz w:val="20"/>
                <w:szCs w:val="20"/>
              </w:rPr>
              <w:t>Keep plant materials away from the structure (harborage)</w:t>
            </w:r>
            <w:r w:rsidR="006347B5">
              <w:rPr>
                <w:rFonts w:ascii="Arial" w:hAnsi="Arial" w:cs="Arial"/>
                <w:sz w:val="20"/>
                <w:szCs w:val="20"/>
              </w:rPr>
              <w:t>.</w:t>
            </w:r>
            <w:r>
              <w:rPr>
                <w:rFonts w:ascii="Arial" w:hAnsi="Arial" w:cs="Arial"/>
                <w:sz w:val="20"/>
                <w:szCs w:val="20"/>
              </w:rPr>
              <w:t xml:space="preserve"> </w:t>
            </w:r>
          </w:p>
          <w:p w:rsidR="002D30C4" w:rsidRPr="00F2343D" w:rsidRDefault="00F2343D" w:rsidP="00A454A9">
            <w:pPr>
              <w:pStyle w:val="ListParagraph"/>
              <w:numPr>
                <w:ilvl w:val="1"/>
                <w:numId w:val="26"/>
              </w:numPr>
              <w:ind w:left="185" w:hanging="185"/>
              <w:rPr>
                <w:rFonts w:ascii="Arial" w:hAnsi="Arial" w:cs="Arial"/>
                <w:sz w:val="20"/>
                <w:szCs w:val="20"/>
              </w:rPr>
            </w:pPr>
            <w:r>
              <w:rPr>
                <w:rFonts w:ascii="Arial" w:hAnsi="Arial" w:cs="Arial"/>
                <w:sz w:val="20"/>
                <w:szCs w:val="20"/>
              </w:rPr>
              <w:t>Screens for operable windows</w:t>
            </w:r>
            <w:r w:rsidR="006347B5">
              <w:rPr>
                <w:rFonts w:ascii="Arial" w:hAnsi="Arial" w:cs="Arial"/>
                <w:sz w:val="20"/>
                <w:szCs w:val="20"/>
              </w:rPr>
              <w:t>.</w:t>
            </w:r>
          </w:p>
          <w:p w:rsidR="00470A92" w:rsidRPr="00B15F93" w:rsidRDefault="00470A92" w:rsidP="00A454A9">
            <w:pPr>
              <w:rPr>
                <w:rFonts w:ascii="Arial" w:hAnsi="Arial" w:cs="Arial"/>
                <w:b/>
                <w:sz w:val="20"/>
                <w:szCs w:val="20"/>
              </w:rPr>
            </w:pPr>
            <w:r w:rsidRPr="00B15F93">
              <w:rPr>
                <w:rFonts w:ascii="Arial" w:hAnsi="Arial" w:cs="Arial"/>
                <w:b/>
                <w:sz w:val="20"/>
                <w:szCs w:val="20"/>
              </w:rPr>
              <w:t>For Developers:</w:t>
            </w:r>
          </w:p>
          <w:p w:rsidR="00470A92" w:rsidRPr="00F2343D" w:rsidRDefault="002D30C4" w:rsidP="00A454A9">
            <w:pPr>
              <w:pStyle w:val="ListParagraph"/>
              <w:numPr>
                <w:ilvl w:val="1"/>
                <w:numId w:val="26"/>
              </w:numPr>
              <w:ind w:left="185" w:hanging="185"/>
              <w:rPr>
                <w:rFonts w:ascii="Arial" w:hAnsi="Arial" w:cs="Arial"/>
                <w:sz w:val="20"/>
                <w:szCs w:val="20"/>
              </w:rPr>
            </w:pPr>
            <w:r>
              <w:rPr>
                <w:rFonts w:ascii="Arial" w:hAnsi="Arial" w:cs="Arial"/>
                <w:sz w:val="20"/>
                <w:szCs w:val="20"/>
              </w:rPr>
              <w:t>Provide</w:t>
            </w:r>
            <w:r w:rsidR="00470A92">
              <w:rPr>
                <w:rFonts w:ascii="Arial" w:hAnsi="Arial" w:cs="Arial"/>
                <w:sz w:val="20"/>
                <w:szCs w:val="20"/>
              </w:rPr>
              <w:t xml:space="preserve"> secure locations for trash, separated from the buildings</w:t>
            </w:r>
            <w:r w:rsidR="006347B5">
              <w:rPr>
                <w:rFonts w:ascii="Arial" w:hAnsi="Arial" w:cs="Arial"/>
                <w:sz w:val="20"/>
                <w:szCs w:val="20"/>
              </w:rPr>
              <w:t>.</w:t>
            </w:r>
          </w:p>
          <w:p w:rsidR="00494C44" w:rsidRDefault="00494C44" w:rsidP="00A454A9">
            <w:pPr>
              <w:pStyle w:val="ListParagraph"/>
              <w:numPr>
                <w:ilvl w:val="1"/>
                <w:numId w:val="26"/>
              </w:numPr>
              <w:ind w:left="185" w:hanging="185"/>
              <w:rPr>
                <w:rFonts w:ascii="Arial" w:hAnsi="Arial" w:cs="Arial"/>
                <w:sz w:val="20"/>
                <w:szCs w:val="20"/>
              </w:rPr>
            </w:pPr>
            <w:r>
              <w:rPr>
                <w:rFonts w:ascii="Arial" w:hAnsi="Arial" w:cs="Arial"/>
                <w:sz w:val="20"/>
                <w:szCs w:val="20"/>
              </w:rPr>
              <w:t>For a document</w:t>
            </w:r>
            <w:r w:rsidR="006347B5">
              <w:rPr>
                <w:rFonts w:ascii="Arial" w:hAnsi="Arial" w:cs="Arial"/>
                <w:sz w:val="20"/>
                <w:szCs w:val="20"/>
              </w:rPr>
              <w:t>,</w:t>
            </w:r>
            <w:r>
              <w:rPr>
                <w:rFonts w:ascii="Arial" w:hAnsi="Arial" w:cs="Arial"/>
                <w:sz w:val="20"/>
                <w:szCs w:val="20"/>
              </w:rPr>
              <w:t xml:space="preserve"> “Pest Prevention by Design</w:t>
            </w:r>
            <w:r w:rsidR="006347B5">
              <w:rPr>
                <w:rFonts w:ascii="Arial" w:hAnsi="Arial" w:cs="Arial"/>
                <w:sz w:val="20"/>
                <w:szCs w:val="20"/>
              </w:rPr>
              <w:t>,</w:t>
            </w:r>
            <w:r>
              <w:rPr>
                <w:rFonts w:ascii="Arial" w:hAnsi="Arial" w:cs="Arial"/>
                <w:sz w:val="20"/>
                <w:szCs w:val="20"/>
              </w:rPr>
              <w:t xml:space="preserve">” </w:t>
            </w:r>
            <w:hyperlink r:id="rId110" w:history="1">
              <w:proofErr w:type="gramStart"/>
              <w:r w:rsidRPr="00494C44">
                <w:rPr>
                  <w:rStyle w:val="Hyperlink"/>
                  <w:rFonts w:ascii="Arial" w:hAnsi="Arial" w:cs="Arial"/>
                  <w:sz w:val="20"/>
                  <w:szCs w:val="20"/>
                </w:rPr>
                <w:t>click</w:t>
              </w:r>
              <w:proofErr w:type="gramEnd"/>
              <w:r w:rsidRPr="00494C44">
                <w:rPr>
                  <w:rStyle w:val="Hyperlink"/>
                  <w:rFonts w:ascii="Arial" w:hAnsi="Arial" w:cs="Arial"/>
                  <w:sz w:val="20"/>
                  <w:szCs w:val="20"/>
                </w:rPr>
                <w:t xml:space="preserve"> here</w:t>
              </w:r>
            </w:hyperlink>
            <w:r w:rsidR="006347B5">
              <w:rPr>
                <w:rStyle w:val="Hyperlink"/>
                <w:rFonts w:ascii="Arial" w:hAnsi="Arial" w:cs="Arial"/>
                <w:sz w:val="20"/>
                <w:szCs w:val="20"/>
              </w:rPr>
              <w:t>.</w:t>
            </w:r>
          </w:p>
          <w:p w:rsidR="00494C44" w:rsidRPr="00494C44" w:rsidRDefault="00494C44" w:rsidP="00A454A9">
            <w:pPr>
              <w:pStyle w:val="ListParagraph"/>
              <w:numPr>
                <w:ilvl w:val="1"/>
                <w:numId w:val="26"/>
              </w:numPr>
              <w:ind w:left="185" w:hanging="185"/>
              <w:rPr>
                <w:rFonts w:ascii="Arial" w:hAnsi="Arial" w:cs="Arial"/>
                <w:sz w:val="20"/>
                <w:szCs w:val="20"/>
              </w:rPr>
            </w:pPr>
            <w:r w:rsidRPr="00494C44">
              <w:rPr>
                <w:rFonts w:ascii="Arial" w:hAnsi="Arial" w:cs="Arial"/>
                <w:sz w:val="20"/>
                <w:szCs w:val="20"/>
              </w:rPr>
              <w:t>Guidebook for Structural Approaches to</w:t>
            </w:r>
            <w:r>
              <w:rPr>
                <w:rFonts w:ascii="Arial" w:hAnsi="Arial" w:cs="Arial"/>
                <w:sz w:val="20"/>
                <w:szCs w:val="20"/>
              </w:rPr>
              <w:t xml:space="preserve"> </w:t>
            </w:r>
            <w:r w:rsidRPr="00494C44">
              <w:rPr>
                <w:rFonts w:ascii="Arial" w:hAnsi="Arial" w:cs="Arial"/>
                <w:sz w:val="20"/>
                <w:szCs w:val="20"/>
              </w:rPr>
              <w:t>Integrated Pest Management</w:t>
            </w:r>
            <w:r w:rsidR="00390EB6">
              <w:rPr>
                <w:rFonts w:ascii="Arial" w:hAnsi="Arial" w:cs="Arial"/>
                <w:sz w:val="20"/>
                <w:szCs w:val="20"/>
              </w:rPr>
              <w:t>:</w:t>
            </w:r>
            <w:r>
              <w:rPr>
                <w:rFonts w:ascii="Arial" w:hAnsi="Arial" w:cs="Arial"/>
                <w:sz w:val="20"/>
                <w:szCs w:val="20"/>
              </w:rPr>
              <w:t xml:space="preserve"> </w:t>
            </w:r>
            <w:hyperlink r:id="rId111" w:history="1">
              <w:r w:rsidRPr="00494C44">
                <w:rPr>
                  <w:rStyle w:val="Hyperlink"/>
                  <w:rFonts w:ascii="Arial" w:hAnsi="Arial" w:cs="Arial"/>
                  <w:sz w:val="20"/>
                  <w:szCs w:val="20"/>
                </w:rPr>
                <w:t>click here</w:t>
              </w:r>
            </w:hyperlink>
            <w:r w:rsidR="006347B5">
              <w:rPr>
                <w:rStyle w:val="Hyperlink"/>
                <w:rFonts w:ascii="Arial" w:hAnsi="Arial" w:cs="Arial"/>
                <w:sz w:val="20"/>
                <w:szCs w:val="20"/>
              </w:rPr>
              <w:t>.</w:t>
            </w:r>
          </w:p>
          <w:p w:rsidR="00470A92" w:rsidRPr="00B15F93" w:rsidRDefault="00470A92" w:rsidP="00A454A9">
            <w:pPr>
              <w:rPr>
                <w:rFonts w:ascii="Arial" w:hAnsi="Arial" w:cs="Arial"/>
                <w:b/>
                <w:sz w:val="20"/>
                <w:szCs w:val="20"/>
              </w:rPr>
            </w:pPr>
            <w:r w:rsidRPr="00B15F93">
              <w:rPr>
                <w:rFonts w:ascii="Arial" w:hAnsi="Arial" w:cs="Arial"/>
                <w:b/>
                <w:sz w:val="20"/>
                <w:szCs w:val="20"/>
              </w:rPr>
              <w:t xml:space="preserve">For Property </w:t>
            </w:r>
            <w:r w:rsidR="00F2343D">
              <w:rPr>
                <w:rFonts w:ascii="Arial" w:hAnsi="Arial" w:cs="Arial"/>
                <w:b/>
                <w:sz w:val="20"/>
                <w:szCs w:val="20"/>
              </w:rPr>
              <w:t>Managers</w:t>
            </w:r>
            <w:r w:rsidR="00FF4B60" w:rsidRPr="00B15F93">
              <w:rPr>
                <w:rFonts w:ascii="Arial" w:hAnsi="Arial" w:cs="Arial"/>
                <w:b/>
                <w:sz w:val="20"/>
                <w:szCs w:val="20"/>
              </w:rPr>
              <w:t xml:space="preserve"> and Maintenance</w:t>
            </w:r>
            <w:r w:rsidR="00EE42CB" w:rsidRPr="00B15F93">
              <w:rPr>
                <w:rFonts w:ascii="Arial" w:hAnsi="Arial" w:cs="Arial"/>
                <w:b/>
                <w:sz w:val="20"/>
                <w:szCs w:val="20"/>
              </w:rPr>
              <w:t>:</w:t>
            </w:r>
          </w:p>
          <w:p w:rsidR="00861B1D" w:rsidRDefault="00861B1D" w:rsidP="00A454A9">
            <w:pPr>
              <w:pStyle w:val="ListParagraph"/>
              <w:numPr>
                <w:ilvl w:val="1"/>
                <w:numId w:val="27"/>
              </w:numPr>
              <w:ind w:left="185" w:hanging="185"/>
              <w:rPr>
                <w:rFonts w:ascii="Arial" w:hAnsi="Arial" w:cs="Arial"/>
                <w:sz w:val="20"/>
                <w:szCs w:val="20"/>
              </w:rPr>
            </w:pPr>
            <w:r>
              <w:rPr>
                <w:rFonts w:ascii="Arial" w:hAnsi="Arial" w:cs="Arial"/>
                <w:sz w:val="20"/>
                <w:szCs w:val="20"/>
              </w:rPr>
              <w:t xml:space="preserve">Implement ongoing program of property-wide monitoring and inspection to detect early-stage infestations while they are easier to stop. </w:t>
            </w:r>
          </w:p>
          <w:p w:rsidR="00FF4B60" w:rsidRDefault="00541F53" w:rsidP="00A454A9">
            <w:pPr>
              <w:pStyle w:val="ListParagraph"/>
              <w:numPr>
                <w:ilvl w:val="1"/>
                <w:numId w:val="27"/>
              </w:numPr>
              <w:ind w:left="185" w:hanging="185"/>
              <w:rPr>
                <w:rFonts w:ascii="Arial" w:hAnsi="Arial" w:cs="Arial"/>
                <w:sz w:val="20"/>
                <w:szCs w:val="20"/>
              </w:rPr>
            </w:pPr>
            <w:r>
              <w:rPr>
                <w:rFonts w:ascii="Arial" w:hAnsi="Arial" w:cs="Arial"/>
                <w:sz w:val="20"/>
                <w:szCs w:val="20"/>
              </w:rPr>
              <w:t>IPM princip</w:t>
            </w:r>
            <w:r w:rsidR="00FF4B60">
              <w:rPr>
                <w:rFonts w:ascii="Arial" w:hAnsi="Arial" w:cs="Arial"/>
                <w:sz w:val="20"/>
                <w:szCs w:val="20"/>
              </w:rPr>
              <w:t>l</w:t>
            </w:r>
            <w:r>
              <w:rPr>
                <w:rFonts w:ascii="Arial" w:hAnsi="Arial" w:cs="Arial"/>
                <w:sz w:val="20"/>
                <w:szCs w:val="20"/>
              </w:rPr>
              <w:t>e</w:t>
            </w:r>
            <w:r w:rsidR="00FF4B60">
              <w:rPr>
                <w:rFonts w:ascii="Arial" w:hAnsi="Arial" w:cs="Arial"/>
                <w:sz w:val="20"/>
                <w:szCs w:val="20"/>
              </w:rPr>
              <w:t xml:space="preserve">s </w:t>
            </w:r>
            <w:proofErr w:type="gramStart"/>
            <w:r w:rsidR="00FF4B60">
              <w:rPr>
                <w:rFonts w:ascii="Arial" w:hAnsi="Arial" w:cs="Arial"/>
                <w:sz w:val="20"/>
                <w:szCs w:val="20"/>
              </w:rPr>
              <w:t>can be implemented</w:t>
            </w:r>
            <w:proofErr w:type="gramEnd"/>
            <w:r w:rsidR="00FF4B60">
              <w:rPr>
                <w:rFonts w:ascii="Arial" w:hAnsi="Arial" w:cs="Arial"/>
                <w:sz w:val="20"/>
                <w:szCs w:val="20"/>
              </w:rPr>
              <w:t xml:space="preserve"> as a part of regular maintenance and especially at unit turn over</w:t>
            </w:r>
            <w:r w:rsidR="006347B5">
              <w:rPr>
                <w:rFonts w:ascii="Arial" w:hAnsi="Arial" w:cs="Arial"/>
                <w:sz w:val="20"/>
                <w:szCs w:val="20"/>
              </w:rPr>
              <w:t>.</w:t>
            </w:r>
          </w:p>
          <w:p w:rsidR="00FF4B60" w:rsidRDefault="00FF4B60" w:rsidP="00A454A9">
            <w:pPr>
              <w:pStyle w:val="ListParagraph"/>
              <w:numPr>
                <w:ilvl w:val="1"/>
                <w:numId w:val="27"/>
              </w:numPr>
              <w:ind w:left="185" w:hanging="185"/>
              <w:rPr>
                <w:rFonts w:ascii="Arial" w:hAnsi="Arial" w:cs="Arial"/>
                <w:sz w:val="20"/>
                <w:szCs w:val="20"/>
              </w:rPr>
            </w:pPr>
            <w:r>
              <w:rPr>
                <w:rFonts w:ascii="Arial" w:hAnsi="Arial" w:cs="Arial"/>
                <w:sz w:val="20"/>
                <w:szCs w:val="20"/>
              </w:rPr>
              <w:t>Tenant education is a powerful tool</w:t>
            </w:r>
            <w:r w:rsidR="006347B5">
              <w:rPr>
                <w:rFonts w:ascii="Arial" w:hAnsi="Arial" w:cs="Arial"/>
                <w:sz w:val="20"/>
                <w:szCs w:val="20"/>
              </w:rPr>
              <w:t>.</w:t>
            </w:r>
          </w:p>
          <w:p w:rsidR="00FF4B60" w:rsidRDefault="00FF4B60" w:rsidP="00A454A9">
            <w:pPr>
              <w:pStyle w:val="ListParagraph"/>
              <w:numPr>
                <w:ilvl w:val="1"/>
                <w:numId w:val="27"/>
              </w:numPr>
              <w:ind w:left="185" w:hanging="185"/>
              <w:rPr>
                <w:rFonts w:ascii="Arial" w:hAnsi="Arial" w:cs="Arial"/>
                <w:sz w:val="20"/>
                <w:szCs w:val="20"/>
              </w:rPr>
            </w:pPr>
            <w:r>
              <w:rPr>
                <w:rFonts w:ascii="Arial" w:hAnsi="Arial" w:cs="Arial"/>
                <w:sz w:val="20"/>
                <w:szCs w:val="20"/>
              </w:rPr>
              <w:t xml:space="preserve">Hiring </w:t>
            </w:r>
            <w:r w:rsidR="006347B5">
              <w:rPr>
                <w:rFonts w:ascii="Arial" w:hAnsi="Arial" w:cs="Arial"/>
                <w:sz w:val="20"/>
                <w:szCs w:val="20"/>
              </w:rPr>
              <w:t>p</w:t>
            </w:r>
            <w:r>
              <w:rPr>
                <w:rFonts w:ascii="Arial" w:hAnsi="Arial" w:cs="Arial"/>
                <w:sz w:val="20"/>
                <w:szCs w:val="20"/>
              </w:rPr>
              <w:t xml:space="preserve">est </w:t>
            </w:r>
            <w:r w:rsidR="006347B5">
              <w:rPr>
                <w:rFonts w:ascii="Arial" w:hAnsi="Arial" w:cs="Arial"/>
                <w:sz w:val="20"/>
                <w:szCs w:val="20"/>
              </w:rPr>
              <w:t>c</w:t>
            </w:r>
            <w:r>
              <w:rPr>
                <w:rFonts w:ascii="Arial" w:hAnsi="Arial" w:cs="Arial"/>
                <w:sz w:val="20"/>
                <w:szCs w:val="20"/>
              </w:rPr>
              <w:t xml:space="preserve">ontrol </w:t>
            </w:r>
            <w:r w:rsidR="006347B5">
              <w:rPr>
                <w:rFonts w:ascii="Arial" w:hAnsi="Arial" w:cs="Arial"/>
                <w:sz w:val="20"/>
                <w:szCs w:val="20"/>
              </w:rPr>
              <w:t>o</w:t>
            </w:r>
            <w:r>
              <w:rPr>
                <w:rFonts w:ascii="Arial" w:hAnsi="Arial" w:cs="Arial"/>
                <w:sz w:val="20"/>
                <w:szCs w:val="20"/>
              </w:rPr>
              <w:t xml:space="preserve">perators </w:t>
            </w:r>
            <w:r w:rsidR="006347B5">
              <w:rPr>
                <w:rFonts w:ascii="Arial" w:hAnsi="Arial" w:cs="Arial"/>
                <w:sz w:val="20"/>
                <w:szCs w:val="20"/>
              </w:rPr>
              <w:t>(also referred to as p</w:t>
            </w:r>
            <w:r w:rsidR="00541F53">
              <w:rPr>
                <w:rFonts w:ascii="Arial" w:hAnsi="Arial" w:cs="Arial"/>
                <w:sz w:val="20"/>
                <w:szCs w:val="20"/>
              </w:rPr>
              <w:t xml:space="preserve">est </w:t>
            </w:r>
            <w:r w:rsidR="006347B5">
              <w:rPr>
                <w:rFonts w:ascii="Arial" w:hAnsi="Arial" w:cs="Arial"/>
                <w:sz w:val="20"/>
                <w:szCs w:val="20"/>
              </w:rPr>
              <w:t>m</w:t>
            </w:r>
            <w:r w:rsidR="00541F53">
              <w:rPr>
                <w:rFonts w:ascii="Arial" w:hAnsi="Arial" w:cs="Arial"/>
                <w:sz w:val="20"/>
                <w:szCs w:val="20"/>
              </w:rPr>
              <w:t xml:space="preserve">anagement </w:t>
            </w:r>
            <w:r w:rsidR="006347B5">
              <w:rPr>
                <w:rFonts w:ascii="Arial" w:hAnsi="Arial" w:cs="Arial"/>
                <w:sz w:val="20"/>
                <w:szCs w:val="20"/>
              </w:rPr>
              <w:t>p</w:t>
            </w:r>
            <w:r w:rsidR="00541F53">
              <w:rPr>
                <w:rFonts w:ascii="Arial" w:hAnsi="Arial" w:cs="Arial"/>
                <w:sz w:val="20"/>
                <w:szCs w:val="20"/>
              </w:rPr>
              <w:t xml:space="preserve">rofessionals) </w:t>
            </w:r>
            <w:r>
              <w:rPr>
                <w:rFonts w:ascii="Arial" w:hAnsi="Arial" w:cs="Arial"/>
                <w:sz w:val="20"/>
                <w:szCs w:val="20"/>
              </w:rPr>
              <w:t>trained and conscientious in th</w:t>
            </w:r>
            <w:r w:rsidR="002D30C4">
              <w:rPr>
                <w:rFonts w:ascii="Arial" w:hAnsi="Arial" w:cs="Arial"/>
                <w:sz w:val="20"/>
                <w:szCs w:val="20"/>
              </w:rPr>
              <w:t>e implementation of IPM princip</w:t>
            </w:r>
            <w:r>
              <w:rPr>
                <w:rFonts w:ascii="Arial" w:hAnsi="Arial" w:cs="Arial"/>
                <w:sz w:val="20"/>
                <w:szCs w:val="20"/>
              </w:rPr>
              <w:t>l</w:t>
            </w:r>
            <w:r w:rsidR="002D30C4">
              <w:rPr>
                <w:rFonts w:ascii="Arial" w:hAnsi="Arial" w:cs="Arial"/>
                <w:sz w:val="20"/>
                <w:szCs w:val="20"/>
              </w:rPr>
              <w:t>e</w:t>
            </w:r>
            <w:r>
              <w:rPr>
                <w:rFonts w:ascii="Arial" w:hAnsi="Arial" w:cs="Arial"/>
                <w:sz w:val="20"/>
                <w:szCs w:val="20"/>
              </w:rPr>
              <w:t>s is crucial</w:t>
            </w:r>
            <w:r w:rsidR="006347B5">
              <w:rPr>
                <w:rFonts w:ascii="Arial" w:hAnsi="Arial" w:cs="Arial"/>
                <w:sz w:val="20"/>
                <w:szCs w:val="20"/>
              </w:rPr>
              <w:t>.</w:t>
            </w:r>
          </w:p>
          <w:p w:rsidR="00470A92" w:rsidRDefault="00494C44" w:rsidP="00A454A9">
            <w:pPr>
              <w:pStyle w:val="ListParagraph"/>
              <w:numPr>
                <w:ilvl w:val="1"/>
                <w:numId w:val="27"/>
              </w:numPr>
              <w:ind w:left="185" w:hanging="185"/>
              <w:rPr>
                <w:rFonts w:ascii="Arial" w:hAnsi="Arial" w:cs="Arial"/>
                <w:sz w:val="20"/>
                <w:szCs w:val="20"/>
              </w:rPr>
            </w:pPr>
            <w:r>
              <w:rPr>
                <w:rFonts w:ascii="Arial" w:hAnsi="Arial" w:cs="Arial"/>
                <w:sz w:val="20"/>
                <w:szCs w:val="20"/>
              </w:rPr>
              <w:t>Understanding IPM for procurement staff</w:t>
            </w:r>
            <w:r w:rsidR="00390EB6">
              <w:rPr>
                <w:rFonts w:ascii="Arial" w:hAnsi="Arial" w:cs="Arial"/>
                <w:sz w:val="20"/>
                <w:szCs w:val="20"/>
              </w:rPr>
              <w:t>:</w:t>
            </w:r>
            <w:r>
              <w:rPr>
                <w:rFonts w:ascii="Arial" w:hAnsi="Arial" w:cs="Arial"/>
                <w:sz w:val="20"/>
                <w:szCs w:val="20"/>
              </w:rPr>
              <w:t xml:space="preserve"> </w:t>
            </w:r>
            <w:hyperlink r:id="rId112" w:history="1">
              <w:r w:rsidRPr="00494C44">
                <w:rPr>
                  <w:rStyle w:val="Hyperlink"/>
                  <w:rFonts w:ascii="Arial" w:hAnsi="Arial" w:cs="Arial"/>
                  <w:sz w:val="20"/>
                  <w:szCs w:val="20"/>
                </w:rPr>
                <w:t>click here</w:t>
              </w:r>
            </w:hyperlink>
            <w:r w:rsidR="006347B5">
              <w:rPr>
                <w:rStyle w:val="Hyperlink"/>
                <w:rFonts w:ascii="Arial" w:hAnsi="Arial" w:cs="Arial"/>
                <w:sz w:val="20"/>
                <w:szCs w:val="20"/>
              </w:rPr>
              <w:t>.</w:t>
            </w:r>
          </w:p>
          <w:p w:rsidR="00494C44" w:rsidRDefault="00494C44" w:rsidP="00A454A9">
            <w:pPr>
              <w:pStyle w:val="ListParagraph"/>
              <w:numPr>
                <w:ilvl w:val="1"/>
                <w:numId w:val="27"/>
              </w:numPr>
              <w:ind w:left="185" w:hanging="185"/>
              <w:rPr>
                <w:rFonts w:ascii="Arial" w:hAnsi="Arial" w:cs="Arial"/>
                <w:sz w:val="20"/>
                <w:szCs w:val="20"/>
              </w:rPr>
            </w:pPr>
            <w:r>
              <w:rPr>
                <w:rFonts w:ascii="Arial" w:hAnsi="Arial" w:cs="Arial"/>
                <w:sz w:val="20"/>
                <w:szCs w:val="20"/>
              </w:rPr>
              <w:t xml:space="preserve">How to hire a </w:t>
            </w:r>
            <w:r w:rsidR="006347B5">
              <w:rPr>
                <w:rFonts w:ascii="Arial" w:hAnsi="Arial" w:cs="Arial"/>
                <w:sz w:val="20"/>
                <w:szCs w:val="20"/>
              </w:rPr>
              <w:t>p</w:t>
            </w:r>
            <w:r>
              <w:rPr>
                <w:rFonts w:ascii="Arial" w:hAnsi="Arial" w:cs="Arial"/>
                <w:sz w:val="20"/>
                <w:szCs w:val="20"/>
              </w:rPr>
              <w:t xml:space="preserve">est </w:t>
            </w:r>
            <w:r w:rsidR="006347B5">
              <w:rPr>
                <w:rFonts w:ascii="Arial" w:hAnsi="Arial" w:cs="Arial"/>
                <w:sz w:val="20"/>
                <w:szCs w:val="20"/>
              </w:rPr>
              <w:t>m</w:t>
            </w:r>
            <w:r>
              <w:rPr>
                <w:rFonts w:ascii="Arial" w:hAnsi="Arial" w:cs="Arial"/>
                <w:sz w:val="20"/>
                <w:szCs w:val="20"/>
              </w:rPr>
              <w:t xml:space="preserve">anagement </w:t>
            </w:r>
            <w:r w:rsidR="006347B5">
              <w:rPr>
                <w:rFonts w:ascii="Arial" w:hAnsi="Arial" w:cs="Arial"/>
                <w:sz w:val="20"/>
                <w:szCs w:val="20"/>
              </w:rPr>
              <w:t>f</w:t>
            </w:r>
            <w:r>
              <w:rPr>
                <w:rFonts w:ascii="Arial" w:hAnsi="Arial" w:cs="Arial"/>
                <w:sz w:val="20"/>
                <w:szCs w:val="20"/>
              </w:rPr>
              <w:t>irm knowledgeable in IPM</w:t>
            </w:r>
            <w:r w:rsidR="00390EB6">
              <w:rPr>
                <w:rFonts w:ascii="Arial" w:hAnsi="Arial" w:cs="Arial"/>
                <w:sz w:val="20"/>
                <w:szCs w:val="20"/>
              </w:rPr>
              <w:t>:</w:t>
            </w:r>
            <w:r>
              <w:rPr>
                <w:rFonts w:ascii="Arial" w:hAnsi="Arial" w:cs="Arial"/>
                <w:sz w:val="20"/>
                <w:szCs w:val="20"/>
              </w:rPr>
              <w:t xml:space="preserve"> </w:t>
            </w:r>
            <w:hyperlink r:id="rId113" w:history="1">
              <w:r w:rsidRPr="00494C44">
                <w:rPr>
                  <w:rStyle w:val="Hyperlink"/>
                  <w:rFonts w:ascii="Arial" w:hAnsi="Arial" w:cs="Arial"/>
                  <w:sz w:val="20"/>
                  <w:szCs w:val="20"/>
                </w:rPr>
                <w:t>click here</w:t>
              </w:r>
            </w:hyperlink>
            <w:r w:rsidR="006347B5">
              <w:rPr>
                <w:rStyle w:val="Hyperlink"/>
                <w:rFonts w:ascii="Arial" w:hAnsi="Arial" w:cs="Arial"/>
                <w:sz w:val="20"/>
                <w:szCs w:val="20"/>
              </w:rPr>
              <w:t>.</w:t>
            </w:r>
          </w:p>
          <w:p w:rsidR="00494C44" w:rsidRPr="002D30C4" w:rsidRDefault="00494C44" w:rsidP="00A454A9">
            <w:pPr>
              <w:pStyle w:val="ListParagraph"/>
              <w:numPr>
                <w:ilvl w:val="1"/>
                <w:numId w:val="27"/>
              </w:numPr>
              <w:ind w:left="185" w:hanging="185"/>
              <w:rPr>
                <w:rFonts w:ascii="Arial" w:hAnsi="Arial" w:cs="Arial"/>
                <w:sz w:val="20"/>
                <w:szCs w:val="20"/>
              </w:rPr>
            </w:pPr>
            <w:r>
              <w:rPr>
                <w:rFonts w:ascii="Arial" w:hAnsi="Arial" w:cs="Arial"/>
                <w:sz w:val="20"/>
                <w:szCs w:val="20"/>
              </w:rPr>
              <w:t>Training on IPM</w:t>
            </w:r>
            <w:r w:rsidR="00541F53">
              <w:rPr>
                <w:rFonts w:ascii="Arial" w:hAnsi="Arial" w:cs="Arial"/>
                <w:sz w:val="20"/>
                <w:szCs w:val="20"/>
              </w:rPr>
              <w:t>, with content for staff, contractors</w:t>
            </w:r>
            <w:r w:rsidR="006347B5">
              <w:rPr>
                <w:rFonts w:ascii="Arial" w:hAnsi="Arial" w:cs="Arial"/>
                <w:sz w:val="20"/>
                <w:szCs w:val="20"/>
              </w:rPr>
              <w:t>,</w:t>
            </w:r>
            <w:r w:rsidR="00541F53">
              <w:rPr>
                <w:rFonts w:ascii="Arial" w:hAnsi="Arial" w:cs="Arial"/>
                <w:sz w:val="20"/>
                <w:szCs w:val="20"/>
              </w:rPr>
              <w:t xml:space="preserve"> and tenants</w:t>
            </w:r>
            <w:r w:rsidR="00390EB6">
              <w:rPr>
                <w:rFonts w:ascii="Arial" w:hAnsi="Arial" w:cs="Arial"/>
                <w:sz w:val="20"/>
                <w:szCs w:val="20"/>
              </w:rPr>
              <w:t>:</w:t>
            </w:r>
            <w:r w:rsidR="00092417">
              <w:rPr>
                <w:rFonts w:ascii="Arial" w:hAnsi="Arial" w:cs="Arial"/>
                <w:sz w:val="20"/>
                <w:szCs w:val="20"/>
              </w:rPr>
              <w:t xml:space="preserve"> </w:t>
            </w:r>
            <w:hyperlink r:id="rId114" w:history="1">
              <w:r w:rsidRPr="00494C44">
                <w:rPr>
                  <w:rStyle w:val="Hyperlink"/>
                  <w:rFonts w:ascii="Arial" w:hAnsi="Arial" w:cs="Arial"/>
                  <w:sz w:val="20"/>
                  <w:szCs w:val="20"/>
                </w:rPr>
                <w:t>click here</w:t>
              </w:r>
            </w:hyperlink>
            <w:r w:rsidR="006347B5">
              <w:rPr>
                <w:rStyle w:val="Hyperlink"/>
                <w:rFonts w:ascii="Arial" w:hAnsi="Arial" w:cs="Arial"/>
                <w:sz w:val="20"/>
                <w:szCs w:val="20"/>
              </w:rPr>
              <w:t>.</w:t>
            </w: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lastRenderedPageBreak/>
              <w:t>7.1</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General Require-</w:t>
            </w:r>
            <w:proofErr w:type="spellStart"/>
            <w:r w:rsidRPr="00BB0214">
              <w:rPr>
                <w:rFonts w:ascii="Arial" w:hAnsi="Arial" w:cs="Arial"/>
                <w:b/>
                <w:sz w:val="18"/>
                <w:szCs w:val="18"/>
              </w:rPr>
              <w:t>ments</w:t>
            </w:r>
            <w:proofErr w:type="spellEnd"/>
          </w:p>
        </w:tc>
        <w:tc>
          <w:tcPr>
            <w:tcW w:w="5400" w:type="dxa"/>
            <w:shd w:val="clear" w:color="auto" w:fill="auto"/>
          </w:tcPr>
          <w:p w:rsidR="00E71C2D" w:rsidRPr="00CC07AA" w:rsidRDefault="00E71C2D" w:rsidP="00A454A9">
            <w:pPr>
              <w:pStyle w:val="NoSpacing"/>
              <w:jc w:val="left"/>
              <w:rPr>
                <w:rFonts w:ascii="Arial" w:hAnsi="Arial" w:cs="Arial"/>
                <w:w w:val="110"/>
                <w:sz w:val="20"/>
                <w:szCs w:val="20"/>
              </w:rPr>
            </w:pPr>
            <w:r w:rsidRPr="00CC07AA">
              <w:rPr>
                <w:rFonts w:ascii="Arial" w:hAnsi="Arial" w:cs="Arial"/>
                <w:w w:val="110"/>
                <w:sz w:val="20"/>
                <w:szCs w:val="20"/>
              </w:rPr>
              <w:t xml:space="preserve">All chemical and radiological agents including deteriorated lead-based paint, friable asbestos-containing material, formaldehyde, </w:t>
            </w:r>
            <w:r w:rsidR="00382F52">
              <w:rPr>
                <w:rFonts w:ascii="Arial" w:hAnsi="Arial" w:cs="Arial"/>
                <w:w w:val="110"/>
                <w:sz w:val="20"/>
                <w:szCs w:val="20"/>
              </w:rPr>
              <w:t xml:space="preserve">volatile organic compounds, </w:t>
            </w:r>
            <w:r w:rsidRPr="00CC07AA">
              <w:rPr>
                <w:rFonts w:ascii="Arial" w:hAnsi="Arial" w:cs="Arial"/>
                <w:w w:val="110"/>
                <w:sz w:val="20"/>
                <w:szCs w:val="20"/>
              </w:rPr>
              <w:t xml:space="preserve">radon, </w:t>
            </w:r>
            <w:r w:rsidR="00382F52">
              <w:rPr>
                <w:rFonts w:ascii="Arial" w:hAnsi="Arial" w:cs="Arial"/>
                <w:w w:val="110"/>
                <w:sz w:val="20"/>
                <w:szCs w:val="20"/>
              </w:rPr>
              <w:t>pesticides</w:t>
            </w:r>
            <w:r w:rsidR="006347B5">
              <w:rPr>
                <w:rFonts w:ascii="Arial" w:hAnsi="Arial" w:cs="Arial"/>
                <w:w w:val="110"/>
                <w:sz w:val="20"/>
                <w:szCs w:val="20"/>
              </w:rPr>
              <w:t>,</w:t>
            </w:r>
            <w:r w:rsidR="00382F52">
              <w:rPr>
                <w:rFonts w:ascii="Arial" w:hAnsi="Arial" w:cs="Arial"/>
                <w:w w:val="110"/>
                <w:sz w:val="20"/>
                <w:szCs w:val="20"/>
              </w:rPr>
              <w:t xml:space="preserve"> and methamphetamine</w:t>
            </w:r>
            <w:r w:rsidRPr="00CC07AA">
              <w:rPr>
                <w:rFonts w:ascii="Arial" w:hAnsi="Arial" w:cs="Arial"/>
                <w:w w:val="110"/>
                <w:sz w:val="20"/>
                <w:szCs w:val="20"/>
              </w:rPr>
              <w:t>, will be contained, stored, removed, or mitigated.</w:t>
            </w:r>
          </w:p>
        </w:tc>
        <w:tc>
          <w:tcPr>
            <w:tcW w:w="827" w:type="dxa"/>
            <w:shd w:val="clear" w:color="auto" w:fill="auto"/>
            <w:vAlign w:val="center"/>
          </w:tcPr>
          <w:p w:rsidR="00E71C2D" w:rsidRPr="00F642E1" w:rsidRDefault="00642301" w:rsidP="00A454A9">
            <w:pPr>
              <w:spacing w:before="0" w:line="240" w:lineRule="auto"/>
              <w:jc w:val="center"/>
              <w:rPr>
                <w:rFonts w:ascii="Arial" w:hAnsi="Arial" w:cs="Arial"/>
                <w:sz w:val="20"/>
                <w:szCs w:val="20"/>
              </w:rPr>
            </w:pPr>
            <w:r w:rsidRPr="005D054E">
              <w:rPr>
                <w:noProof/>
                <w:sz w:val="18"/>
              </w:rPr>
              <w:drawing>
                <wp:inline distT="0" distB="0" distL="0" distR="0" wp14:anchorId="15531D56" wp14:editId="309926D6">
                  <wp:extent cx="328600" cy="299057"/>
                  <wp:effectExtent l="0" t="0" r="0" b="6350"/>
                  <wp:docPr id="139" name="Picture 139"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7E73BB3A" wp14:editId="38E297F5">
                  <wp:extent cx="294005" cy="311360"/>
                  <wp:effectExtent l="0" t="0" r="0" b="0"/>
                  <wp:docPr id="140" name="Picture 140"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67EC5D74" wp14:editId="71CA27F8">
                  <wp:extent cx="299677" cy="285930"/>
                  <wp:effectExtent l="0" t="0" r="5715" b="0"/>
                  <wp:docPr id="141" name="Picture 141"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71C2D" w:rsidRPr="00F642E1" w:rsidRDefault="00E71C2D" w:rsidP="00A454A9">
            <w:pPr>
              <w:spacing w:before="0" w:line="240" w:lineRule="auto"/>
              <w:jc w:val="center"/>
              <w:rPr>
                <w:rFonts w:ascii="Arial" w:hAnsi="Arial" w:cs="Arial"/>
                <w:sz w:val="20"/>
                <w:szCs w:val="20"/>
              </w:rPr>
            </w:pPr>
          </w:p>
        </w:tc>
        <w:tc>
          <w:tcPr>
            <w:tcW w:w="7560" w:type="dxa"/>
          </w:tcPr>
          <w:p w:rsidR="00E71C2D" w:rsidRDefault="007571C2" w:rsidP="00A454A9">
            <w:pPr>
              <w:spacing w:before="0" w:line="240" w:lineRule="auto"/>
              <w:jc w:val="left"/>
              <w:rPr>
                <w:rFonts w:ascii="Arial" w:hAnsi="Arial" w:cs="Arial"/>
                <w:b/>
                <w:sz w:val="20"/>
                <w:szCs w:val="20"/>
              </w:rPr>
            </w:pPr>
            <w:r w:rsidRPr="007571C2">
              <w:rPr>
                <w:rFonts w:ascii="Arial" w:hAnsi="Arial" w:cs="Arial"/>
                <w:b/>
                <w:sz w:val="20"/>
                <w:szCs w:val="20"/>
              </w:rPr>
              <w:t xml:space="preserve">For </w:t>
            </w:r>
            <w:r w:rsidR="00B15F93">
              <w:rPr>
                <w:rFonts w:ascii="Arial" w:hAnsi="Arial" w:cs="Arial"/>
                <w:b/>
                <w:sz w:val="20"/>
                <w:szCs w:val="20"/>
              </w:rPr>
              <w:t>D</w:t>
            </w:r>
            <w:r w:rsidRPr="007571C2">
              <w:rPr>
                <w:rFonts w:ascii="Arial" w:hAnsi="Arial" w:cs="Arial"/>
                <w:b/>
                <w:sz w:val="20"/>
                <w:szCs w:val="20"/>
              </w:rPr>
              <w:t>evelopers:</w:t>
            </w:r>
          </w:p>
          <w:p w:rsidR="00B15F93" w:rsidRPr="00136761" w:rsidRDefault="00B15F93" w:rsidP="00A454A9">
            <w:pPr>
              <w:pStyle w:val="ListParagraph"/>
              <w:numPr>
                <w:ilvl w:val="0"/>
                <w:numId w:val="70"/>
              </w:numPr>
              <w:ind w:left="185" w:hanging="185"/>
              <w:rPr>
                <w:rFonts w:ascii="Arial" w:hAnsi="Arial" w:cs="Arial"/>
                <w:sz w:val="20"/>
                <w:szCs w:val="20"/>
              </w:rPr>
            </w:pPr>
            <w:r w:rsidRPr="00136761">
              <w:rPr>
                <w:rFonts w:ascii="Arial" w:hAnsi="Arial" w:cs="Arial"/>
                <w:sz w:val="20"/>
                <w:szCs w:val="20"/>
              </w:rPr>
              <w:t>Plan for safe replacement and disposal of existing building components.</w:t>
            </w:r>
          </w:p>
          <w:p w:rsidR="00B15F93" w:rsidRPr="00136761" w:rsidRDefault="00B15F93" w:rsidP="00A454A9">
            <w:pPr>
              <w:pStyle w:val="ListParagraph"/>
              <w:numPr>
                <w:ilvl w:val="0"/>
                <w:numId w:val="70"/>
              </w:numPr>
              <w:ind w:left="185" w:hanging="185"/>
              <w:rPr>
                <w:rFonts w:ascii="Arial" w:hAnsi="Arial" w:cs="Arial"/>
                <w:sz w:val="20"/>
                <w:szCs w:val="20"/>
              </w:rPr>
            </w:pPr>
            <w:r w:rsidRPr="00136761">
              <w:rPr>
                <w:rFonts w:ascii="Arial" w:hAnsi="Arial" w:cs="Arial"/>
                <w:sz w:val="20"/>
                <w:szCs w:val="20"/>
              </w:rPr>
              <w:t xml:space="preserve">Build in safe storage areas for on-site chemicals. </w:t>
            </w:r>
          </w:p>
          <w:p w:rsidR="007571C2" w:rsidRPr="007571C2" w:rsidRDefault="007571C2" w:rsidP="00A454A9">
            <w:pPr>
              <w:spacing w:before="0" w:line="240" w:lineRule="auto"/>
              <w:jc w:val="left"/>
              <w:rPr>
                <w:rFonts w:ascii="Arial" w:hAnsi="Arial" w:cs="Arial"/>
                <w:sz w:val="20"/>
                <w:szCs w:val="20"/>
              </w:rPr>
            </w:pPr>
          </w:p>
          <w:p w:rsidR="007571C2" w:rsidRPr="00F642E1" w:rsidRDefault="007571C2" w:rsidP="00A454A9">
            <w:pPr>
              <w:spacing w:before="0" w:line="240" w:lineRule="auto"/>
              <w:jc w:val="center"/>
              <w:rPr>
                <w:rFonts w:ascii="Arial" w:hAnsi="Arial" w:cs="Arial"/>
                <w:sz w:val="20"/>
                <w:szCs w:val="20"/>
              </w:rPr>
            </w:pPr>
          </w:p>
        </w:tc>
      </w:tr>
      <w:tr w:rsidR="00E71C2D" w:rsidRPr="00F45CB9" w:rsidTr="00A454A9">
        <w:trPr>
          <w:gridAfter w:val="1"/>
          <w:wAfter w:w="23" w:type="dxa"/>
          <w:cantSplit/>
          <w:trHeight w:val="1178"/>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7.2</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Lead-Based Paint</w:t>
            </w:r>
          </w:p>
        </w:tc>
        <w:tc>
          <w:tcPr>
            <w:tcW w:w="5400" w:type="dxa"/>
            <w:shd w:val="clear" w:color="auto" w:fill="auto"/>
          </w:tcPr>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Lead dust levels at or above federal regulatory limits pursuant to 40 C.F.R. § 745.65 are deemed hazardous in or near dwelling</w:t>
            </w:r>
            <w:r w:rsidR="00092417">
              <w:rPr>
                <w:rFonts w:ascii="Arial" w:hAnsi="Arial" w:cs="Arial"/>
                <w:w w:val="110"/>
                <w:sz w:val="20"/>
                <w:szCs w:val="20"/>
              </w:rPr>
              <w:t>.</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Painted surfaces </w:t>
            </w:r>
            <w:proofErr w:type="gramStart"/>
            <w:r w:rsidRPr="00CC07AA">
              <w:rPr>
                <w:rFonts w:ascii="Arial" w:hAnsi="Arial" w:cs="Arial"/>
                <w:w w:val="110"/>
                <w:sz w:val="20"/>
                <w:szCs w:val="20"/>
              </w:rPr>
              <w:t>must be maintained</w:t>
            </w:r>
            <w:proofErr w:type="gramEnd"/>
            <w:r w:rsidRPr="00CC07AA">
              <w:rPr>
                <w:rFonts w:ascii="Arial" w:hAnsi="Arial" w:cs="Arial"/>
                <w:w w:val="110"/>
                <w:sz w:val="20"/>
                <w:szCs w:val="20"/>
              </w:rPr>
              <w:t xml:space="preserve"> intact</w:t>
            </w:r>
            <w:r w:rsidR="00382F52">
              <w:rPr>
                <w:rFonts w:ascii="Arial" w:hAnsi="Arial" w:cs="Arial"/>
                <w:w w:val="110"/>
                <w:sz w:val="20"/>
                <w:szCs w:val="20"/>
              </w:rPr>
              <w:t>, and causes of deterioration corrected.</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Renovations must be in accordance with 40 C.F.R. § 745, Subpart E</w:t>
            </w:r>
            <w:r w:rsidR="00092417">
              <w:rPr>
                <w:rFonts w:ascii="Arial" w:hAnsi="Arial" w:cs="Arial"/>
                <w:w w:val="110"/>
                <w:sz w:val="20"/>
                <w:szCs w:val="20"/>
              </w:rPr>
              <w:t>.</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Unless paint is tested and found not to contain lead-based paint in accordance with 40 C.F.R. § 745.82(a), a painted surface shall not be disturbed using methods that create lead dust (see details in standard)</w:t>
            </w:r>
            <w:r w:rsidR="00092417">
              <w:rPr>
                <w:rFonts w:ascii="Arial" w:hAnsi="Arial" w:cs="Arial"/>
                <w:w w:val="110"/>
                <w:sz w:val="20"/>
                <w:szCs w:val="20"/>
              </w:rPr>
              <w:t>.</w:t>
            </w:r>
          </w:p>
        </w:tc>
        <w:tc>
          <w:tcPr>
            <w:tcW w:w="827" w:type="dxa"/>
            <w:shd w:val="clear" w:color="auto" w:fill="auto"/>
            <w:vAlign w:val="center"/>
          </w:tcPr>
          <w:p w:rsidR="00E71C2D" w:rsidRPr="00F642E1" w:rsidRDefault="00642301" w:rsidP="00A454A9">
            <w:pPr>
              <w:spacing w:before="60"/>
              <w:jc w:val="center"/>
              <w:rPr>
                <w:rFonts w:ascii="Arial" w:hAnsi="Arial" w:cs="Arial"/>
                <w:sz w:val="20"/>
                <w:szCs w:val="20"/>
              </w:rPr>
            </w:pPr>
            <w:r w:rsidRPr="005D054E">
              <w:rPr>
                <w:noProof/>
                <w:sz w:val="18"/>
              </w:rPr>
              <w:drawing>
                <wp:inline distT="0" distB="0" distL="0" distR="0" wp14:anchorId="461D9B24" wp14:editId="78D587B2">
                  <wp:extent cx="294005" cy="311360"/>
                  <wp:effectExtent l="0" t="0" r="0" b="0"/>
                  <wp:docPr id="143" name="Picture 143"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32C3ACC7" wp14:editId="17C8248A">
                  <wp:extent cx="299677" cy="285930"/>
                  <wp:effectExtent l="0" t="0" r="5715" b="0"/>
                  <wp:docPr id="144" name="Picture 144"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FC1B45" w:rsidRPr="00F6378C" w:rsidRDefault="00FC1B45" w:rsidP="00A454A9">
            <w:pPr>
              <w:pStyle w:val="ListParagraph"/>
              <w:numPr>
                <w:ilvl w:val="0"/>
                <w:numId w:val="13"/>
              </w:numPr>
              <w:spacing w:before="60"/>
              <w:ind w:left="163" w:hanging="180"/>
              <w:rPr>
                <w:rFonts w:ascii="Arial" w:hAnsi="Arial" w:cs="Arial"/>
                <w:sz w:val="20"/>
                <w:szCs w:val="20"/>
              </w:rPr>
            </w:pPr>
            <w:r w:rsidRPr="00F6378C">
              <w:rPr>
                <w:rFonts w:ascii="Arial" w:hAnsi="Arial" w:cs="Arial"/>
                <w:sz w:val="20"/>
                <w:szCs w:val="20"/>
              </w:rPr>
              <w:t>The use of lead-based paint (LBP) was legal in residential housing until 1978.</w:t>
            </w:r>
          </w:p>
          <w:p w:rsidR="007571C2" w:rsidRDefault="007571C2" w:rsidP="00A454A9">
            <w:pPr>
              <w:pStyle w:val="ListParagraph"/>
              <w:numPr>
                <w:ilvl w:val="0"/>
                <w:numId w:val="13"/>
              </w:numPr>
              <w:spacing w:before="60"/>
              <w:ind w:left="163" w:hanging="180"/>
              <w:rPr>
                <w:rFonts w:ascii="Arial" w:hAnsi="Arial" w:cs="Arial"/>
                <w:sz w:val="20"/>
                <w:szCs w:val="20"/>
              </w:rPr>
            </w:pPr>
            <w:r w:rsidRPr="007571C2">
              <w:rPr>
                <w:rFonts w:ascii="Arial" w:hAnsi="Arial" w:cs="Arial"/>
                <w:sz w:val="20"/>
                <w:szCs w:val="20"/>
              </w:rPr>
              <w:t xml:space="preserve">Common renovation, repair, and painting activities that disturb lead-based paint (like sanding, cutting, replacing windows, and more) can create hazardous lead dust and chips which can be harmful to adults and children. </w:t>
            </w:r>
          </w:p>
          <w:p w:rsidR="00FC1B45" w:rsidRPr="00F6378C" w:rsidRDefault="00FC1B45" w:rsidP="00A454A9">
            <w:pPr>
              <w:pStyle w:val="ListParagraph"/>
              <w:numPr>
                <w:ilvl w:val="0"/>
                <w:numId w:val="13"/>
              </w:numPr>
              <w:spacing w:before="60"/>
              <w:ind w:left="163" w:hanging="180"/>
              <w:rPr>
                <w:rFonts w:ascii="Arial" w:hAnsi="Arial" w:cs="Arial"/>
                <w:sz w:val="20"/>
                <w:szCs w:val="20"/>
              </w:rPr>
            </w:pPr>
            <w:r w:rsidRPr="00F6378C">
              <w:rPr>
                <w:rFonts w:ascii="Arial" w:hAnsi="Arial" w:cs="Arial"/>
                <w:sz w:val="20"/>
                <w:szCs w:val="20"/>
              </w:rPr>
              <w:t xml:space="preserve">Poor maintenance </w:t>
            </w:r>
            <w:r w:rsidR="007571C2">
              <w:rPr>
                <w:rFonts w:ascii="Arial" w:hAnsi="Arial" w:cs="Arial"/>
                <w:sz w:val="20"/>
                <w:szCs w:val="20"/>
              </w:rPr>
              <w:t xml:space="preserve">of LBP </w:t>
            </w:r>
            <w:r w:rsidRPr="00F6378C">
              <w:rPr>
                <w:rFonts w:ascii="Arial" w:hAnsi="Arial" w:cs="Arial"/>
                <w:sz w:val="20"/>
                <w:szCs w:val="20"/>
              </w:rPr>
              <w:t xml:space="preserve">can </w:t>
            </w:r>
            <w:r w:rsidR="007571C2">
              <w:rPr>
                <w:rFonts w:ascii="Arial" w:hAnsi="Arial" w:cs="Arial"/>
                <w:sz w:val="20"/>
                <w:szCs w:val="20"/>
              </w:rPr>
              <w:t>create</w:t>
            </w:r>
            <w:r w:rsidRPr="00F6378C">
              <w:rPr>
                <w:rFonts w:ascii="Arial" w:hAnsi="Arial" w:cs="Arial"/>
                <w:sz w:val="20"/>
                <w:szCs w:val="20"/>
              </w:rPr>
              <w:t xml:space="preserve"> hazards.</w:t>
            </w:r>
          </w:p>
          <w:p w:rsidR="00FC1B45" w:rsidRPr="00F6378C" w:rsidRDefault="00FC1B45" w:rsidP="00A454A9">
            <w:pPr>
              <w:pStyle w:val="ListParagraph"/>
              <w:numPr>
                <w:ilvl w:val="0"/>
                <w:numId w:val="13"/>
              </w:numPr>
              <w:spacing w:before="60"/>
              <w:ind w:left="163" w:hanging="180"/>
              <w:rPr>
                <w:rFonts w:ascii="Arial" w:hAnsi="Arial" w:cs="Arial"/>
                <w:sz w:val="20"/>
                <w:szCs w:val="20"/>
              </w:rPr>
            </w:pPr>
            <w:r w:rsidRPr="00F6378C">
              <w:rPr>
                <w:rFonts w:ascii="Arial" w:hAnsi="Arial" w:cs="Arial"/>
                <w:sz w:val="20"/>
                <w:szCs w:val="20"/>
              </w:rPr>
              <w:t xml:space="preserve">Exposure to </w:t>
            </w:r>
            <w:r w:rsidR="00136761">
              <w:rPr>
                <w:rFonts w:ascii="Arial" w:hAnsi="Arial" w:cs="Arial"/>
                <w:sz w:val="20"/>
                <w:szCs w:val="20"/>
              </w:rPr>
              <w:t>lead hazards</w:t>
            </w:r>
            <w:r w:rsidRPr="00F6378C">
              <w:rPr>
                <w:rFonts w:ascii="Arial" w:hAnsi="Arial" w:cs="Arial"/>
                <w:sz w:val="20"/>
                <w:szCs w:val="20"/>
              </w:rPr>
              <w:t xml:space="preserve"> can result in permanent and irreversible damage.</w:t>
            </w:r>
          </w:p>
          <w:p w:rsidR="00FC1B45" w:rsidRPr="00F6378C" w:rsidRDefault="00FC1B45" w:rsidP="00A454A9">
            <w:pPr>
              <w:pStyle w:val="ListParagraph"/>
              <w:numPr>
                <w:ilvl w:val="0"/>
                <w:numId w:val="13"/>
              </w:numPr>
              <w:spacing w:before="60"/>
              <w:ind w:left="163" w:hanging="180"/>
              <w:rPr>
                <w:rFonts w:ascii="Arial" w:hAnsi="Arial" w:cs="Arial"/>
                <w:sz w:val="20"/>
                <w:szCs w:val="20"/>
              </w:rPr>
            </w:pPr>
            <w:r w:rsidRPr="00F6378C">
              <w:rPr>
                <w:rFonts w:ascii="Arial" w:hAnsi="Arial" w:cs="Arial"/>
                <w:sz w:val="20"/>
                <w:szCs w:val="20"/>
              </w:rPr>
              <w:t xml:space="preserve">Children under the age of 6 </w:t>
            </w:r>
            <w:r w:rsidR="00284830">
              <w:rPr>
                <w:rFonts w:ascii="Arial" w:hAnsi="Arial" w:cs="Arial"/>
                <w:sz w:val="20"/>
                <w:szCs w:val="20"/>
              </w:rPr>
              <w:t xml:space="preserve">and pregnant women </w:t>
            </w:r>
            <w:r w:rsidRPr="00F6378C">
              <w:rPr>
                <w:rFonts w:ascii="Arial" w:hAnsi="Arial" w:cs="Arial"/>
                <w:sz w:val="20"/>
                <w:szCs w:val="20"/>
              </w:rPr>
              <w:t>are most vulnerable to the effects.</w:t>
            </w:r>
          </w:p>
          <w:p w:rsidR="00E71C2D" w:rsidRPr="00F6378C" w:rsidRDefault="00E71C2D" w:rsidP="00A454A9">
            <w:pPr>
              <w:pStyle w:val="ListParagraph"/>
              <w:spacing w:before="60"/>
              <w:ind w:left="163"/>
              <w:rPr>
                <w:rFonts w:ascii="Arial" w:hAnsi="Arial" w:cs="Arial"/>
                <w:sz w:val="20"/>
                <w:szCs w:val="20"/>
              </w:rPr>
            </w:pPr>
          </w:p>
        </w:tc>
        <w:tc>
          <w:tcPr>
            <w:tcW w:w="7560" w:type="dxa"/>
          </w:tcPr>
          <w:p w:rsidR="007571C2" w:rsidRPr="007571C2" w:rsidRDefault="007571C2" w:rsidP="00A454A9">
            <w:pPr>
              <w:spacing w:before="60"/>
              <w:rPr>
                <w:rFonts w:ascii="Arial" w:hAnsi="Arial" w:cs="Arial"/>
                <w:b/>
                <w:sz w:val="20"/>
                <w:szCs w:val="20"/>
              </w:rPr>
            </w:pPr>
            <w:r w:rsidRPr="007571C2">
              <w:rPr>
                <w:rFonts w:ascii="Arial" w:hAnsi="Arial" w:cs="Arial"/>
                <w:b/>
                <w:sz w:val="20"/>
                <w:szCs w:val="20"/>
              </w:rPr>
              <w:t>For Property Managers and Maintenance:</w:t>
            </w:r>
          </w:p>
          <w:p w:rsidR="00E87F68" w:rsidRDefault="00E87F68" w:rsidP="00A454A9">
            <w:pPr>
              <w:pStyle w:val="ListParagraph"/>
              <w:numPr>
                <w:ilvl w:val="0"/>
                <w:numId w:val="14"/>
              </w:numPr>
              <w:spacing w:before="60"/>
              <w:ind w:left="185" w:hanging="185"/>
              <w:rPr>
                <w:rFonts w:ascii="Arial" w:hAnsi="Arial" w:cs="Arial"/>
                <w:sz w:val="20"/>
                <w:szCs w:val="20"/>
              </w:rPr>
            </w:pPr>
            <w:r>
              <w:rPr>
                <w:rFonts w:ascii="Arial" w:hAnsi="Arial" w:cs="Arial"/>
                <w:sz w:val="20"/>
                <w:szCs w:val="20"/>
              </w:rPr>
              <w:t>Have properties inspected, and know where LBP is located on your properties.</w:t>
            </w:r>
          </w:p>
          <w:p w:rsidR="00E71C2D" w:rsidRPr="007571C2" w:rsidRDefault="00E87F68" w:rsidP="00A454A9">
            <w:pPr>
              <w:pStyle w:val="ListParagraph"/>
              <w:numPr>
                <w:ilvl w:val="0"/>
                <w:numId w:val="14"/>
              </w:numPr>
              <w:spacing w:before="60"/>
              <w:ind w:left="185" w:hanging="185"/>
              <w:rPr>
                <w:rFonts w:ascii="Arial" w:hAnsi="Arial" w:cs="Arial"/>
                <w:sz w:val="20"/>
                <w:szCs w:val="20"/>
              </w:rPr>
            </w:pPr>
            <w:r>
              <w:rPr>
                <w:rFonts w:ascii="Arial" w:hAnsi="Arial" w:cs="Arial"/>
                <w:sz w:val="20"/>
                <w:szCs w:val="20"/>
              </w:rPr>
              <w:t>On LBP, u</w:t>
            </w:r>
            <w:r w:rsidR="00F6378C" w:rsidRPr="007571C2">
              <w:rPr>
                <w:rFonts w:ascii="Arial" w:hAnsi="Arial" w:cs="Arial"/>
                <w:sz w:val="20"/>
                <w:szCs w:val="20"/>
              </w:rPr>
              <w:t>se only contractors and firms who are RRP certified</w:t>
            </w:r>
            <w:r w:rsidR="002316DF" w:rsidRPr="007571C2">
              <w:rPr>
                <w:rFonts w:ascii="Arial" w:hAnsi="Arial" w:cs="Arial"/>
                <w:sz w:val="20"/>
                <w:szCs w:val="20"/>
              </w:rPr>
              <w:t xml:space="preserve"> and follow lead-safe work practices. To find a certified renovation firm, see the EPA site </w:t>
            </w:r>
            <w:hyperlink r:id="rId115" w:history="1">
              <w:r w:rsidR="00BB0C10" w:rsidRPr="00BB0C10">
                <w:rPr>
                  <w:rStyle w:val="Hyperlink"/>
                  <w:rFonts w:ascii="Arial" w:hAnsi="Arial" w:cs="Arial"/>
                  <w:sz w:val="20"/>
                  <w:szCs w:val="20"/>
                </w:rPr>
                <w:t>here</w:t>
              </w:r>
              <w:r w:rsidR="006347B5">
                <w:rPr>
                  <w:rStyle w:val="Hyperlink"/>
                  <w:rFonts w:ascii="Arial" w:hAnsi="Arial" w:cs="Arial"/>
                  <w:sz w:val="20"/>
                  <w:szCs w:val="20"/>
                </w:rPr>
                <w:t>.</w:t>
              </w:r>
              <w:r w:rsidR="00092417">
                <w:rPr>
                  <w:rStyle w:val="Hyperlink"/>
                  <w:rFonts w:ascii="Arial" w:hAnsi="Arial" w:cs="Arial"/>
                  <w:sz w:val="20"/>
                  <w:szCs w:val="20"/>
                </w:rPr>
                <w:t xml:space="preserve"> </w:t>
              </w:r>
            </w:hyperlink>
            <w:r w:rsidR="002316DF">
              <w:t xml:space="preserve"> </w:t>
            </w:r>
          </w:p>
          <w:p w:rsidR="002316DF" w:rsidRDefault="007571C2" w:rsidP="00A454A9">
            <w:pPr>
              <w:pStyle w:val="ListParagraph"/>
              <w:numPr>
                <w:ilvl w:val="0"/>
                <w:numId w:val="14"/>
              </w:numPr>
              <w:spacing w:before="60"/>
              <w:ind w:left="185" w:hanging="185"/>
              <w:rPr>
                <w:rFonts w:ascii="Arial" w:hAnsi="Arial" w:cs="Arial"/>
                <w:sz w:val="20"/>
                <w:szCs w:val="20"/>
              </w:rPr>
            </w:pPr>
            <w:r w:rsidRPr="007571C2">
              <w:rPr>
                <w:rFonts w:ascii="Arial" w:hAnsi="Arial" w:cs="Arial"/>
                <w:sz w:val="20"/>
                <w:szCs w:val="20"/>
              </w:rPr>
              <w:t xml:space="preserve">To find certified testing, risk assessment and abatement firms, </w:t>
            </w:r>
            <w:r w:rsidR="00BB0C10">
              <w:rPr>
                <w:rFonts w:ascii="Arial" w:hAnsi="Arial" w:cs="Arial"/>
                <w:sz w:val="20"/>
                <w:szCs w:val="20"/>
              </w:rPr>
              <w:t xml:space="preserve">look </w:t>
            </w:r>
            <w:hyperlink r:id="rId116" w:history="1">
              <w:r w:rsidR="00BB0C10" w:rsidRPr="00BB0C10">
                <w:rPr>
                  <w:rStyle w:val="Hyperlink"/>
                  <w:rFonts w:ascii="Arial" w:hAnsi="Arial" w:cs="Arial"/>
                  <w:sz w:val="20"/>
                  <w:szCs w:val="20"/>
                </w:rPr>
                <w:t>here</w:t>
              </w:r>
              <w:r w:rsidR="006347B5">
                <w:rPr>
                  <w:rStyle w:val="Hyperlink"/>
                  <w:rFonts w:ascii="Arial" w:hAnsi="Arial" w:cs="Arial"/>
                  <w:sz w:val="20"/>
                  <w:szCs w:val="20"/>
                </w:rPr>
                <w:t>.</w:t>
              </w:r>
              <w:r w:rsidRPr="00BB0C10">
                <w:rPr>
                  <w:rStyle w:val="Hyperlink"/>
                  <w:rFonts w:ascii="Arial" w:hAnsi="Arial" w:cs="Arial"/>
                  <w:sz w:val="20"/>
                  <w:szCs w:val="20"/>
                </w:rPr>
                <w:t xml:space="preserve"> </w:t>
              </w:r>
            </w:hyperlink>
            <w:r>
              <w:t xml:space="preserve"> </w:t>
            </w:r>
          </w:p>
          <w:p w:rsidR="007571C2" w:rsidRPr="007571C2" w:rsidRDefault="007571C2" w:rsidP="00A454A9">
            <w:pPr>
              <w:spacing w:before="60"/>
              <w:rPr>
                <w:rFonts w:ascii="Arial" w:hAnsi="Arial" w:cs="Arial"/>
                <w:b/>
                <w:sz w:val="20"/>
                <w:szCs w:val="20"/>
              </w:rPr>
            </w:pPr>
            <w:r w:rsidRPr="007571C2">
              <w:rPr>
                <w:rFonts w:ascii="Arial" w:hAnsi="Arial" w:cs="Arial"/>
                <w:b/>
                <w:sz w:val="20"/>
                <w:szCs w:val="20"/>
              </w:rPr>
              <w:t>For Maintenance:</w:t>
            </w:r>
          </w:p>
          <w:p w:rsidR="007571C2" w:rsidRPr="007571C2" w:rsidRDefault="007571C2" w:rsidP="00A454A9">
            <w:pPr>
              <w:pStyle w:val="ListParagraph"/>
              <w:numPr>
                <w:ilvl w:val="0"/>
                <w:numId w:val="14"/>
              </w:numPr>
              <w:spacing w:before="60"/>
              <w:ind w:left="185" w:hanging="185"/>
              <w:rPr>
                <w:rFonts w:ascii="Arial" w:hAnsi="Arial" w:cs="Arial"/>
                <w:sz w:val="20"/>
                <w:szCs w:val="20"/>
              </w:rPr>
            </w:pPr>
            <w:r>
              <w:rPr>
                <w:rFonts w:ascii="Arial" w:hAnsi="Arial" w:cs="Arial"/>
                <w:sz w:val="20"/>
                <w:szCs w:val="20"/>
              </w:rPr>
              <w:t>Become certified in RRP. To find a class near you, see the EPA site</w:t>
            </w:r>
            <w:r w:rsidR="00BB0C10">
              <w:rPr>
                <w:rFonts w:ascii="Arial" w:hAnsi="Arial" w:cs="Arial"/>
                <w:sz w:val="20"/>
                <w:szCs w:val="20"/>
              </w:rPr>
              <w:t xml:space="preserve"> </w:t>
            </w:r>
            <w:hyperlink r:id="rId117" w:history="1">
              <w:r w:rsidR="00BB0C10" w:rsidRPr="00BB0C10">
                <w:rPr>
                  <w:rStyle w:val="Hyperlink"/>
                  <w:rFonts w:ascii="Arial" w:hAnsi="Arial" w:cs="Arial"/>
                  <w:sz w:val="20"/>
                  <w:szCs w:val="20"/>
                </w:rPr>
                <w:t>here</w:t>
              </w:r>
            </w:hyperlink>
            <w:r w:rsidR="006347B5">
              <w:rPr>
                <w:rStyle w:val="Hyperlink"/>
                <w:rFonts w:ascii="Arial" w:hAnsi="Arial" w:cs="Arial"/>
                <w:sz w:val="20"/>
                <w:szCs w:val="20"/>
              </w:rPr>
              <w:t>.</w:t>
            </w:r>
            <w:r>
              <w:rPr>
                <w:rFonts w:ascii="Arial" w:hAnsi="Arial" w:cs="Arial"/>
                <w:sz w:val="20"/>
                <w:szCs w:val="20"/>
              </w:rPr>
              <w:t xml:space="preserve"> </w:t>
            </w:r>
          </w:p>
          <w:p w:rsidR="007571C2" w:rsidRPr="00F642E1" w:rsidRDefault="007571C2" w:rsidP="00A454A9">
            <w:pPr>
              <w:spacing w:before="60"/>
              <w:jc w:val="left"/>
              <w:rPr>
                <w:rFonts w:ascii="Arial" w:hAnsi="Arial" w:cs="Arial"/>
                <w:sz w:val="20"/>
                <w:szCs w:val="20"/>
              </w:rPr>
            </w:pPr>
          </w:p>
        </w:tc>
      </w:tr>
      <w:tr w:rsidR="00E71C2D" w:rsidRPr="00F45CB9" w:rsidTr="00A454A9">
        <w:trPr>
          <w:gridAfter w:val="1"/>
          <w:wAfter w:w="23" w:type="dxa"/>
          <w:cantSplit/>
        </w:trPr>
        <w:tc>
          <w:tcPr>
            <w:tcW w:w="1170" w:type="dxa"/>
            <w:shd w:val="clear" w:color="auto" w:fill="FFFFAB"/>
            <w:vAlign w:val="center"/>
          </w:tcPr>
          <w:p w:rsidR="00E71C2D" w:rsidRPr="00BB0214" w:rsidRDefault="00BB0214" w:rsidP="00A454A9">
            <w:pPr>
              <w:spacing w:before="0" w:line="240" w:lineRule="auto"/>
              <w:jc w:val="center"/>
              <w:rPr>
                <w:rFonts w:ascii="Arial" w:hAnsi="Arial" w:cs="Arial"/>
                <w:b/>
                <w:sz w:val="18"/>
                <w:szCs w:val="18"/>
              </w:rPr>
            </w:pPr>
            <w:r>
              <w:rPr>
                <w:rFonts w:ascii="Arial" w:hAnsi="Arial" w:cs="Arial"/>
                <w:b/>
                <w:sz w:val="18"/>
                <w:szCs w:val="18"/>
              </w:rPr>
              <w:t xml:space="preserve">7.2 </w:t>
            </w:r>
            <w:r w:rsidR="00E71C2D" w:rsidRPr="00BB0214">
              <w:rPr>
                <w:rFonts w:ascii="Arial" w:hAnsi="Arial" w:cs="Arial"/>
                <w:b/>
                <w:sz w:val="18"/>
                <w:szCs w:val="18"/>
              </w:rPr>
              <w:t>LBP Stretch</w:t>
            </w:r>
          </w:p>
        </w:tc>
        <w:tc>
          <w:tcPr>
            <w:tcW w:w="5400" w:type="dxa"/>
            <w:shd w:val="clear" w:color="auto" w:fill="auto"/>
          </w:tcPr>
          <w:p w:rsidR="00E71C2D" w:rsidRPr="00CC07AA" w:rsidRDefault="00E71C2D" w:rsidP="00A454A9">
            <w:pPr>
              <w:pStyle w:val="NoSpacing"/>
              <w:jc w:val="left"/>
              <w:rPr>
                <w:rFonts w:ascii="Arial" w:hAnsi="Arial" w:cs="Arial"/>
                <w:w w:val="110"/>
                <w:sz w:val="20"/>
                <w:szCs w:val="20"/>
              </w:rPr>
            </w:pPr>
            <w:r w:rsidRPr="00CC07AA">
              <w:rPr>
                <w:rFonts w:ascii="Arial" w:hAnsi="Arial" w:cs="Arial"/>
                <w:w w:val="110"/>
                <w:sz w:val="20"/>
                <w:szCs w:val="20"/>
              </w:rPr>
              <w:t>Lead present at or above the following limits is deemed hazardous: (1) lead-based paint on a friction, impact, or chewable surface, damaged or otherwise deteriorated, or non-intact—0.06</w:t>
            </w:r>
            <w:r w:rsidR="00092417">
              <w:rPr>
                <w:rFonts w:ascii="Arial" w:hAnsi="Arial" w:cs="Arial"/>
                <w:w w:val="110"/>
                <w:sz w:val="20"/>
                <w:szCs w:val="20"/>
              </w:rPr>
              <w:t>%</w:t>
            </w:r>
            <w:r w:rsidRPr="00CC07AA">
              <w:rPr>
                <w:rFonts w:ascii="Arial" w:hAnsi="Arial" w:cs="Arial"/>
                <w:w w:val="110"/>
                <w:sz w:val="20"/>
                <w:szCs w:val="20"/>
              </w:rPr>
              <w:t xml:space="preserve"> by weight; (2) dust on floors—10 micrograms of lead per square foot of settled dust (</w:t>
            </w:r>
            <w:proofErr w:type="spellStart"/>
            <w:r w:rsidRPr="00CC07AA">
              <w:rPr>
                <w:rFonts w:ascii="Arial" w:hAnsi="Arial" w:cs="Arial"/>
                <w:w w:val="110"/>
                <w:sz w:val="20"/>
                <w:szCs w:val="20"/>
              </w:rPr>
              <w:t>μg</w:t>
            </w:r>
            <w:proofErr w:type="spellEnd"/>
            <w:r w:rsidRPr="00CC07AA">
              <w:rPr>
                <w:rFonts w:ascii="Arial" w:hAnsi="Arial" w:cs="Arial"/>
                <w:w w:val="110"/>
                <w:sz w:val="20"/>
                <w:szCs w:val="20"/>
              </w:rPr>
              <w:t>/ft</w:t>
            </w:r>
            <w:r w:rsidR="00092417" w:rsidRPr="00092417">
              <w:rPr>
                <w:rFonts w:ascii="Arial" w:hAnsi="Arial" w:cs="Arial"/>
                <w:w w:val="110"/>
                <w:sz w:val="20"/>
                <w:szCs w:val="20"/>
              </w:rPr>
              <w:t>²</w:t>
            </w:r>
            <w:r w:rsidRPr="00CC07AA">
              <w:rPr>
                <w:rFonts w:ascii="Arial" w:hAnsi="Arial" w:cs="Arial"/>
                <w:w w:val="110"/>
                <w:sz w:val="20"/>
                <w:szCs w:val="20"/>
              </w:rPr>
              <w:t xml:space="preserve">); (3) dust on interior window sills—100 </w:t>
            </w:r>
            <w:proofErr w:type="spellStart"/>
            <w:r w:rsidRPr="00CC07AA">
              <w:rPr>
                <w:rFonts w:ascii="Arial" w:hAnsi="Arial" w:cs="Arial"/>
                <w:w w:val="110"/>
                <w:sz w:val="20"/>
                <w:szCs w:val="20"/>
              </w:rPr>
              <w:t>μg</w:t>
            </w:r>
            <w:proofErr w:type="spellEnd"/>
            <w:r w:rsidRPr="00CC07AA">
              <w:rPr>
                <w:rFonts w:ascii="Arial" w:hAnsi="Arial" w:cs="Arial"/>
                <w:w w:val="110"/>
                <w:sz w:val="20"/>
                <w:szCs w:val="20"/>
              </w:rPr>
              <w:t>/ft</w:t>
            </w:r>
            <w:r w:rsidR="00092417" w:rsidRPr="00092417">
              <w:rPr>
                <w:rFonts w:ascii="Arial" w:hAnsi="Arial" w:cs="Arial"/>
                <w:w w:val="110"/>
                <w:sz w:val="20"/>
                <w:szCs w:val="20"/>
              </w:rPr>
              <w:t>²</w:t>
            </w:r>
            <w:r w:rsidRPr="00CC07AA">
              <w:rPr>
                <w:rFonts w:ascii="Arial" w:hAnsi="Arial" w:cs="Arial"/>
                <w:w w:val="110"/>
                <w:sz w:val="20"/>
                <w:szCs w:val="20"/>
              </w:rPr>
              <w:t xml:space="preserve">; and (4) 40 </w:t>
            </w:r>
            <w:proofErr w:type="spellStart"/>
            <w:r w:rsidRPr="00CC07AA">
              <w:rPr>
                <w:rFonts w:ascii="Arial" w:hAnsi="Arial" w:cs="Arial"/>
                <w:w w:val="110"/>
                <w:sz w:val="20"/>
                <w:szCs w:val="20"/>
              </w:rPr>
              <w:t>μg</w:t>
            </w:r>
            <w:proofErr w:type="spellEnd"/>
            <w:r w:rsidRPr="00CC07AA">
              <w:rPr>
                <w:rFonts w:ascii="Arial" w:hAnsi="Arial" w:cs="Arial"/>
                <w:w w:val="110"/>
                <w:sz w:val="20"/>
                <w:szCs w:val="20"/>
              </w:rPr>
              <w:t>/ft</w:t>
            </w:r>
            <w:r w:rsidR="008D6537" w:rsidRPr="008D6537">
              <w:rPr>
                <w:rFonts w:ascii="Arial" w:hAnsi="Arial" w:cs="Arial"/>
                <w:w w:val="110"/>
                <w:sz w:val="20"/>
                <w:szCs w:val="20"/>
              </w:rPr>
              <w:t>²</w:t>
            </w:r>
            <w:r w:rsidRPr="00CC07AA">
              <w:rPr>
                <w:rFonts w:ascii="Arial" w:hAnsi="Arial" w:cs="Arial"/>
                <w:w w:val="110"/>
                <w:sz w:val="20"/>
                <w:szCs w:val="20"/>
              </w:rPr>
              <w:t xml:space="preserve"> on porches. </w:t>
            </w:r>
          </w:p>
        </w:tc>
        <w:tc>
          <w:tcPr>
            <w:tcW w:w="827" w:type="dxa"/>
            <w:shd w:val="clear" w:color="auto" w:fill="auto"/>
            <w:vAlign w:val="center"/>
          </w:tcPr>
          <w:p w:rsidR="00E71C2D" w:rsidRPr="00F642E1" w:rsidRDefault="00642301" w:rsidP="00A454A9">
            <w:pPr>
              <w:spacing w:before="0" w:line="240" w:lineRule="auto"/>
              <w:jc w:val="center"/>
              <w:rPr>
                <w:rFonts w:ascii="Arial" w:hAnsi="Arial" w:cs="Arial"/>
                <w:sz w:val="20"/>
                <w:szCs w:val="20"/>
              </w:rPr>
            </w:pPr>
            <w:r w:rsidRPr="005D054E">
              <w:rPr>
                <w:noProof/>
                <w:sz w:val="18"/>
              </w:rPr>
              <w:drawing>
                <wp:inline distT="0" distB="0" distL="0" distR="0" wp14:anchorId="742E783A" wp14:editId="35C74ED1">
                  <wp:extent cx="328600" cy="299057"/>
                  <wp:effectExtent l="0" t="0" r="0" b="6350"/>
                  <wp:docPr id="145" name="Picture 145"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3A278A9B" wp14:editId="19FD3E9E">
                  <wp:extent cx="294005" cy="311360"/>
                  <wp:effectExtent l="0" t="0" r="0" b="0"/>
                  <wp:docPr id="146" name="Picture 146"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2357F2DD" wp14:editId="000CDC5C">
                  <wp:extent cx="299677" cy="285930"/>
                  <wp:effectExtent l="0" t="0" r="5715" b="0"/>
                  <wp:docPr id="147" name="Picture 147"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71C2D" w:rsidRPr="005B36B7" w:rsidRDefault="005B36B7" w:rsidP="00A454A9">
            <w:pPr>
              <w:pStyle w:val="ListParagraph"/>
              <w:numPr>
                <w:ilvl w:val="0"/>
                <w:numId w:val="16"/>
              </w:numPr>
              <w:ind w:left="163" w:hanging="180"/>
              <w:rPr>
                <w:rFonts w:ascii="Arial" w:hAnsi="Arial" w:cs="Arial"/>
                <w:sz w:val="20"/>
                <w:szCs w:val="20"/>
              </w:rPr>
            </w:pPr>
            <w:r w:rsidRPr="005B36B7">
              <w:rPr>
                <w:rFonts w:ascii="Arial" w:hAnsi="Arial" w:cs="Arial"/>
                <w:sz w:val="20"/>
                <w:szCs w:val="20"/>
              </w:rPr>
              <w:t>There is no safe limit of lead exposure.</w:t>
            </w:r>
            <w:r w:rsidR="00092417">
              <w:rPr>
                <w:rFonts w:ascii="Arial" w:hAnsi="Arial" w:cs="Arial"/>
                <w:sz w:val="20"/>
                <w:szCs w:val="20"/>
              </w:rPr>
              <w:t xml:space="preserve"> </w:t>
            </w:r>
          </w:p>
        </w:tc>
        <w:tc>
          <w:tcPr>
            <w:tcW w:w="7560" w:type="dxa"/>
          </w:tcPr>
          <w:p w:rsidR="00F2343D" w:rsidRPr="00F2343D" w:rsidRDefault="00F2343D" w:rsidP="00A454A9">
            <w:pPr>
              <w:rPr>
                <w:rFonts w:ascii="Arial" w:hAnsi="Arial" w:cs="Arial"/>
                <w:b/>
                <w:sz w:val="20"/>
                <w:szCs w:val="20"/>
              </w:rPr>
            </w:pPr>
            <w:r>
              <w:rPr>
                <w:rFonts w:ascii="Arial" w:hAnsi="Arial" w:cs="Arial"/>
                <w:b/>
                <w:sz w:val="20"/>
                <w:szCs w:val="20"/>
              </w:rPr>
              <w:t>For All:</w:t>
            </w:r>
          </w:p>
          <w:p w:rsidR="00E71C2D" w:rsidRDefault="007571C2" w:rsidP="00A454A9">
            <w:pPr>
              <w:pStyle w:val="ListParagraph"/>
              <w:numPr>
                <w:ilvl w:val="0"/>
                <w:numId w:val="15"/>
              </w:numPr>
              <w:ind w:left="185" w:hanging="185"/>
              <w:rPr>
                <w:rFonts w:ascii="Arial" w:hAnsi="Arial" w:cs="Arial"/>
                <w:sz w:val="20"/>
                <w:szCs w:val="20"/>
              </w:rPr>
            </w:pPr>
            <w:r>
              <w:rPr>
                <w:rFonts w:ascii="Arial" w:hAnsi="Arial" w:cs="Arial"/>
                <w:sz w:val="20"/>
                <w:szCs w:val="20"/>
              </w:rPr>
              <w:t>Use lead-safe work practices and r</w:t>
            </w:r>
            <w:r w:rsidR="00FC1B45" w:rsidRPr="007571C2">
              <w:rPr>
                <w:rFonts w:ascii="Arial" w:hAnsi="Arial" w:cs="Arial"/>
                <w:sz w:val="20"/>
                <w:szCs w:val="20"/>
              </w:rPr>
              <w:t>equire clearance testing after all renovation activities</w:t>
            </w:r>
            <w:r>
              <w:rPr>
                <w:rFonts w:ascii="Arial" w:hAnsi="Arial" w:cs="Arial"/>
                <w:sz w:val="20"/>
                <w:szCs w:val="20"/>
              </w:rPr>
              <w:t xml:space="preserve"> that disturb LBP in pre-1978 housing</w:t>
            </w:r>
            <w:r w:rsidR="00FC1B45" w:rsidRPr="007571C2">
              <w:rPr>
                <w:rFonts w:ascii="Arial" w:hAnsi="Arial" w:cs="Arial"/>
                <w:sz w:val="20"/>
                <w:szCs w:val="20"/>
              </w:rPr>
              <w:t>.</w:t>
            </w:r>
          </w:p>
          <w:p w:rsidR="00136761" w:rsidRPr="007571C2" w:rsidRDefault="00136761" w:rsidP="00A454A9">
            <w:pPr>
              <w:pStyle w:val="ListParagraph"/>
              <w:numPr>
                <w:ilvl w:val="0"/>
                <w:numId w:val="15"/>
              </w:numPr>
              <w:ind w:left="185" w:hanging="185"/>
              <w:rPr>
                <w:rFonts w:ascii="Arial" w:hAnsi="Arial" w:cs="Arial"/>
                <w:sz w:val="20"/>
                <w:szCs w:val="20"/>
              </w:rPr>
            </w:pPr>
            <w:r>
              <w:rPr>
                <w:rFonts w:ascii="Arial" w:hAnsi="Arial" w:cs="Arial"/>
                <w:sz w:val="20"/>
                <w:szCs w:val="20"/>
              </w:rPr>
              <w:t>Require clearance to these higher levels</w:t>
            </w:r>
            <w:r w:rsidR="006347B5">
              <w:rPr>
                <w:rFonts w:ascii="Arial" w:hAnsi="Arial" w:cs="Arial"/>
                <w:sz w:val="20"/>
                <w:szCs w:val="20"/>
              </w:rPr>
              <w:t>.</w:t>
            </w: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7.3</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Asbestos</w:t>
            </w:r>
          </w:p>
        </w:tc>
        <w:tc>
          <w:tcPr>
            <w:tcW w:w="5400" w:type="dxa"/>
            <w:shd w:val="clear" w:color="auto" w:fill="auto"/>
          </w:tcPr>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All owners must ensure that asbestos-containing material be maintained non-friable and free from any defects such as holes, cracks, tears, and/or </w:t>
            </w:r>
            <w:r w:rsidRPr="00CC07AA">
              <w:rPr>
                <w:rFonts w:ascii="Arial" w:hAnsi="Arial" w:cs="Arial"/>
                <w:w w:val="110"/>
                <w:sz w:val="20"/>
                <w:szCs w:val="20"/>
              </w:rPr>
              <w:lastRenderedPageBreak/>
              <w:t>looseness that may allow the release of fibers into the environment.</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Friable </w:t>
            </w:r>
            <w:r w:rsidR="00092417">
              <w:rPr>
                <w:rFonts w:ascii="Arial" w:hAnsi="Arial" w:cs="Arial"/>
                <w:w w:val="110"/>
                <w:sz w:val="20"/>
                <w:szCs w:val="20"/>
              </w:rPr>
              <w:t>a</w:t>
            </w:r>
            <w:r w:rsidRPr="00CC07AA">
              <w:rPr>
                <w:rFonts w:ascii="Arial" w:hAnsi="Arial" w:cs="Arial"/>
                <w:w w:val="110"/>
                <w:sz w:val="20"/>
                <w:szCs w:val="20"/>
              </w:rPr>
              <w:t xml:space="preserve">sbestos </w:t>
            </w:r>
            <w:proofErr w:type="gramStart"/>
            <w:r w:rsidRPr="00CC07AA">
              <w:rPr>
                <w:rFonts w:ascii="Arial" w:hAnsi="Arial" w:cs="Arial"/>
                <w:w w:val="110"/>
                <w:sz w:val="20"/>
                <w:szCs w:val="20"/>
              </w:rPr>
              <w:t>must be abated</w:t>
            </w:r>
            <w:proofErr w:type="gramEnd"/>
            <w:r w:rsidR="00092417">
              <w:rPr>
                <w:rFonts w:ascii="Arial" w:hAnsi="Arial" w:cs="Arial"/>
                <w:w w:val="110"/>
                <w:sz w:val="20"/>
                <w:szCs w:val="20"/>
              </w:rPr>
              <w:t>.</w:t>
            </w:r>
          </w:p>
          <w:p w:rsidR="00E71C2D" w:rsidRPr="00CC07AA" w:rsidRDefault="00E71C2D" w:rsidP="00A454A9">
            <w:pPr>
              <w:pStyle w:val="NoSpacing"/>
              <w:numPr>
                <w:ilvl w:val="0"/>
                <w:numId w:val="1"/>
              </w:numPr>
              <w:ind w:left="162" w:hanging="162"/>
              <w:jc w:val="left"/>
              <w:rPr>
                <w:rFonts w:ascii="Arial" w:hAnsi="Arial" w:cs="Arial"/>
                <w:w w:val="110"/>
                <w:sz w:val="20"/>
                <w:szCs w:val="20"/>
              </w:rPr>
            </w:pPr>
            <w:proofErr w:type="gramStart"/>
            <w:r w:rsidRPr="00CC07AA">
              <w:rPr>
                <w:rFonts w:ascii="Arial" w:hAnsi="Arial" w:cs="Arial"/>
                <w:w w:val="110"/>
                <w:sz w:val="20"/>
                <w:szCs w:val="20"/>
              </w:rPr>
              <w:t xml:space="preserve">Any activity that will disturb </w:t>
            </w:r>
            <w:r w:rsidR="00092417">
              <w:rPr>
                <w:rFonts w:ascii="Arial" w:hAnsi="Arial" w:cs="Arial"/>
                <w:w w:val="110"/>
                <w:sz w:val="20"/>
                <w:szCs w:val="20"/>
              </w:rPr>
              <w:t>a</w:t>
            </w:r>
            <w:r w:rsidRPr="00CC07AA">
              <w:rPr>
                <w:rFonts w:ascii="Arial" w:hAnsi="Arial" w:cs="Arial"/>
                <w:w w:val="110"/>
                <w:sz w:val="20"/>
                <w:szCs w:val="20"/>
              </w:rPr>
              <w:t xml:space="preserve">sbestos must be performed by a certified </w:t>
            </w:r>
            <w:r w:rsidR="00092417">
              <w:rPr>
                <w:rFonts w:ascii="Arial" w:hAnsi="Arial" w:cs="Arial"/>
                <w:w w:val="110"/>
                <w:sz w:val="20"/>
                <w:szCs w:val="20"/>
              </w:rPr>
              <w:t>a</w:t>
            </w:r>
            <w:r w:rsidRPr="00CC07AA">
              <w:rPr>
                <w:rFonts w:ascii="Arial" w:hAnsi="Arial" w:cs="Arial"/>
                <w:w w:val="110"/>
                <w:sz w:val="20"/>
                <w:szCs w:val="20"/>
              </w:rPr>
              <w:t>sbestos professional per state</w:t>
            </w:r>
            <w:r w:rsidR="00092417">
              <w:rPr>
                <w:rFonts w:ascii="Arial" w:hAnsi="Arial" w:cs="Arial"/>
                <w:w w:val="110"/>
                <w:sz w:val="20"/>
                <w:szCs w:val="20"/>
              </w:rPr>
              <w:t xml:space="preserve"> and </w:t>
            </w:r>
            <w:r w:rsidRPr="00CC07AA">
              <w:rPr>
                <w:rFonts w:ascii="Arial" w:hAnsi="Arial" w:cs="Arial"/>
                <w:w w:val="110"/>
                <w:sz w:val="20"/>
                <w:szCs w:val="20"/>
              </w:rPr>
              <w:t>local requirements</w:t>
            </w:r>
            <w:proofErr w:type="gramEnd"/>
            <w:r w:rsidR="00092417">
              <w:rPr>
                <w:rFonts w:ascii="Arial" w:hAnsi="Arial" w:cs="Arial"/>
                <w:w w:val="110"/>
                <w:sz w:val="20"/>
                <w:szCs w:val="20"/>
              </w:rPr>
              <w:t>.</w:t>
            </w:r>
          </w:p>
        </w:tc>
        <w:tc>
          <w:tcPr>
            <w:tcW w:w="827" w:type="dxa"/>
            <w:shd w:val="clear" w:color="auto" w:fill="auto"/>
            <w:vAlign w:val="center"/>
          </w:tcPr>
          <w:p w:rsidR="00E71C2D" w:rsidRPr="00F642E1" w:rsidRDefault="00642301" w:rsidP="00A454A9">
            <w:pPr>
              <w:spacing w:before="0" w:line="240" w:lineRule="auto"/>
              <w:jc w:val="center"/>
              <w:rPr>
                <w:rFonts w:ascii="Arial" w:hAnsi="Arial" w:cs="Arial"/>
                <w:sz w:val="20"/>
                <w:szCs w:val="20"/>
              </w:rPr>
            </w:pPr>
            <w:r w:rsidRPr="005D054E">
              <w:rPr>
                <w:noProof/>
                <w:sz w:val="18"/>
              </w:rPr>
              <w:lastRenderedPageBreak/>
              <w:drawing>
                <wp:inline distT="0" distB="0" distL="0" distR="0" wp14:anchorId="086E6142" wp14:editId="0D95DE6C">
                  <wp:extent cx="328600" cy="299057"/>
                  <wp:effectExtent l="0" t="0" r="0" b="6350"/>
                  <wp:docPr id="148" name="Picture 148"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49829444" wp14:editId="317EE3D7">
                  <wp:extent cx="299677" cy="285930"/>
                  <wp:effectExtent l="0" t="0" r="5715" b="0"/>
                  <wp:docPr id="150" name="Picture 150"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284830" w:rsidRPr="00284830" w:rsidRDefault="00284830" w:rsidP="00A454A9">
            <w:pPr>
              <w:pStyle w:val="ListParagraph"/>
              <w:numPr>
                <w:ilvl w:val="0"/>
                <w:numId w:val="28"/>
              </w:numPr>
              <w:ind w:left="163" w:hanging="163"/>
              <w:rPr>
                <w:rFonts w:ascii="Arial" w:hAnsi="Arial" w:cs="Arial"/>
                <w:sz w:val="20"/>
                <w:szCs w:val="20"/>
              </w:rPr>
            </w:pPr>
            <w:r w:rsidRPr="00284830">
              <w:rPr>
                <w:rFonts w:ascii="Arial" w:hAnsi="Arial" w:cs="Arial"/>
                <w:sz w:val="20"/>
                <w:szCs w:val="20"/>
              </w:rPr>
              <w:t>Exposure to asbestos increases the risk of developing lung disease.</w:t>
            </w:r>
          </w:p>
          <w:p w:rsidR="00284830" w:rsidRPr="00284830" w:rsidRDefault="00284830" w:rsidP="00A454A9">
            <w:pPr>
              <w:pStyle w:val="ListParagraph"/>
              <w:numPr>
                <w:ilvl w:val="0"/>
                <w:numId w:val="28"/>
              </w:numPr>
              <w:ind w:left="163" w:hanging="163"/>
              <w:rPr>
                <w:rFonts w:ascii="Arial" w:hAnsi="Arial" w:cs="Arial"/>
                <w:sz w:val="20"/>
                <w:szCs w:val="20"/>
              </w:rPr>
            </w:pPr>
            <w:r w:rsidRPr="00284830">
              <w:rPr>
                <w:rFonts w:ascii="Arial" w:hAnsi="Arial" w:cs="Arial"/>
                <w:sz w:val="20"/>
                <w:szCs w:val="20"/>
              </w:rPr>
              <w:lastRenderedPageBreak/>
              <w:t>Asbestos is found in many building materials, including siding, flooring,</w:t>
            </w:r>
            <w:r w:rsidR="003648D4">
              <w:rPr>
                <w:rFonts w:ascii="Arial" w:hAnsi="Arial" w:cs="Arial"/>
                <w:sz w:val="20"/>
                <w:szCs w:val="20"/>
              </w:rPr>
              <w:t xml:space="preserve"> and</w:t>
            </w:r>
            <w:r w:rsidRPr="00284830">
              <w:rPr>
                <w:rFonts w:ascii="Arial" w:hAnsi="Arial" w:cs="Arial"/>
                <w:sz w:val="20"/>
                <w:szCs w:val="20"/>
              </w:rPr>
              <w:t xml:space="preserve"> insulation.</w:t>
            </w:r>
          </w:p>
          <w:p w:rsidR="00284830" w:rsidRDefault="00284830" w:rsidP="00A454A9">
            <w:pPr>
              <w:pStyle w:val="ListParagraph"/>
              <w:numPr>
                <w:ilvl w:val="0"/>
                <w:numId w:val="28"/>
              </w:numPr>
              <w:ind w:left="163" w:hanging="163"/>
              <w:rPr>
                <w:rFonts w:ascii="Arial" w:hAnsi="Arial" w:cs="Arial"/>
                <w:sz w:val="20"/>
                <w:szCs w:val="20"/>
              </w:rPr>
            </w:pPr>
            <w:r w:rsidRPr="00284830">
              <w:rPr>
                <w:rFonts w:ascii="Arial" w:hAnsi="Arial" w:cs="Arial"/>
                <w:sz w:val="20"/>
                <w:szCs w:val="20"/>
              </w:rPr>
              <w:t>Many asbestos-containing materials continue to be legal to sell and to use.</w:t>
            </w:r>
          </w:p>
          <w:p w:rsidR="00284830" w:rsidRPr="00284830" w:rsidRDefault="00284830" w:rsidP="00A454A9">
            <w:pPr>
              <w:pStyle w:val="ListParagraph"/>
              <w:numPr>
                <w:ilvl w:val="0"/>
                <w:numId w:val="31"/>
              </w:numPr>
              <w:ind w:left="163" w:hanging="180"/>
              <w:rPr>
                <w:rFonts w:ascii="Arial" w:hAnsi="Arial" w:cs="Arial"/>
                <w:sz w:val="20"/>
                <w:szCs w:val="20"/>
              </w:rPr>
            </w:pPr>
            <w:r w:rsidRPr="00284830">
              <w:rPr>
                <w:rFonts w:ascii="Arial" w:hAnsi="Arial" w:cs="Arial"/>
                <w:sz w:val="20"/>
                <w:szCs w:val="20"/>
              </w:rPr>
              <w:t>Intact asbestos is not a hazard; it becomes a hazard when it is damaged or deteriorated and releases friable asbestos</w:t>
            </w:r>
            <w:r w:rsidR="007860A3">
              <w:rPr>
                <w:rFonts w:ascii="Arial" w:hAnsi="Arial" w:cs="Arial"/>
                <w:sz w:val="20"/>
                <w:szCs w:val="20"/>
              </w:rPr>
              <w:t>.</w:t>
            </w:r>
          </w:p>
        </w:tc>
        <w:tc>
          <w:tcPr>
            <w:tcW w:w="7560" w:type="dxa"/>
          </w:tcPr>
          <w:p w:rsidR="003A143A" w:rsidRPr="003A143A" w:rsidRDefault="003A143A" w:rsidP="00A454A9">
            <w:pPr>
              <w:rPr>
                <w:rFonts w:ascii="Arial" w:hAnsi="Arial" w:cs="Arial"/>
                <w:b/>
                <w:sz w:val="20"/>
                <w:szCs w:val="20"/>
              </w:rPr>
            </w:pPr>
            <w:r w:rsidRPr="003A143A">
              <w:rPr>
                <w:rFonts w:ascii="Arial" w:hAnsi="Arial" w:cs="Arial"/>
                <w:b/>
                <w:sz w:val="20"/>
                <w:szCs w:val="20"/>
              </w:rPr>
              <w:lastRenderedPageBreak/>
              <w:t>For Maintenance:</w:t>
            </w:r>
          </w:p>
          <w:p w:rsidR="003A143A" w:rsidRDefault="003A143A" w:rsidP="00A454A9">
            <w:pPr>
              <w:pStyle w:val="ListParagraph"/>
              <w:numPr>
                <w:ilvl w:val="0"/>
                <w:numId w:val="39"/>
              </w:numPr>
              <w:ind w:left="185" w:hanging="180"/>
              <w:rPr>
                <w:rFonts w:ascii="Arial" w:hAnsi="Arial" w:cs="Arial"/>
                <w:sz w:val="20"/>
                <w:szCs w:val="20"/>
              </w:rPr>
            </w:pPr>
            <w:r>
              <w:rPr>
                <w:rFonts w:ascii="Arial" w:hAnsi="Arial" w:cs="Arial"/>
                <w:sz w:val="20"/>
                <w:szCs w:val="20"/>
              </w:rPr>
              <w:t xml:space="preserve">Learn to recognize suspected asbestos, and have suspect materials tested </w:t>
            </w:r>
            <w:r w:rsidRPr="003A143A">
              <w:rPr>
                <w:rFonts w:ascii="Arial" w:hAnsi="Arial" w:cs="Arial"/>
                <w:sz w:val="20"/>
                <w:szCs w:val="20"/>
              </w:rPr>
              <w:t>before you disturb them.</w:t>
            </w:r>
          </w:p>
          <w:p w:rsidR="003A143A" w:rsidRPr="003A143A" w:rsidRDefault="003A143A" w:rsidP="00A454A9">
            <w:pPr>
              <w:pStyle w:val="ListParagraph"/>
              <w:numPr>
                <w:ilvl w:val="0"/>
                <w:numId w:val="39"/>
              </w:numPr>
              <w:ind w:left="185" w:hanging="180"/>
              <w:rPr>
                <w:rFonts w:ascii="Arial" w:hAnsi="Arial" w:cs="Arial"/>
                <w:sz w:val="20"/>
                <w:szCs w:val="20"/>
              </w:rPr>
            </w:pPr>
            <w:r w:rsidRPr="003A143A">
              <w:rPr>
                <w:rFonts w:ascii="MyriadPro-Light" w:hAnsi="MyriadPro-Light" w:cs="MyriadPro-Light"/>
                <w:sz w:val="20"/>
                <w:szCs w:val="20"/>
              </w:rPr>
              <w:lastRenderedPageBreak/>
              <w:t xml:space="preserve">Vermiculite insulation </w:t>
            </w:r>
            <w:proofErr w:type="gramStart"/>
            <w:r w:rsidRPr="003A143A">
              <w:rPr>
                <w:rFonts w:ascii="MyriadPro-Light" w:hAnsi="MyriadPro-Light" w:cs="MyriadPro-Light"/>
                <w:sz w:val="20"/>
                <w:szCs w:val="20"/>
              </w:rPr>
              <w:t>should be assumed</w:t>
            </w:r>
            <w:proofErr w:type="gramEnd"/>
            <w:r w:rsidRPr="003A143A">
              <w:rPr>
                <w:rFonts w:ascii="MyriadPro-Light" w:hAnsi="MyriadPro-Light" w:cs="MyriadPro-Light"/>
                <w:sz w:val="20"/>
                <w:szCs w:val="20"/>
              </w:rPr>
              <w:t xml:space="preserve"> to be contaminated with asbestos and should not be disturbed. </w:t>
            </w:r>
            <w:r w:rsidRPr="003A143A">
              <w:rPr>
                <w:rFonts w:ascii="Arial" w:hAnsi="Arial" w:cs="Arial"/>
                <w:sz w:val="20"/>
                <w:szCs w:val="20"/>
              </w:rPr>
              <w:t xml:space="preserve">Trained professionals </w:t>
            </w:r>
            <w:proofErr w:type="gramStart"/>
            <w:r w:rsidRPr="003A143A">
              <w:rPr>
                <w:rFonts w:ascii="Arial" w:hAnsi="Arial" w:cs="Arial"/>
                <w:sz w:val="20"/>
                <w:szCs w:val="20"/>
              </w:rPr>
              <w:t>must be hired</w:t>
            </w:r>
            <w:proofErr w:type="gramEnd"/>
            <w:r w:rsidRPr="003A143A">
              <w:rPr>
                <w:rFonts w:ascii="Arial" w:hAnsi="Arial" w:cs="Arial"/>
                <w:sz w:val="20"/>
                <w:szCs w:val="20"/>
              </w:rPr>
              <w:t xml:space="preserve"> to remove</w:t>
            </w:r>
            <w:r>
              <w:rPr>
                <w:rFonts w:ascii="Arial" w:hAnsi="Arial" w:cs="Arial"/>
                <w:sz w:val="20"/>
                <w:szCs w:val="20"/>
              </w:rPr>
              <w:t xml:space="preserve"> it.</w:t>
            </w:r>
          </w:p>
          <w:p w:rsidR="003A143A" w:rsidRDefault="003A143A" w:rsidP="00A454A9">
            <w:pPr>
              <w:pStyle w:val="ListParagraph"/>
              <w:numPr>
                <w:ilvl w:val="0"/>
                <w:numId w:val="39"/>
              </w:numPr>
              <w:ind w:left="185" w:hanging="180"/>
              <w:rPr>
                <w:rFonts w:ascii="Arial" w:hAnsi="Arial" w:cs="Arial"/>
                <w:sz w:val="20"/>
                <w:szCs w:val="20"/>
              </w:rPr>
            </w:pPr>
            <w:r>
              <w:rPr>
                <w:rFonts w:ascii="Arial" w:hAnsi="Arial" w:cs="Arial"/>
                <w:sz w:val="20"/>
                <w:szCs w:val="20"/>
              </w:rPr>
              <w:t>Inspect any asbestos containing materials regularly for damage.</w:t>
            </w:r>
          </w:p>
          <w:p w:rsidR="003A143A" w:rsidRDefault="003A143A" w:rsidP="00A454A9">
            <w:pPr>
              <w:pStyle w:val="ListParagraph"/>
              <w:numPr>
                <w:ilvl w:val="0"/>
                <w:numId w:val="39"/>
              </w:numPr>
              <w:ind w:left="185" w:hanging="180"/>
              <w:rPr>
                <w:rFonts w:ascii="Arial" w:hAnsi="Arial" w:cs="Arial"/>
                <w:sz w:val="20"/>
                <w:szCs w:val="20"/>
              </w:rPr>
            </w:pPr>
            <w:r w:rsidRPr="003A143A">
              <w:rPr>
                <w:rFonts w:ascii="Arial" w:hAnsi="Arial" w:cs="Arial"/>
                <w:sz w:val="20"/>
                <w:szCs w:val="20"/>
              </w:rPr>
              <w:t>Damaged or deteriorated asbestos can be repaired (sealed or covered) or removed.</w:t>
            </w:r>
          </w:p>
          <w:p w:rsidR="003A143A" w:rsidRPr="003A143A" w:rsidRDefault="003A143A" w:rsidP="00A454A9">
            <w:pPr>
              <w:rPr>
                <w:rFonts w:ascii="Arial" w:hAnsi="Arial" w:cs="Arial"/>
                <w:b/>
                <w:sz w:val="20"/>
                <w:szCs w:val="20"/>
              </w:rPr>
            </w:pPr>
            <w:r w:rsidRPr="003A143A">
              <w:rPr>
                <w:rFonts w:ascii="Arial" w:hAnsi="Arial" w:cs="Arial"/>
                <w:b/>
                <w:sz w:val="20"/>
                <w:szCs w:val="20"/>
              </w:rPr>
              <w:t>For All:</w:t>
            </w:r>
          </w:p>
          <w:p w:rsidR="008D2B1F" w:rsidRPr="003A143A" w:rsidRDefault="00284830" w:rsidP="00A454A9">
            <w:pPr>
              <w:pStyle w:val="ListParagraph"/>
              <w:numPr>
                <w:ilvl w:val="0"/>
                <w:numId w:val="39"/>
              </w:numPr>
              <w:ind w:left="185" w:hanging="180"/>
              <w:rPr>
                <w:rFonts w:ascii="Arial" w:hAnsi="Arial" w:cs="Arial"/>
                <w:sz w:val="20"/>
                <w:szCs w:val="20"/>
              </w:rPr>
            </w:pPr>
            <w:r w:rsidRPr="003A143A">
              <w:rPr>
                <w:rFonts w:ascii="Arial" w:hAnsi="Arial" w:cs="Arial"/>
                <w:sz w:val="20"/>
                <w:szCs w:val="20"/>
              </w:rPr>
              <w:t>The EPA and most states certify or license asbestos inspectors.</w:t>
            </w:r>
            <w:r w:rsidR="003648D4" w:rsidRPr="003A143A">
              <w:rPr>
                <w:rFonts w:ascii="Arial" w:hAnsi="Arial" w:cs="Arial"/>
                <w:sz w:val="20"/>
                <w:szCs w:val="20"/>
              </w:rPr>
              <w:t xml:space="preserve"> </w:t>
            </w:r>
            <w:r w:rsidRPr="003A143A">
              <w:rPr>
                <w:rFonts w:ascii="Arial" w:hAnsi="Arial" w:cs="Arial"/>
                <w:sz w:val="20"/>
                <w:szCs w:val="20"/>
              </w:rPr>
              <w:t>To find a licensed abateme</w:t>
            </w:r>
            <w:r w:rsidR="003648D4" w:rsidRPr="003A143A">
              <w:rPr>
                <w:rFonts w:ascii="Arial" w:hAnsi="Arial" w:cs="Arial"/>
                <w:sz w:val="20"/>
                <w:szCs w:val="20"/>
              </w:rPr>
              <w:t>n</w:t>
            </w:r>
            <w:r w:rsidRPr="003A143A">
              <w:rPr>
                <w:rFonts w:ascii="Arial" w:hAnsi="Arial" w:cs="Arial"/>
                <w:sz w:val="20"/>
                <w:szCs w:val="20"/>
              </w:rPr>
              <w:t>t professional in your area</w:t>
            </w:r>
            <w:r w:rsidR="003A143A" w:rsidRPr="003A143A">
              <w:rPr>
                <w:rFonts w:ascii="Arial" w:hAnsi="Arial" w:cs="Arial"/>
                <w:sz w:val="20"/>
                <w:szCs w:val="20"/>
              </w:rPr>
              <w:t xml:space="preserve">, </w:t>
            </w:r>
            <w:r w:rsidR="008D2B1F" w:rsidRPr="003A143A">
              <w:rPr>
                <w:rFonts w:ascii="Arial" w:hAnsi="Arial" w:cs="Arial"/>
                <w:sz w:val="20"/>
                <w:szCs w:val="20"/>
              </w:rPr>
              <w:t>contact your state agency</w:t>
            </w:r>
            <w:r w:rsidR="00BB0C10">
              <w:rPr>
                <w:rFonts w:ascii="Arial" w:hAnsi="Arial" w:cs="Arial"/>
                <w:sz w:val="20"/>
                <w:szCs w:val="20"/>
              </w:rPr>
              <w:t xml:space="preserve"> </w:t>
            </w:r>
            <w:hyperlink r:id="rId118" w:history="1">
              <w:r w:rsidR="00BB0C10" w:rsidRPr="00BB0C10">
                <w:rPr>
                  <w:rStyle w:val="Hyperlink"/>
                  <w:rFonts w:ascii="Arial" w:hAnsi="Arial" w:cs="Arial"/>
                  <w:sz w:val="20"/>
                  <w:szCs w:val="20"/>
                </w:rPr>
                <w:t>here</w:t>
              </w:r>
            </w:hyperlink>
            <w:r w:rsidR="00390EB6">
              <w:rPr>
                <w:rStyle w:val="Hyperlink"/>
                <w:rFonts w:ascii="Arial" w:hAnsi="Arial" w:cs="Arial"/>
                <w:sz w:val="20"/>
                <w:szCs w:val="20"/>
              </w:rPr>
              <w:t>.</w:t>
            </w:r>
            <w:r w:rsidR="008D2B1F">
              <w:t xml:space="preserve"> </w:t>
            </w:r>
          </w:p>
          <w:p w:rsidR="003A143A" w:rsidRPr="003A143A" w:rsidRDefault="003A143A" w:rsidP="00A454A9">
            <w:pPr>
              <w:pStyle w:val="ListParagraph"/>
              <w:numPr>
                <w:ilvl w:val="0"/>
                <w:numId w:val="39"/>
              </w:numPr>
              <w:ind w:left="185" w:hanging="180"/>
              <w:rPr>
                <w:rFonts w:ascii="Arial" w:hAnsi="Arial" w:cs="Arial"/>
                <w:sz w:val="20"/>
                <w:szCs w:val="20"/>
              </w:rPr>
            </w:pPr>
            <w:r w:rsidRPr="003A143A">
              <w:rPr>
                <w:rFonts w:ascii="Arial" w:hAnsi="Arial" w:cs="Arial"/>
                <w:sz w:val="20"/>
                <w:szCs w:val="20"/>
              </w:rPr>
              <w:t>For tips on hiring an asbestos professional</w:t>
            </w:r>
            <w:r w:rsidR="00390EB6">
              <w:rPr>
                <w:rFonts w:ascii="Arial" w:hAnsi="Arial" w:cs="Arial"/>
                <w:sz w:val="20"/>
                <w:szCs w:val="20"/>
              </w:rPr>
              <w:t>,</w:t>
            </w:r>
            <w:r w:rsidRPr="003A143A">
              <w:rPr>
                <w:rFonts w:ascii="Arial" w:hAnsi="Arial" w:cs="Arial"/>
                <w:sz w:val="20"/>
                <w:szCs w:val="20"/>
              </w:rPr>
              <w:t xml:space="preserve"> see EPA </w:t>
            </w:r>
            <w:hyperlink r:id="rId119" w:anchor="professionals" w:history="1">
              <w:r w:rsidR="00BB0C10" w:rsidRPr="00BB0C10">
                <w:rPr>
                  <w:rStyle w:val="Hyperlink"/>
                  <w:rFonts w:ascii="Arial" w:hAnsi="Arial" w:cs="Arial"/>
                  <w:sz w:val="20"/>
                  <w:szCs w:val="20"/>
                </w:rPr>
                <w:t>here</w:t>
              </w:r>
            </w:hyperlink>
            <w:r w:rsidR="00390EB6">
              <w:rPr>
                <w:rStyle w:val="Hyperlink"/>
                <w:rFonts w:ascii="Arial" w:hAnsi="Arial" w:cs="Arial"/>
                <w:sz w:val="20"/>
                <w:szCs w:val="20"/>
              </w:rPr>
              <w:t>.</w:t>
            </w:r>
            <w:r>
              <w:t xml:space="preserve"> </w:t>
            </w:r>
          </w:p>
          <w:p w:rsidR="008D2B1F" w:rsidRPr="003A143A" w:rsidRDefault="008D2B1F" w:rsidP="00A454A9">
            <w:pPr>
              <w:pStyle w:val="ListParagraph"/>
              <w:numPr>
                <w:ilvl w:val="0"/>
                <w:numId w:val="39"/>
              </w:numPr>
              <w:ind w:left="185" w:hanging="180"/>
              <w:rPr>
                <w:rFonts w:ascii="Arial" w:hAnsi="Arial" w:cs="Arial"/>
                <w:sz w:val="20"/>
                <w:szCs w:val="20"/>
              </w:rPr>
            </w:pPr>
            <w:r w:rsidRPr="003A143A">
              <w:rPr>
                <w:rFonts w:ascii="Arial" w:hAnsi="Arial" w:cs="Arial"/>
                <w:sz w:val="20"/>
                <w:szCs w:val="20"/>
              </w:rPr>
              <w:t>To find labs for testing asbestos</w:t>
            </w:r>
            <w:r w:rsidR="00390EB6">
              <w:rPr>
                <w:rFonts w:ascii="Arial" w:hAnsi="Arial" w:cs="Arial"/>
                <w:sz w:val="20"/>
                <w:szCs w:val="20"/>
              </w:rPr>
              <w:t>,</w:t>
            </w:r>
            <w:r w:rsidR="00BB0C10">
              <w:rPr>
                <w:rFonts w:ascii="Arial" w:hAnsi="Arial" w:cs="Arial"/>
                <w:sz w:val="20"/>
                <w:szCs w:val="20"/>
              </w:rPr>
              <w:t xml:space="preserve"> click </w:t>
            </w:r>
            <w:hyperlink r:id="rId120" w:history="1">
              <w:r w:rsidR="00BB0C10" w:rsidRPr="00BB0C10">
                <w:rPr>
                  <w:rStyle w:val="Hyperlink"/>
                  <w:rFonts w:ascii="Arial" w:hAnsi="Arial" w:cs="Arial"/>
                  <w:sz w:val="20"/>
                  <w:szCs w:val="20"/>
                </w:rPr>
                <w:t>here</w:t>
              </w:r>
            </w:hyperlink>
            <w:r w:rsidR="00390EB6">
              <w:rPr>
                <w:rStyle w:val="Hyperlink"/>
                <w:rFonts w:ascii="Arial" w:hAnsi="Arial" w:cs="Arial"/>
                <w:sz w:val="20"/>
                <w:szCs w:val="20"/>
              </w:rPr>
              <w:t>.</w:t>
            </w:r>
            <w:r w:rsidR="00092417">
              <w:rPr>
                <w:rFonts w:ascii="Arial" w:hAnsi="Arial" w:cs="Arial"/>
                <w:sz w:val="20"/>
                <w:szCs w:val="20"/>
              </w:rPr>
              <w:t xml:space="preserve"> </w:t>
            </w:r>
          </w:p>
          <w:p w:rsidR="003A143A" w:rsidRPr="003A143A" w:rsidRDefault="003A143A" w:rsidP="00A454A9">
            <w:pPr>
              <w:pStyle w:val="ListParagraph"/>
              <w:numPr>
                <w:ilvl w:val="0"/>
                <w:numId w:val="39"/>
              </w:numPr>
              <w:ind w:left="185" w:hanging="180"/>
              <w:rPr>
                <w:rFonts w:ascii="Arial" w:hAnsi="Arial" w:cs="Arial"/>
                <w:sz w:val="20"/>
                <w:szCs w:val="20"/>
              </w:rPr>
            </w:pPr>
            <w:r>
              <w:rPr>
                <w:rFonts w:ascii="Arial" w:hAnsi="Arial" w:cs="Arial"/>
                <w:sz w:val="20"/>
                <w:szCs w:val="20"/>
              </w:rPr>
              <w:t xml:space="preserve">Be certain to obtain a disposal manifest for any asbestos removed from your projects. This provides documentation that the asbestos </w:t>
            </w:r>
            <w:proofErr w:type="gramStart"/>
            <w:r>
              <w:rPr>
                <w:rFonts w:ascii="Arial" w:hAnsi="Arial" w:cs="Arial"/>
                <w:sz w:val="20"/>
                <w:szCs w:val="20"/>
              </w:rPr>
              <w:t>was handled</w:t>
            </w:r>
            <w:r w:rsidR="00092417">
              <w:rPr>
                <w:rFonts w:ascii="Arial" w:hAnsi="Arial" w:cs="Arial"/>
                <w:sz w:val="20"/>
                <w:szCs w:val="20"/>
              </w:rPr>
              <w:t xml:space="preserve"> and </w:t>
            </w:r>
            <w:r>
              <w:rPr>
                <w:rFonts w:ascii="Arial" w:hAnsi="Arial" w:cs="Arial"/>
                <w:sz w:val="20"/>
                <w:szCs w:val="20"/>
              </w:rPr>
              <w:t>disposed of properly</w:t>
            </w:r>
            <w:proofErr w:type="gramEnd"/>
            <w:r>
              <w:rPr>
                <w:rFonts w:ascii="Arial" w:hAnsi="Arial" w:cs="Arial"/>
                <w:sz w:val="20"/>
                <w:szCs w:val="20"/>
              </w:rPr>
              <w:t xml:space="preserve">. </w:t>
            </w:r>
          </w:p>
          <w:p w:rsidR="008D2B1F" w:rsidRPr="00F642E1" w:rsidRDefault="008D2B1F" w:rsidP="00A454A9">
            <w:pPr>
              <w:spacing w:before="0" w:line="240" w:lineRule="auto"/>
              <w:jc w:val="left"/>
              <w:rPr>
                <w:rFonts w:ascii="Arial" w:hAnsi="Arial" w:cs="Arial"/>
                <w:sz w:val="20"/>
                <w:szCs w:val="20"/>
              </w:rPr>
            </w:pPr>
          </w:p>
        </w:tc>
      </w:tr>
      <w:tr w:rsidR="00E71C2D" w:rsidRPr="00F45CB9" w:rsidTr="00A454A9">
        <w:trPr>
          <w:gridAfter w:val="1"/>
          <w:wAfter w:w="23" w:type="dxa"/>
          <w:cantSplit/>
        </w:trPr>
        <w:tc>
          <w:tcPr>
            <w:tcW w:w="1170" w:type="dxa"/>
            <w:shd w:val="clear" w:color="auto" w:fill="FFFFAB"/>
            <w:vAlign w:val="center"/>
          </w:tcPr>
          <w:p w:rsidR="00E71C2D" w:rsidRPr="00FE7054" w:rsidRDefault="00E71C2D" w:rsidP="00A454A9">
            <w:pPr>
              <w:spacing w:before="0" w:line="240" w:lineRule="auto"/>
              <w:jc w:val="center"/>
              <w:rPr>
                <w:rFonts w:ascii="Arial" w:hAnsi="Arial" w:cs="Arial"/>
                <w:b/>
                <w:sz w:val="16"/>
                <w:szCs w:val="18"/>
              </w:rPr>
            </w:pPr>
            <w:r w:rsidRPr="00FE7054">
              <w:rPr>
                <w:rFonts w:ascii="Arial" w:hAnsi="Arial" w:cs="Arial"/>
                <w:b/>
                <w:sz w:val="16"/>
                <w:szCs w:val="18"/>
              </w:rPr>
              <w:lastRenderedPageBreak/>
              <w:t>7.4</w:t>
            </w:r>
          </w:p>
          <w:p w:rsidR="00E71C2D" w:rsidRPr="00BB0214" w:rsidRDefault="00E71C2D" w:rsidP="00A454A9">
            <w:pPr>
              <w:spacing w:before="0" w:line="240" w:lineRule="auto"/>
              <w:jc w:val="center"/>
              <w:rPr>
                <w:rFonts w:ascii="Arial" w:hAnsi="Arial" w:cs="Arial"/>
                <w:b/>
                <w:sz w:val="18"/>
                <w:szCs w:val="18"/>
              </w:rPr>
            </w:pPr>
            <w:r w:rsidRPr="00FE7054">
              <w:rPr>
                <w:rFonts w:ascii="Arial" w:hAnsi="Arial" w:cs="Arial"/>
                <w:b/>
                <w:sz w:val="16"/>
                <w:szCs w:val="18"/>
              </w:rPr>
              <w:t xml:space="preserve">Toxic Substances in </w:t>
            </w:r>
            <w:r w:rsidRPr="00FE7054">
              <w:rPr>
                <w:rFonts w:ascii="Arial" w:hAnsi="Arial" w:cs="Arial"/>
                <w:b/>
                <w:sz w:val="14"/>
                <w:szCs w:val="18"/>
              </w:rPr>
              <w:t>Manufactured</w:t>
            </w:r>
            <w:r w:rsidRPr="00FE7054">
              <w:rPr>
                <w:rFonts w:ascii="Arial" w:hAnsi="Arial" w:cs="Arial"/>
                <w:b/>
                <w:sz w:val="16"/>
                <w:szCs w:val="18"/>
              </w:rPr>
              <w:t xml:space="preserve"> Building Materials</w:t>
            </w:r>
          </w:p>
        </w:tc>
        <w:tc>
          <w:tcPr>
            <w:tcW w:w="5400" w:type="dxa"/>
            <w:shd w:val="clear" w:color="auto" w:fill="auto"/>
          </w:tcPr>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Building materials consisting of hardwood plywood, medium-density fiberboard, and particleboard must meet the formaldehyde emission standards of 15 U.S.C. 2697(b</w:t>
            </w:r>
            <w:proofErr w:type="gramStart"/>
            <w:r w:rsidRPr="00CC07AA">
              <w:rPr>
                <w:rFonts w:ascii="Arial" w:hAnsi="Arial" w:cs="Arial"/>
                <w:w w:val="110"/>
                <w:sz w:val="20"/>
                <w:szCs w:val="20"/>
              </w:rPr>
              <w:t>)(</w:t>
            </w:r>
            <w:proofErr w:type="gramEnd"/>
            <w:r w:rsidRPr="00CC07AA">
              <w:rPr>
                <w:rFonts w:ascii="Arial" w:hAnsi="Arial" w:cs="Arial"/>
                <w:w w:val="110"/>
                <w:sz w:val="20"/>
                <w:szCs w:val="20"/>
              </w:rPr>
              <w:t>2)</w:t>
            </w:r>
            <w:r w:rsidR="00092417">
              <w:rPr>
                <w:rFonts w:ascii="Arial" w:hAnsi="Arial" w:cs="Arial"/>
                <w:w w:val="110"/>
                <w:sz w:val="20"/>
                <w:szCs w:val="20"/>
              </w:rPr>
              <w:t>.</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Building materials used for maintenance and renovations must be certified to meet the formaldehyde emission standards of 15 U.S.C. 2697(b</w:t>
            </w:r>
            <w:proofErr w:type="gramStart"/>
            <w:r w:rsidRPr="00CC07AA">
              <w:rPr>
                <w:rFonts w:ascii="Arial" w:hAnsi="Arial" w:cs="Arial"/>
                <w:w w:val="110"/>
                <w:sz w:val="20"/>
                <w:szCs w:val="20"/>
              </w:rPr>
              <w:t>)(</w:t>
            </w:r>
            <w:proofErr w:type="gramEnd"/>
            <w:r w:rsidRPr="00CC07AA">
              <w:rPr>
                <w:rFonts w:ascii="Arial" w:hAnsi="Arial" w:cs="Arial"/>
                <w:w w:val="110"/>
                <w:sz w:val="20"/>
                <w:szCs w:val="20"/>
              </w:rPr>
              <w:t xml:space="preserve">2) and cannot contain volatile organic chemicals (VOCs) or low VOC emissions. </w:t>
            </w:r>
          </w:p>
        </w:tc>
        <w:tc>
          <w:tcPr>
            <w:tcW w:w="827" w:type="dxa"/>
            <w:shd w:val="clear" w:color="auto" w:fill="auto"/>
            <w:vAlign w:val="center"/>
          </w:tcPr>
          <w:p w:rsidR="00E71C2D" w:rsidRPr="00F642E1" w:rsidRDefault="00642301" w:rsidP="00A454A9">
            <w:pPr>
              <w:spacing w:before="0" w:line="240" w:lineRule="auto"/>
              <w:jc w:val="center"/>
              <w:rPr>
                <w:rFonts w:ascii="Arial" w:hAnsi="Arial" w:cs="Arial"/>
                <w:sz w:val="20"/>
                <w:szCs w:val="20"/>
              </w:rPr>
            </w:pPr>
            <w:r w:rsidRPr="005D054E">
              <w:rPr>
                <w:noProof/>
                <w:sz w:val="18"/>
              </w:rPr>
              <w:drawing>
                <wp:inline distT="0" distB="0" distL="0" distR="0" wp14:anchorId="6BF78F63" wp14:editId="1344B278">
                  <wp:extent cx="328600" cy="299057"/>
                  <wp:effectExtent l="0" t="0" r="0" b="6350"/>
                  <wp:docPr id="151" name="Picture 151"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4D7F4F7A" wp14:editId="2818E9C4">
                  <wp:extent cx="299677" cy="285930"/>
                  <wp:effectExtent l="0" t="0" r="5715" b="0"/>
                  <wp:docPr id="153" name="Picture 153"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3648D4" w:rsidRPr="003648D4" w:rsidRDefault="003648D4" w:rsidP="00A454A9">
            <w:pPr>
              <w:pStyle w:val="ListParagraph"/>
              <w:numPr>
                <w:ilvl w:val="0"/>
                <w:numId w:val="29"/>
              </w:numPr>
              <w:ind w:left="163" w:hanging="180"/>
              <w:rPr>
                <w:rFonts w:ascii="Arial" w:hAnsi="Arial" w:cs="Arial"/>
                <w:sz w:val="20"/>
                <w:szCs w:val="20"/>
              </w:rPr>
            </w:pPr>
            <w:r w:rsidRPr="003648D4">
              <w:rPr>
                <w:rFonts w:ascii="Arial" w:hAnsi="Arial" w:cs="Arial"/>
                <w:sz w:val="20"/>
                <w:szCs w:val="20"/>
              </w:rPr>
              <w:t xml:space="preserve">Formaldehyde is a prominent VOC found in household and construction products, and </w:t>
            </w:r>
            <w:proofErr w:type="gramStart"/>
            <w:r w:rsidRPr="003648D4">
              <w:rPr>
                <w:rFonts w:ascii="Arial" w:hAnsi="Arial" w:cs="Arial"/>
                <w:sz w:val="20"/>
                <w:szCs w:val="20"/>
              </w:rPr>
              <w:t>is classified</w:t>
            </w:r>
            <w:proofErr w:type="gramEnd"/>
            <w:r w:rsidRPr="003648D4">
              <w:rPr>
                <w:rFonts w:ascii="Arial" w:hAnsi="Arial" w:cs="Arial"/>
                <w:sz w:val="20"/>
                <w:szCs w:val="20"/>
              </w:rPr>
              <w:t xml:space="preserve"> as a known human carcinogen. </w:t>
            </w:r>
          </w:p>
          <w:p w:rsidR="003648D4" w:rsidRDefault="003648D4" w:rsidP="00A454A9">
            <w:pPr>
              <w:pStyle w:val="ListParagraph"/>
              <w:numPr>
                <w:ilvl w:val="0"/>
                <w:numId w:val="29"/>
              </w:numPr>
              <w:ind w:left="163" w:hanging="180"/>
              <w:rPr>
                <w:rFonts w:ascii="Arial" w:hAnsi="Arial" w:cs="Arial"/>
                <w:sz w:val="20"/>
                <w:szCs w:val="20"/>
              </w:rPr>
            </w:pPr>
            <w:r w:rsidRPr="003648D4">
              <w:rPr>
                <w:rFonts w:ascii="Arial" w:hAnsi="Arial" w:cs="Arial"/>
                <w:sz w:val="20"/>
                <w:szCs w:val="20"/>
              </w:rPr>
              <w:t xml:space="preserve">The most significant source of formaldehyde in homes </w:t>
            </w:r>
            <w:proofErr w:type="gramStart"/>
            <w:r w:rsidRPr="003648D4">
              <w:rPr>
                <w:rFonts w:ascii="Arial" w:hAnsi="Arial" w:cs="Arial"/>
                <w:sz w:val="20"/>
                <w:szCs w:val="20"/>
              </w:rPr>
              <w:t>has been pressed</w:t>
            </w:r>
            <w:proofErr w:type="gramEnd"/>
            <w:r w:rsidRPr="003648D4">
              <w:rPr>
                <w:rFonts w:ascii="Arial" w:hAnsi="Arial" w:cs="Arial"/>
                <w:sz w:val="20"/>
                <w:szCs w:val="20"/>
              </w:rPr>
              <w:t xml:space="preserve"> wood products made using adhesives that contain urea formaldehyde (UF) resins. </w:t>
            </w:r>
          </w:p>
          <w:p w:rsidR="007860A3" w:rsidRDefault="007860A3" w:rsidP="00A454A9">
            <w:pPr>
              <w:pStyle w:val="ListParagraph"/>
              <w:numPr>
                <w:ilvl w:val="0"/>
                <w:numId w:val="29"/>
              </w:numPr>
              <w:ind w:left="163" w:hanging="180"/>
              <w:rPr>
                <w:rFonts w:ascii="Arial" w:hAnsi="Arial" w:cs="Arial"/>
                <w:sz w:val="20"/>
                <w:szCs w:val="20"/>
              </w:rPr>
            </w:pPr>
            <w:r w:rsidRPr="007860A3">
              <w:rPr>
                <w:rFonts w:ascii="Arial" w:hAnsi="Arial" w:cs="Arial"/>
                <w:sz w:val="20"/>
                <w:szCs w:val="20"/>
              </w:rPr>
              <w:t>Exposure to VOCs can cause or aggravate health conditions, including allergies, asthma, and irritation of the eyes, nose, and airways</w:t>
            </w:r>
            <w:r w:rsidR="00092417">
              <w:rPr>
                <w:rFonts w:ascii="Arial" w:hAnsi="Arial" w:cs="Arial"/>
                <w:sz w:val="20"/>
                <w:szCs w:val="20"/>
              </w:rPr>
              <w:t>.</w:t>
            </w:r>
          </w:p>
          <w:p w:rsidR="007860A3" w:rsidRPr="007860A3" w:rsidRDefault="007860A3" w:rsidP="00A454A9">
            <w:pPr>
              <w:pStyle w:val="ListParagraph"/>
              <w:numPr>
                <w:ilvl w:val="0"/>
                <w:numId w:val="29"/>
              </w:numPr>
              <w:ind w:left="163" w:hanging="180"/>
              <w:rPr>
                <w:rFonts w:ascii="Arial" w:hAnsi="Arial" w:cs="Arial"/>
                <w:sz w:val="20"/>
                <w:szCs w:val="20"/>
              </w:rPr>
            </w:pPr>
            <w:r w:rsidRPr="007860A3">
              <w:rPr>
                <w:rFonts w:ascii="Arial" w:hAnsi="Arial" w:cs="Arial"/>
                <w:sz w:val="20"/>
                <w:szCs w:val="20"/>
              </w:rPr>
              <w:t>Interior paints and primers, glues, and adhesives may release VOCs, particularly when drying</w:t>
            </w:r>
            <w:r w:rsidR="00092417">
              <w:rPr>
                <w:rFonts w:ascii="Arial" w:hAnsi="Arial" w:cs="Arial"/>
                <w:sz w:val="20"/>
                <w:szCs w:val="20"/>
              </w:rPr>
              <w:t>.</w:t>
            </w:r>
          </w:p>
          <w:p w:rsidR="003648D4" w:rsidRPr="003648D4" w:rsidRDefault="003648D4" w:rsidP="00A454A9">
            <w:pPr>
              <w:pStyle w:val="ListParagraph"/>
              <w:ind w:left="163"/>
              <w:rPr>
                <w:rFonts w:ascii="Arial" w:hAnsi="Arial" w:cs="Arial"/>
                <w:sz w:val="20"/>
                <w:szCs w:val="20"/>
              </w:rPr>
            </w:pPr>
          </w:p>
        </w:tc>
        <w:tc>
          <w:tcPr>
            <w:tcW w:w="7560" w:type="dxa"/>
          </w:tcPr>
          <w:p w:rsidR="004907FF" w:rsidRPr="002832AF" w:rsidRDefault="004907FF" w:rsidP="00A454A9">
            <w:pPr>
              <w:spacing w:before="0" w:line="240" w:lineRule="auto"/>
              <w:jc w:val="left"/>
              <w:rPr>
                <w:rFonts w:ascii="Arial" w:hAnsi="Arial" w:cs="Arial"/>
                <w:b/>
                <w:sz w:val="20"/>
                <w:szCs w:val="20"/>
              </w:rPr>
            </w:pPr>
            <w:r w:rsidRPr="002832AF">
              <w:rPr>
                <w:rFonts w:ascii="Arial" w:hAnsi="Arial" w:cs="Arial"/>
                <w:b/>
                <w:sz w:val="20"/>
                <w:szCs w:val="20"/>
              </w:rPr>
              <w:t>For Dev</w:t>
            </w:r>
            <w:r>
              <w:rPr>
                <w:rFonts w:ascii="Arial" w:hAnsi="Arial" w:cs="Arial"/>
                <w:b/>
                <w:sz w:val="20"/>
                <w:szCs w:val="20"/>
              </w:rPr>
              <w:t>e</w:t>
            </w:r>
            <w:r w:rsidRPr="002832AF">
              <w:rPr>
                <w:rFonts w:ascii="Arial" w:hAnsi="Arial" w:cs="Arial"/>
                <w:b/>
                <w:sz w:val="20"/>
                <w:szCs w:val="20"/>
              </w:rPr>
              <w:t>lopers</w:t>
            </w:r>
            <w:r>
              <w:rPr>
                <w:rFonts w:ascii="Arial" w:hAnsi="Arial" w:cs="Arial"/>
                <w:b/>
                <w:sz w:val="20"/>
                <w:szCs w:val="20"/>
              </w:rPr>
              <w:t xml:space="preserve"> and Maintenance</w:t>
            </w:r>
            <w:r w:rsidRPr="002832AF">
              <w:rPr>
                <w:rFonts w:ascii="Arial" w:hAnsi="Arial" w:cs="Arial"/>
                <w:b/>
                <w:sz w:val="20"/>
                <w:szCs w:val="20"/>
              </w:rPr>
              <w:t>:</w:t>
            </w:r>
          </w:p>
          <w:p w:rsidR="007860A3" w:rsidRPr="007B3F24" w:rsidRDefault="003648D4" w:rsidP="00A454A9">
            <w:pPr>
              <w:pStyle w:val="ListParagraph"/>
              <w:numPr>
                <w:ilvl w:val="0"/>
                <w:numId w:val="43"/>
              </w:numPr>
              <w:ind w:left="185" w:hanging="180"/>
              <w:rPr>
                <w:rFonts w:ascii="Arial" w:hAnsi="Arial" w:cs="Arial"/>
                <w:sz w:val="20"/>
                <w:szCs w:val="20"/>
              </w:rPr>
            </w:pPr>
            <w:r w:rsidRPr="007B3F24">
              <w:rPr>
                <w:rFonts w:ascii="Arial" w:hAnsi="Arial" w:cs="Arial"/>
                <w:sz w:val="20"/>
                <w:szCs w:val="20"/>
              </w:rPr>
              <w:t>These products</w:t>
            </w:r>
            <w:r w:rsidR="00F2343D">
              <w:rPr>
                <w:rFonts w:ascii="Arial" w:hAnsi="Arial" w:cs="Arial"/>
                <w:sz w:val="20"/>
                <w:szCs w:val="20"/>
              </w:rPr>
              <w:t xml:space="preserve"> include particleboard (subflooring, </w:t>
            </w:r>
            <w:r w:rsidRPr="007B3F24">
              <w:rPr>
                <w:rFonts w:ascii="Arial" w:hAnsi="Arial" w:cs="Arial"/>
                <w:sz w:val="20"/>
                <w:szCs w:val="20"/>
              </w:rPr>
              <w:t>shelving and in cabinetry and furniture), ha</w:t>
            </w:r>
            <w:r w:rsidR="00F2343D">
              <w:rPr>
                <w:rFonts w:ascii="Arial" w:hAnsi="Arial" w:cs="Arial"/>
                <w:sz w:val="20"/>
                <w:szCs w:val="20"/>
              </w:rPr>
              <w:t>rdwood plywood paneling (</w:t>
            </w:r>
            <w:r w:rsidRPr="007B3F24">
              <w:rPr>
                <w:rFonts w:ascii="Arial" w:hAnsi="Arial" w:cs="Arial"/>
                <w:sz w:val="20"/>
                <w:szCs w:val="20"/>
              </w:rPr>
              <w:t>decorative wall covering</w:t>
            </w:r>
            <w:r w:rsidR="00F2343D">
              <w:rPr>
                <w:rFonts w:ascii="Arial" w:hAnsi="Arial" w:cs="Arial"/>
                <w:sz w:val="20"/>
                <w:szCs w:val="20"/>
              </w:rPr>
              <w:t>,</w:t>
            </w:r>
            <w:r w:rsidRPr="007B3F24">
              <w:rPr>
                <w:rFonts w:ascii="Arial" w:hAnsi="Arial" w:cs="Arial"/>
                <w:sz w:val="20"/>
                <w:szCs w:val="20"/>
              </w:rPr>
              <w:t xml:space="preserve"> </w:t>
            </w:r>
            <w:r w:rsidR="00F2343D">
              <w:rPr>
                <w:rFonts w:ascii="Arial" w:hAnsi="Arial" w:cs="Arial"/>
                <w:sz w:val="20"/>
                <w:szCs w:val="20"/>
              </w:rPr>
              <w:t>i</w:t>
            </w:r>
            <w:r w:rsidRPr="007B3F24">
              <w:rPr>
                <w:rFonts w:ascii="Arial" w:hAnsi="Arial" w:cs="Arial"/>
                <w:sz w:val="20"/>
                <w:szCs w:val="20"/>
              </w:rPr>
              <w:t>n cabinets and furniture), a</w:t>
            </w:r>
            <w:r w:rsidR="00F2343D">
              <w:rPr>
                <w:rFonts w:ascii="Arial" w:hAnsi="Arial" w:cs="Arial"/>
                <w:sz w:val="20"/>
                <w:szCs w:val="20"/>
              </w:rPr>
              <w:t>nd medium-density fiberboard (</w:t>
            </w:r>
            <w:r w:rsidRPr="007B3F24">
              <w:rPr>
                <w:rFonts w:ascii="Arial" w:hAnsi="Arial" w:cs="Arial"/>
                <w:sz w:val="20"/>
                <w:szCs w:val="20"/>
              </w:rPr>
              <w:t xml:space="preserve">drawer fronts, cabinets, and furniture tops). </w:t>
            </w:r>
          </w:p>
          <w:p w:rsidR="007860A3" w:rsidRDefault="007860A3" w:rsidP="00A454A9">
            <w:pPr>
              <w:pStyle w:val="ListParagraph"/>
              <w:numPr>
                <w:ilvl w:val="0"/>
                <w:numId w:val="43"/>
              </w:numPr>
              <w:ind w:left="185" w:hanging="180"/>
              <w:rPr>
                <w:rFonts w:ascii="Arial" w:hAnsi="Arial" w:cs="Arial"/>
                <w:sz w:val="20"/>
                <w:szCs w:val="20"/>
              </w:rPr>
            </w:pPr>
            <w:r w:rsidRPr="007B3F24">
              <w:rPr>
                <w:rFonts w:ascii="Arial" w:hAnsi="Arial" w:cs="Arial"/>
                <w:sz w:val="20"/>
                <w:szCs w:val="20"/>
              </w:rPr>
              <w:t>Specify use of low</w:t>
            </w:r>
            <w:r w:rsidR="006347B5">
              <w:rPr>
                <w:rFonts w:ascii="Arial" w:hAnsi="Arial" w:cs="Arial"/>
                <w:sz w:val="20"/>
                <w:szCs w:val="20"/>
              </w:rPr>
              <w:t>-</w:t>
            </w:r>
            <w:r w:rsidRPr="007B3F24">
              <w:rPr>
                <w:rFonts w:ascii="Arial" w:hAnsi="Arial" w:cs="Arial"/>
                <w:sz w:val="20"/>
                <w:szCs w:val="20"/>
              </w:rPr>
              <w:t xml:space="preserve"> or no</w:t>
            </w:r>
            <w:r w:rsidR="006347B5">
              <w:rPr>
                <w:rFonts w:ascii="Arial" w:hAnsi="Arial" w:cs="Arial"/>
                <w:sz w:val="20"/>
                <w:szCs w:val="20"/>
              </w:rPr>
              <w:t>-</w:t>
            </w:r>
            <w:r w:rsidRPr="007B3F24">
              <w:rPr>
                <w:rFonts w:ascii="Arial" w:hAnsi="Arial" w:cs="Arial"/>
                <w:sz w:val="20"/>
                <w:szCs w:val="20"/>
              </w:rPr>
              <w:t>VOC products</w:t>
            </w:r>
            <w:r w:rsidR="004907FF">
              <w:rPr>
                <w:rFonts w:ascii="Arial" w:hAnsi="Arial" w:cs="Arial"/>
                <w:sz w:val="20"/>
                <w:szCs w:val="20"/>
              </w:rPr>
              <w:t>.</w:t>
            </w:r>
            <w:r w:rsidR="00092417">
              <w:rPr>
                <w:rFonts w:ascii="Arial" w:hAnsi="Arial" w:cs="Arial"/>
                <w:sz w:val="20"/>
                <w:szCs w:val="20"/>
              </w:rPr>
              <w:t xml:space="preserve"> </w:t>
            </w:r>
            <w:r w:rsidR="004907FF">
              <w:rPr>
                <w:rFonts w:ascii="Arial" w:hAnsi="Arial" w:cs="Arial"/>
                <w:sz w:val="20"/>
                <w:szCs w:val="20"/>
              </w:rPr>
              <w:t>Use the following standards:</w:t>
            </w:r>
          </w:p>
          <w:p w:rsidR="004907FF" w:rsidRPr="004907FF" w:rsidRDefault="004907FF" w:rsidP="00A454A9">
            <w:pPr>
              <w:pStyle w:val="ListParagraph"/>
              <w:numPr>
                <w:ilvl w:val="1"/>
                <w:numId w:val="43"/>
              </w:numPr>
              <w:ind w:left="702" w:hanging="270"/>
              <w:rPr>
                <w:rFonts w:ascii="Arial" w:hAnsi="Arial" w:cs="Arial"/>
                <w:sz w:val="20"/>
                <w:szCs w:val="20"/>
              </w:rPr>
            </w:pPr>
            <w:r>
              <w:rPr>
                <w:rFonts w:ascii="Arial" w:hAnsi="Arial" w:cs="Arial"/>
                <w:sz w:val="20"/>
                <w:szCs w:val="20"/>
              </w:rPr>
              <w:t xml:space="preserve">Coatings - </w:t>
            </w:r>
            <w:r w:rsidRPr="004907FF">
              <w:rPr>
                <w:rFonts w:ascii="Arial" w:hAnsi="Arial" w:cs="Arial"/>
                <w:sz w:val="20"/>
                <w:szCs w:val="20"/>
              </w:rPr>
              <w:t>Green Seal GS-11, with Colorant Added at the Point-of-Sale VOC Content Limit</w:t>
            </w:r>
            <w:r w:rsidR="00390EB6">
              <w:rPr>
                <w:rFonts w:ascii="Arial" w:hAnsi="Arial" w:cs="Arial"/>
                <w:sz w:val="20"/>
                <w:szCs w:val="20"/>
              </w:rPr>
              <w:t>.</w:t>
            </w:r>
            <w:r w:rsidRPr="004907FF">
              <w:rPr>
                <w:rFonts w:ascii="Arial" w:hAnsi="Arial" w:cs="Arial"/>
                <w:sz w:val="20"/>
                <w:szCs w:val="20"/>
              </w:rPr>
              <w:t xml:space="preserve"> </w:t>
            </w:r>
          </w:p>
          <w:p w:rsidR="00634D0C" w:rsidRDefault="004907FF" w:rsidP="00A454A9">
            <w:pPr>
              <w:pStyle w:val="ListParagraph"/>
              <w:numPr>
                <w:ilvl w:val="1"/>
                <w:numId w:val="43"/>
              </w:numPr>
              <w:ind w:left="702" w:hanging="270"/>
              <w:rPr>
                <w:rFonts w:ascii="Arial" w:hAnsi="Arial" w:cs="Arial"/>
                <w:sz w:val="20"/>
                <w:szCs w:val="20"/>
              </w:rPr>
            </w:pPr>
            <w:r w:rsidRPr="00634D0C">
              <w:rPr>
                <w:rFonts w:ascii="Arial" w:hAnsi="Arial" w:cs="Arial"/>
                <w:sz w:val="20"/>
                <w:szCs w:val="20"/>
              </w:rPr>
              <w:t>Adhesives, Caulks and Sealants -</w:t>
            </w:r>
            <w:r w:rsidR="00092417">
              <w:rPr>
                <w:rFonts w:ascii="Arial" w:hAnsi="Arial" w:cs="Arial"/>
                <w:sz w:val="20"/>
                <w:szCs w:val="20"/>
              </w:rPr>
              <w:t xml:space="preserve"> </w:t>
            </w:r>
            <w:r w:rsidRPr="00634D0C">
              <w:rPr>
                <w:rFonts w:ascii="Arial" w:hAnsi="Arial" w:cs="Arial"/>
                <w:sz w:val="20"/>
                <w:szCs w:val="20"/>
              </w:rPr>
              <w:t>SCAQMD, 1168 VOC limits</w:t>
            </w:r>
            <w:r w:rsidR="00390EB6">
              <w:rPr>
                <w:rFonts w:ascii="Arial" w:hAnsi="Arial" w:cs="Arial"/>
                <w:sz w:val="20"/>
                <w:szCs w:val="20"/>
              </w:rPr>
              <w:t>.</w:t>
            </w:r>
          </w:p>
          <w:p w:rsidR="004907FF" w:rsidRPr="00634D0C" w:rsidRDefault="004907FF" w:rsidP="00A454A9">
            <w:pPr>
              <w:pStyle w:val="ListParagraph"/>
              <w:numPr>
                <w:ilvl w:val="1"/>
                <w:numId w:val="43"/>
              </w:numPr>
              <w:ind w:left="702" w:hanging="270"/>
              <w:rPr>
                <w:rFonts w:ascii="Arial" w:hAnsi="Arial" w:cs="Arial"/>
                <w:sz w:val="20"/>
                <w:szCs w:val="20"/>
              </w:rPr>
            </w:pPr>
            <w:r w:rsidRPr="00634D0C">
              <w:rPr>
                <w:rFonts w:ascii="Arial" w:hAnsi="Arial" w:cs="Arial"/>
                <w:sz w:val="20"/>
                <w:szCs w:val="20"/>
              </w:rPr>
              <w:t>Carpet and padding -</w:t>
            </w:r>
            <w:r w:rsidR="00092417">
              <w:rPr>
                <w:rFonts w:ascii="Arial" w:hAnsi="Arial" w:cs="Arial"/>
                <w:sz w:val="20"/>
                <w:szCs w:val="20"/>
              </w:rPr>
              <w:t xml:space="preserve"> </w:t>
            </w:r>
            <w:r w:rsidRPr="00634D0C">
              <w:rPr>
                <w:rFonts w:ascii="Arial" w:hAnsi="Arial" w:cs="Arial"/>
                <w:sz w:val="20"/>
                <w:szCs w:val="20"/>
              </w:rPr>
              <w:t>Carpet and Rug Institute's Green Label certification</w:t>
            </w:r>
            <w:r w:rsidR="00390EB6">
              <w:rPr>
                <w:rFonts w:ascii="Arial" w:hAnsi="Arial" w:cs="Arial"/>
                <w:sz w:val="20"/>
                <w:szCs w:val="20"/>
              </w:rPr>
              <w:t>.</w:t>
            </w:r>
          </w:p>
          <w:p w:rsidR="00E76A80" w:rsidRDefault="00E76A80" w:rsidP="00A454A9">
            <w:pPr>
              <w:pStyle w:val="ListParagraph"/>
              <w:numPr>
                <w:ilvl w:val="0"/>
                <w:numId w:val="43"/>
              </w:numPr>
              <w:ind w:left="185" w:hanging="180"/>
              <w:rPr>
                <w:rFonts w:ascii="Arial" w:hAnsi="Arial" w:cs="Arial"/>
                <w:sz w:val="20"/>
                <w:szCs w:val="20"/>
              </w:rPr>
            </w:pPr>
            <w:r>
              <w:rPr>
                <w:rFonts w:ascii="Arial" w:hAnsi="Arial" w:cs="Arial"/>
                <w:sz w:val="20"/>
                <w:szCs w:val="20"/>
              </w:rPr>
              <w:t>Low</w:t>
            </w:r>
            <w:r w:rsidR="00092417">
              <w:rPr>
                <w:rFonts w:ascii="Arial" w:hAnsi="Arial" w:cs="Arial"/>
                <w:sz w:val="20"/>
                <w:szCs w:val="20"/>
              </w:rPr>
              <w:t>-</w:t>
            </w:r>
            <w:r>
              <w:rPr>
                <w:rFonts w:ascii="Arial" w:hAnsi="Arial" w:cs="Arial"/>
                <w:sz w:val="20"/>
                <w:szCs w:val="20"/>
              </w:rPr>
              <w:t xml:space="preserve"> </w:t>
            </w:r>
            <w:r w:rsidR="00092417">
              <w:rPr>
                <w:rFonts w:ascii="Arial" w:hAnsi="Arial" w:cs="Arial"/>
                <w:sz w:val="20"/>
                <w:szCs w:val="20"/>
              </w:rPr>
              <w:t>and</w:t>
            </w:r>
            <w:r>
              <w:rPr>
                <w:rFonts w:ascii="Arial" w:hAnsi="Arial" w:cs="Arial"/>
                <w:sz w:val="20"/>
                <w:szCs w:val="20"/>
              </w:rPr>
              <w:t xml:space="preserve"> no</w:t>
            </w:r>
            <w:r w:rsidR="00092417">
              <w:rPr>
                <w:rFonts w:ascii="Arial" w:hAnsi="Arial" w:cs="Arial"/>
                <w:sz w:val="20"/>
                <w:szCs w:val="20"/>
              </w:rPr>
              <w:t>-</w:t>
            </w:r>
            <w:r>
              <w:rPr>
                <w:rFonts w:ascii="Arial" w:hAnsi="Arial" w:cs="Arial"/>
                <w:sz w:val="20"/>
                <w:szCs w:val="20"/>
              </w:rPr>
              <w:t>VOC paints are available from most manufacturers; even big</w:t>
            </w:r>
            <w:r w:rsidR="00390EB6">
              <w:rPr>
                <w:rFonts w:ascii="Arial" w:hAnsi="Arial" w:cs="Arial"/>
                <w:sz w:val="20"/>
                <w:szCs w:val="20"/>
              </w:rPr>
              <w:t>-</w:t>
            </w:r>
            <w:r>
              <w:rPr>
                <w:rFonts w:ascii="Arial" w:hAnsi="Arial" w:cs="Arial"/>
                <w:sz w:val="20"/>
                <w:szCs w:val="20"/>
              </w:rPr>
              <w:t>box store lines.</w:t>
            </w:r>
          </w:p>
          <w:p w:rsidR="00315F8B" w:rsidRPr="00094BA0" w:rsidRDefault="00094BA0" w:rsidP="00A454A9">
            <w:pPr>
              <w:pStyle w:val="ListParagraph"/>
              <w:numPr>
                <w:ilvl w:val="0"/>
                <w:numId w:val="43"/>
              </w:numPr>
              <w:ind w:left="185" w:hanging="180"/>
              <w:rPr>
                <w:rFonts w:ascii="Arial" w:hAnsi="Arial" w:cs="Arial"/>
                <w:sz w:val="20"/>
                <w:szCs w:val="20"/>
              </w:rPr>
            </w:pPr>
            <w:r w:rsidRPr="00094BA0">
              <w:rPr>
                <w:rFonts w:ascii="Arial" w:hAnsi="Arial" w:cs="Arial"/>
                <w:sz w:val="20"/>
                <w:szCs w:val="20"/>
              </w:rPr>
              <w:t xml:space="preserve">Ask for the </w:t>
            </w:r>
            <w:r w:rsidR="006347B5">
              <w:rPr>
                <w:rFonts w:ascii="Arial" w:hAnsi="Arial" w:cs="Arial"/>
                <w:sz w:val="20"/>
                <w:szCs w:val="20"/>
              </w:rPr>
              <w:t>s</w:t>
            </w:r>
            <w:r w:rsidRPr="00094BA0">
              <w:rPr>
                <w:rFonts w:ascii="Arial" w:hAnsi="Arial" w:cs="Arial"/>
                <w:sz w:val="20"/>
                <w:szCs w:val="20"/>
              </w:rPr>
              <w:t xml:space="preserve">afety </w:t>
            </w:r>
            <w:r w:rsidR="006347B5">
              <w:rPr>
                <w:rFonts w:ascii="Arial" w:hAnsi="Arial" w:cs="Arial"/>
                <w:sz w:val="20"/>
                <w:szCs w:val="20"/>
              </w:rPr>
              <w:t>d</w:t>
            </w:r>
            <w:r w:rsidRPr="00094BA0">
              <w:rPr>
                <w:rFonts w:ascii="Arial" w:hAnsi="Arial" w:cs="Arial"/>
                <w:sz w:val="20"/>
                <w:szCs w:val="20"/>
              </w:rPr>
              <w:t>ata sheet (formerly MSDS) for products</w:t>
            </w:r>
            <w:r w:rsidR="00092417">
              <w:rPr>
                <w:rFonts w:ascii="Arial" w:hAnsi="Arial" w:cs="Arial"/>
                <w:sz w:val="20"/>
                <w:szCs w:val="20"/>
              </w:rPr>
              <w:t xml:space="preserve"> and </w:t>
            </w:r>
            <w:r w:rsidRPr="00094BA0">
              <w:rPr>
                <w:rFonts w:ascii="Arial" w:hAnsi="Arial" w:cs="Arial"/>
                <w:sz w:val="20"/>
                <w:szCs w:val="20"/>
              </w:rPr>
              <w:t>chemicals you use/install. It lists the pr</w:t>
            </w:r>
            <w:r w:rsidR="002206EE" w:rsidRPr="00094BA0">
              <w:rPr>
                <w:rFonts w:ascii="Arial" w:hAnsi="Arial" w:cs="Arial"/>
                <w:sz w:val="20"/>
                <w:szCs w:val="20"/>
              </w:rPr>
              <w:t>operties of each chemical</w:t>
            </w:r>
            <w:r w:rsidRPr="00094BA0">
              <w:rPr>
                <w:rFonts w:ascii="Arial" w:hAnsi="Arial" w:cs="Arial"/>
                <w:sz w:val="20"/>
                <w:szCs w:val="20"/>
              </w:rPr>
              <w:t xml:space="preserve">, </w:t>
            </w:r>
            <w:r w:rsidR="00BB0C10">
              <w:rPr>
                <w:rFonts w:ascii="Arial" w:hAnsi="Arial" w:cs="Arial"/>
                <w:sz w:val="20"/>
                <w:szCs w:val="20"/>
              </w:rPr>
              <w:t>p</w:t>
            </w:r>
            <w:r w:rsidR="002206EE" w:rsidRPr="00094BA0">
              <w:rPr>
                <w:rFonts w:ascii="Arial" w:hAnsi="Arial" w:cs="Arial"/>
                <w:sz w:val="20"/>
                <w:szCs w:val="20"/>
              </w:rPr>
              <w:t>hysical, health,</w:t>
            </w:r>
            <w:r w:rsidR="00092417">
              <w:rPr>
                <w:rFonts w:ascii="Arial" w:hAnsi="Arial" w:cs="Arial"/>
                <w:sz w:val="20"/>
                <w:szCs w:val="20"/>
              </w:rPr>
              <w:t xml:space="preserve"> and </w:t>
            </w:r>
            <w:r w:rsidR="002206EE" w:rsidRPr="00094BA0">
              <w:rPr>
                <w:rFonts w:ascii="Arial" w:hAnsi="Arial" w:cs="Arial"/>
                <w:sz w:val="20"/>
                <w:szCs w:val="20"/>
              </w:rPr>
              <w:t>environmental hazards</w:t>
            </w:r>
            <w:r w:rsidRPr="00094BA0">
              <w:rPr>
                <w:rFonts w:ascii="Arial" w:hAnsi="Arial" w:cs="Arial"/>
                <w:sz w:val="20"/>
                <w:szCs w:val="20"/>
              </w:rPr>
              <w:t xml:space="preserve">, and </w:t>
            </w:r>
            <w:r>
              <w:rPr>
                <w:rFonts w:ascii="Arial" w:hAnsi="Arial" w:cs="Arial"/>
                <w:sz w:val="20"/>
                <w:szCs w:val="20"/>
              </w:rPr>
              <w:t>s</w:t>
            </w:r>
            <w:r w:rsidR="002206EE" w:rsidRPr="00094BA0">
              <w:rPr>
                <w:rFonts w:ascii="Arial" w:hAnsi="Arial" w:cs="Arial"/>
                <w:sz w:val="20"/>
                <w:szCs w:val="20"/>
              </w:rPr>
              <w:t>afety precautions for handling, storing, and transporting the chemical</w:t>
            </w:r>
            <w:r w:rsidR="006347B5">
              <w:rPr>
                <w:rFonts w:ascii="Arial" w:hAnsi="Arial" w:cs="Arial"/>
                <w:sz w:val="20"/>
                <w:szCs w:val="20"/>
              </w:rPr>
              <w:t>.</w:t>
            </w:r>
          </w:p>
          <w:p w:rsidR="00E76A80" w:rsidRPr="007B3F24" w:rsidRDefault="00BB0C10" w:rsidP="00A454A9">
            <w:pPr>
              <w:pStyle w:val="ListParagraph"/>
              <w:numPr>
                <w:ilvl w:val="0"/>
                <w:numId w:val="43"/>
              </w:numPr>
              <w:ind w:left="185" w:hanging="180"/>
              <w:rPr>
                <w:rFonts w:ascii="Arial" w:hAnsi="Arial" w:cs="Arial"/>
                <w:sz w:val="20"/>
                <w:szCs w:val="20"/>
              </w:rPr>
            </w:pPr>
            <w:r w:rsidRPr="002B078B">
              <w:rPr>
                <w:rFonts w:ascii="Arial" w:hAnsi="Arial" w:cs="Arial"/>
                <w:sz w:val="20"/>
                <w:szCs w:val="20"/>
              </w:rPr>
              <w:t xml:space="preserve">See </w:t>
            </w:r>
            <w:r w:rsidR="002B078B">
              <w:rPr>
                <w:rFonts w:ascii="Arial" w:hAnsi="Arial" w:cs="Arial"/>
                <w:sz w:val="20"/>
                <w:szCs w:val="20"/>
              </w:rPr>
              <w:t>S</w:t>
            </w:r>
            <w:r w:rsidRPr="002B078B">
              <w:rPr>
                <w:rFonts w:ascii="Arial" w:hAnsi="Arial" w:cs="Arial"/>
                <w:sz w:val="20"/>
                <w:szCs w:val="20"/>
              </w:rPr>
              <w:t>ection</w:t>
            </w:r>
            <w:r w:rsidR="002B078B" w:rsidRPr="002B078B">
              <w:rPr>
                <w:rFonts w:ascii="Arial" w:hAnsi="Arial" w:cs="Arial"/>
                <w:sz w:val="20"/>
                <w:szCs w:val="20"/>
              </w:rPr>
              <w:t xml:space="preserve"> 2.4 Ki</w:t>
            </w:r>
            <w:r w:rsidR="00634D0C">
              <w:rPr>
                <w:rFonts w:ascii="Arial" w:hAnsi="Arial" w:cs="Arial"/>
                <w:sz w:val="20"/>
                <w:szCs w:val="20"/>
              </w:rPr>
              <w:t>tchen stretch for info on NAUF (no</w:t>
            </w:r>
            <w:r w:rsidR="002B078B" w:rsidRPr="002B078B">
              <w:rPr>
                <w:rFonts w:ascii="Arial" w:hAnsi="Arial" w:cs="Arial"/>
                <w:sz w:val="20"/>
                <w:szCs w:val="20"/>
              </w:rPr>
              <w:t xml:space="preserve"> added urea formaldehyde)</w:t>
            </w:r>
            <w:r w:rsidR="00092417">
              <w:rPr>
                <w:rFonts w:ascii="Arial" w:hAnsi="Arial" w:cs="Arial"/>
                <w:sz w:val="20"/>
                <w:szCs w:val="20"/>
              </w:rPr>
              <w:t xml:space="preserve"> </w:t>
            </w:r>
            <w:r w:rsidRPr="002B078B">
              <w:rPr>
                <w:rFonts w:ascii="Arial" w:hAnsi="Arial" w:cs="Arial"/>
                <w:sz w:val="20"/>
                <w:szCs w:val="20"/>
              </w:rPr>
              <w:t>kitchen cabinets</w:t>
            </w:r>
            <w:r w:rsidR="006347B5">
              <w:rPr>
                <w:rFonts w:ascii="Arial" w:hAnsi="Arial" w:cs="Arial"/>
                <w:sz w:val="20"/>
                <w:szCs w:val="20"/>
              </w:rPr>
              <w:t>.</w:t>
            </w:r>
            <w:r w:rsidR="00094BA0">
              <w:rPr>
                <w:rFonts w:ascii="Arial" w:hAnsi="Arial" w:cs="Arial"/>
                <w:sz w:val="20"/>
                <w:szCs w:val="20"/>
              </w:rPr>
              <w:t xml:space="preserve"> </w:t>
            </w: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lastRenderedPageBreak/>
              <w:t>7.5</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Radon</w:t>
            </w:r>
          </w:p>
        </w:tc>
        <w:tc>
          <w:tcPr>
            <w:tcW w:w="5400" w:type="dxa"/>
            <w:shd w:val="clear" w:color="auto" w:fill="auto"/>
          </w:tcPr>
          <w:p w:rsidR="00E71C2D" w:rsidRPr="00CC07AA" w:rsidRDefault="00E71C2D" w:rsidP="00A454A9">
            <w:pPr>
              <w:pStyle w:val="NoSpacing"/>
              <w:jc w:val="left"/>
              <w:rPr>
                <w:rFonts w:ascii="Arial" w:hAnsi="Arial" w:cs="Arial"/>
                <w:w w:val="110"/>
                <w:sz w:val="20"/>
                <w:szCs w:val="20"/>
              </w:rPr>
            </w:pPr>
            <w:r w:rsidRPr="00CC07AA">
              <w:rPr>
                <w:rFonts w:ascii="Arial" w:hAnsi="Arial" w:cs="Arial"/>
                <w:w w:val="110"/>
                <w:sz w:val="20"/>
                <w:szCs w:val="20"/>
              </w:rPr>
              <w:t>Radon levels at or above the EPA action level of four picocuries radon per liter of air (</w:t>
            </w:r>
            <w:proofErr w:type="spellStart"/>
            <w:r w:rsidRPr="00CC07AA">
              <w:rPr>
                <w:rFonts w:ascii="Arial" w:hAnsi="Arial" w:cs="Arial"/>
                <w:w w:val="110"/>
                <w:sz w:val="20"/>
                <w:szCs w:val="20"/>
              </w:rPr>
              <w:t>pCi</w:t>
            </w:r>
            <w:proofErr w:type="spellEnd"/>
            <w:r w:rsidRPr="00CC07AA">
              <w:rPr>
                <w:rFonts w:ascii="Arial" w:hAnsi="Arial" w:cs="Arial"/>
                <w:w w:val="110"/>
                <w:sz w:val="20"/>
                <w:szCs w:val="20"/>
              </w:rPr>
              <w:t xml:space="preserve">/L) in the lowest habitable level of the dwelling </w:t>
            </w:r>
            <w:proofErr w:type="gramStart"/>
            <w:r w:rsidRPr="00CC07AA">
              <w:rPr>
                <w:rFonts w:ascii="Arial" w:hAnsi="Arial" w:cs="Arial"/>
                <w:w w:val="110"/>
                <w:sz w:val="20"/>
                <w:szCs w:val="20"/>
              </w:rPr>
              <w:t>shall be deemed</w:t>
            </w:r>
            <w:proofErr w:type="gramEnd"/>
            <w:r w:rsidRPr="00CC07AA">
              <w:rPr>
                <w:rFonts w:ascii="Arial" w:hAnsi="Arial" w:cs="Arial"/>
                <w:w w:val="110"/>
                <w:sz w:val="20"/>
                <w:szCs w:val="20"/>
              </w:rPr>
              <w:t xml:space="preserve"> hazardous.</w:t>
            </w:r>
            <w:r w:rsidRPr="00CC07AA">
              <w:rPr>
                <w:rFonts w:ascii="Arial" w:hAnsi="Arial" w:cs="Arial"/>
                <w:w w:val="110"/>
                <w:sz w:val="20"/>
                <w:szCs w:val="20"/>
              </w:rPr>
              <w:tab/>
            </w:r>
          </w:p>
        </w:tc>
        <w:tc>
          <w:tcPr>
            <w:tcW w:w="827" w:type="dxa"/>
            <w:shd w:val="clear" w:color="auto" w:fill="auto"/>
            <w:vAlign w:val="center"/>
          </w:tcPr>
          <w:p w:rsidR="00E71C2D" w:rsidRPr="00F642E1" w:rsidRDefault="00642301" w:rsidP="00A454A9">
            <w:pPr>
              <w:spacing w:before="0" w:line="240" w:lineRule="auto"/>
              <w:jc w:val="center"/>
              <w:rPr>
                <w:rFonts w:ascii="Arial" w:hAnsi="Arial" w:cs="Arial"/>
                <w:sz w:val="20"/>
                <w:szCs w:val="20"/>
              </w:rPr>
            </w:pPr>
            <w:r w:rsidRPr="005D054E">
              <w:rPr>
                <w:noProof/>
                <w:sz w:val="18"/>
              </w:rPr>
              <w:drawing>
                <wp:inline distT="0" distB="0" distL="0" distR="0" wp14:anchorId="5ECCD400" wp14:editId="72EDEEFF">
                  <wp:extent cx="328600" cy="299057"/>
                  <wp:effectExtent l="0" t="0" r="0" b="6350"/>
                  <wp:docPr id="154" name="Picture 154"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2CF6952A" wp14:editId="0AC52EB9">
                  <wp:extent cx="294005" cy="311360"/>
                  <wp:effectExtent l="0" t="0" r="0" b="0"/>
                  <wp:docPr id="155" name="Picture 155"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499E271A" wp14:editId="534EFD9D">
                  <wp:extent cx="299677" cy="285930"/>
                  <wp:effectExtent l="0" t="0" r="5715" b="0"/>
                  <wp:docPr id="156" name="Picture 156"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71C2D" w:rsidRPr="003648D4" w:rsidRDefault="003648D4" w:rsidP="00A454A9">
            <w:pPr>
              <w:pStyle w:val="ListParagraph"/>
              <w:numPr>
                <w:ilvl w:val="0"/>
                <w:numId w:val="30"/>
              </w:numPr>
              <w:ind w:left="163" w:hanging="180"/>
              <w:rPr>
                <w:rFonts w:ascii="MyriadPro-Light" w:hAnsi="MyriadPro-Light" w:cs="MyriadPro-Light"/>
                <w:sz w:val="20"/>
                <w:szCs w:val="20"/>
              </w:rPr>
            </w:pPr>
            <w:r w:rsidRPr="003648D4">
              <w:rPr>
                <w:rFonts w:ascii="MyriadPro-Light" w:hAnsi="MyriadPro-Light" w:cs="MyriadPro-Light"/>
                <w:sz w:val="20"/>
                <w:szCs w:val="20"/>
              </w:rPr>
              <w:t>Radon is an odorless, tasteless, and invisible gas produced by the decay of naturally occurring uranium in soil and water.</w:t>
            </w:r>
          </w:p>
          <w:p w:rsidR="003648D4" w:rsidRDefault="003648D4" w:rsidP="00A454A9">
            <w:pPr>
              <w:pStyle w:val="ListParagraph"/>
              <w:numPr>
                <w:ilvl w:val="0"/>
                <w:numId w:val="30"/>
              </w:numPr>
              <w:ind w:left="163" w:hanging="180"/>
              <w:rPr>
                <w:rFonts w:ascii="MyriadPro-Light" w:hAnsi="MyriadPro-Light" w:cs="MyriadPro-Light"/>
                <w:sz w:val="20"/>
                <w:szCs w:val="20"/>
              </w:rPr>
            </w:pPr>
            <w:r w:rsidRPr="003648D4">
              <w:rPr>
                <w:rFonts w:ascii="MyriadPro-Light" w:hAnsi="MyriadPro-Light" w:cs="MyriadPro-Light"/>
                <w:sz w:val="20"/>
                <w:szCs w:val="20"/>
              </w:rPr>
              <w:t>Exposure to radon is the second-leading cause of lung cancer after smoking.</w:t>
            </w:r>
          </w:p>
          <w:p w:rsidR="002832AF" w:rsidRPr="003648D4" w:rsidRDefault="002832AF" w:rsidP="00A454A9">
            <w:pPr>
              <w:pStyle w:val="ListParagraph"/>
              <w:numPr>
                <w:ilvl w:val="0"/>
                <w:numId w:val="30"/>
              </w:numPr>
              <w:ind w:left="163" w:hanging="180"/>
              <w:rPr>
                <w:rFonts w:ascii="MyriadPro-Light" w:hAnsi="MyriadPro-Light" w:cs="MyriadPro-Light"/>
                <w:sz w:val="20"/>
                <w:szCs w:val="20"/>
              </w:rPr>
            </w:pPr>
            <w:r>
              <w:rPr>
                <w:rFonts w:ascii="MyriadPro-Light" w:hAnsi="MyriadPro-Light" w:cs="MyriadPro-Light"/>
                <w:sz w:val="20"/>
                <w:szCs w:val="20"/>
              </w:rPr>
              <w:t>Sealing cracks</w:t>
            </w:r>
            <w:r w:rsidR="00092417">
              <w:rPr>
                <w:rFonts w:ascii="MyriadPro-Light" w:hAnsi="MyriadPro-Light" w:cs="MyriadPro-Light"/>
                <w:sz w:val="20"/>
                <w:szCs w:val="20"/>
              </w:rPr>
              <w:t xml:space="preserve"> and </w:t>
            </w:r>
            <w:r>
              <w:rPr>
                <w:rFonts w:ascii="MyriadPro-Light" w:hAnsi="MyriadPro-Light" w:cs="MyriadPro-Light"/>
                <w:sz w:val="20"/>
                <w:szCs w:val="20"/>
              </w:rPr>
              <w:t>crevices</w:t>
            </w:r>
            <w:r w:rsidR="00593702">
              <w:rPr>
                <w:rFonts w:ascii="MyriadPro-Light" w:hAnsi="MyriadPro-Light" w:cs="MyriadPro-Light"/>
                <w:sz w:val="20"/>
                <w:szCs w:val="20"/>
              </w:rPr>
              <w:t xml:space="preserve"> against radon</w:t>
            </w:r>
            <w:r w:rsidR="00593702" w:rsidRPr="00593702">
              <w:rPr>
                <w:rFonts w:ascii="Arial" w:eastAsia="Times New Roman" w:hAnsi="Arial" w:cs="Arial"/>
                <w:sz w:val="20"/>
                <w:szCs w:val="20"/>
              </w:rPr>
              <w:t xml:space="preserve"> </w:t>
            </w:r>
            <w:r w:rsidR="00593702" w:rsidRPr="00593702">
              <w:rPr>
                <w:rFonts w:ascii="MyriadPro-Light" w:hAnsi="MyriadPro-Light" w:cs="MyriadPro-Light"/>
                <w:sz w:val="20"/>
                <w:szCs w:val="20"/>
              </w:rPr>
              <w:t>also reduce</w:t>
            </w:r>
            <w:r w:rsidR="00593702">
              <w:rPr>
                <w:rFonts w:ascii="MyriadPro-Light" w:hAnsi="MyriadPro-Light" w:cs="MyriadPro-Light"/>
                <w:sz w:val="20"/>
                <w:szCs w:val="20"/>
              </w:rPr>
              <w:t>s</w:t>
            </w:r>
            <w:r w:rsidR="00593702" w:rsidRPr="00593702">
              <w:rPr>
                <w:rFonts w:ascii="MyriadPro-Light" w:hAnsi="MyriadPro-Light" w:cs="MyriadPro-Light"/>
                <w:sz w:val="20"/>
                <w:szCs w:val="20"/>
              </w:rPr>
              <w:t xml:space="preserve"> dampness and drafts, save</w:t>
            </w:r>
            <w:r w:rsidR="00593702">
              <w:rPr>
                <w:rFonts w:ascii="MyriadPro-Light" w:hAnsi="MyriadPro-Light" w:cs="MyriadPro-Light"/>
                <w:sz w:val="20"/>
                <w:szCs w:val="20"/>
              </w:rPr>
              <w:t>s</w:t>
            </w:r>
            <w:r w:rsidR="00593702" w:rsidRPr="00593702">
              <w:rPr>
                <w:rFonts w:ascii="MyriadPro-Light" w:hAnsi="MyriadPro-Light" w:cs="MyriadPro-Light"/>
                <w:sz w:val="20"/>
                <w:szCs w:val="20"/>
              </w:rPr>
              <w:t xml:space="preserve"> energy, </w:t>
            </w:r>
            <w:r w:rsidR="00593702">
              <w:rPr>
                <w:rFonts w:ascii="MyriadPro-Light" w:hAnsi="MyriadPro-Light" w:cs="MyriadPro-Light"/>
                <w:sz w:val="20"/>
                <w:szCs w:val="20"/>
              </w:rPr>
              <w:t xml:space="preserve">keeps pests </w:t>
            </w:r>
            <w:proofErr w:type="gramStart"/>
            <w:r w:rsidR="00593702">
              <w:rPr>
                <w:rFonts w:ascii="MyriadPro-Light" w:hAnsi="MyriadPro-Light" w:cs="MyriadPro-Light"/>
                <w:sz w:val="20"/>
                <w:szCs w:val="20"/>
              </w:rPr>
              <w:t>out</w:t>
            </w:r>
            <w:proofErr w:type="gramEnd"/>
            <w:r w:rsidR="00593702">
              <w:rPr>
                <w:rFonts w:ascii="MyriadPro-Light" w:hAnsi="MyriadPro-Light" w:cs="MyriadPro-Light"/>
                <w:sz w:val="20"/>
                <w:szCs w:val="20"/>
              </w:rPr>
              <w:t xml:space="preserve"> </w:t>
            </w:r>
            <w:r w:rsidR="00593702" w:rsidRPr="00593702">
              <w:rPr>
                <w:rFonts w:ascii="MyriadPro-Light" w:hAnsi="MyriadPro-Light" w:cs="MyriadPro-Light"/>
                <w:sz w:val="20"/>
                <w:szCs w:val="20"/>
              </w:rPr>
              <w:t>and limit</w:t>
            </w:r>
            <w:r w:rsidR="00593702">
              <w:rPr>
                <w:rFonts w:ascii="MyriadPro-Light" w:hAnsi="MyriadPro-Light" w:cs="MyriadPro-Light"/>
                <w:sz w:val="20"/>
                <w:szCs w:val="20"/>
              </w:rPr>
              <w:t>s</w:t>
            </w:r>
            <w:r w:rsidR="00593702" w:rsidRPr="00593702">
              <w:rPr>
                <w:rFonts w:ascii="MyriadPro-Light" w:hAnsi="MyriadPro-Light" w:cs="MyriadPro-Light"/>
                <w:sz w:val="20"/>
                <w:szCs w:val="20"/>
              </w:rPr>
              <w:t xml:space="preserve"> the spread of fire and odors.</w:t>
            </w:r>
          </w:p>
        </w:tc>
        <w:tc>
          <w:tcPr>
            <w:tcW w:w="7560" w:type="dxa"/>
          </w:tcPr>
          <w:p w:rsidR="002832AF" w:rsidRPr="002832AF" w:rsidRDefault="002832AF" w:rsidP="00A454A9">
            <w:pPr>
              <w:spacing w:before="0" w:line="240" w:lineRule="auto"/>
              <w:jc w:val="left"/>
              <w:rPr>
                <w:rFonts w:ascii="Arial" w:hAnsi="Arial" w:cs="Arial"/>
                <w:b/>
                <w:sz w:val="20"/>
                <w:szCs w:val="20"/>
              </w:rPr>
            </w:pPr>
            <w:r w:rsidRPr="002832AF">
              <w:rPr>
                <w:rFonts w:ascii="Arial" w:hAnsi="Arial" w:cs="Arial"/>
                <w:b/>
                <w:sz w:val="20"/>
                <w:szCs w:val="20"/>
              </w:rPr>
              <w:t>For Dev</w:t>
            </w:r>
            <w:r>
              <w:rPr>
                <w:rFonts w:ascii="Arial" w:hAnsi="Arial" w:cs="Arial"/>
                <w:b/>
                <w:sz w:val="20"/>
                <w:szCs w:val="20"/>
              </w:rPr>
              <w:t>e</w:t>
            </w:r>
            <w:r w:rsidRPr="002832AF">
              <w:rPr>
                <w:rFonts w:ascii="Arial" w:hAnsi="Arial" w:cs="Arial"/>
                <w:b/>
                <w:sz w:val="20"/>
                <w:szCs w:val="20"/>
              </w:rPr>
              <w:t>lopers:</w:t>
            </w:r>
          </w:p>
          <w:p w:rsidR="002832AF" w:rsidRDefault="002832AF" w:rsidP="00A454A9">
            <w:pPr>
              <w:pStyle w:val="ListParagraph"/>
              <w:numPr>
                <w:ilvl w:val="0"/>
                <w:numId w:val="41"/>
              </w:numPr>
              <w:ind w:left="185" w:hanging="180"/>
              <w:rPr>
                <w:rFonts w:ascii="Arial" w:hAnsi="Arial" w:cs="Arial"/>
                <w:sz w:val="20"/>
                <w:szCs w:val="20"/>
              </w:rPr>
            </w:pPr>
            <w:r w:rsidRPr="002832AF">
              <w:rPr>
                <w:rFonts w:ascii="Arial" w:hAnsi="Arial" w:cs="Arial"/>
                <w:sz w:val="20"/>
                <w:szCs w:val="20"/>
              </w:rPr>
              <w:t>For new construction, design with radon-resistant construction techniques. See EPA</w:t>
            </w:r>
            <w:r w:rsidR="00BB0C10">
              <w:rPr>
                <w:rFonts w:ascii="Arial" w:hAnsi="Arial" w:cs="Arial"/>
                <w:sz w:val="20"/>
                <w:szCs w:val="20"/>
              </w:rPr>
              <w:t xml:space="preserve"> </w:t>
            </w:r>
            <w:hyperlink r:id="rId121" w:history="1">
              <w:r w:rsidR="00BB0C10" w:rsidRPr="00BB0C10">
                <w:rPr>
                  <w:rStyle w:val="Hyperlink"/>
                  <w:rFonts w:ascii="Arial" w:hAnsi="Arial" w:cs="Arial"/>
                  <w:sz w:val="20"/>
                  <w:szCs w:val="20"/>
                </w:rPr>
                <w:t>guidance</w:t>
              </w:r>
            </w:hyperlink>
            <w:r w:rsidR="0001512A">
              <w:rPr>
                <w:rFonts w:ascii="Arial" w:hAnsi="Arial" w:cs="Arial"/>
                <w:sz w:val="20"/>
                <w:szCs w:val="20"/>
              </w:rPr>
              <w:t xml:space="preserve"> and Appendix F of the IRC</w:t>
            </w:r>
            <w:r w:rsidR="00034A45">
              <w:t xml:space="preserve">. </w:t>
            </w:r>
            <w:r w:rsidRPr="002832AF">
              <w:rPr>
                <w:rFonts w:ascii="Arial" w:hAnsi="Arial" w:cs="Arial"/>
                <w:sz w:val="20"/>
                <w:szCs w:val="20"/>
              </w:rPr>
              <w:t xml:space="preserve">All of the techniques and materials </w:t>
            </w:r>
            <w:proofErr w:type="gramStart"/>
            <w:r w:rsidRPr="002832AF">
              <w:rPr>
                <w:rFonts w:ascii="Arial" w:hAnsi="Arial" w:cs="Arial"/>
                <w:sz w:val="20"/>
                <w:szCs w:val="20"/>
              </w:rPr>
              <w:t>are commonly used</w:t>
            </w:r>
            <w:proofErr w:type="gramEnd"/>
            <w:r w:rsidRPr="002832AF">
              <w:rPr>
                <w:rFonts w:ascii="Arial" w:hAnsi="Arial" w:cs="Arial"/>
                <w:sz w:val="20"/>
                <w:szCs w:val="20"/>
              </w:rPr>
              <w:t xml:space="preserve"> in home construction.</w:t>
            </w:r>
            <w:r w:rsidR="00092417">
              <w:rPr>
                <w:rFonts w:ascii="Arial" w:hAnsi="Arial" w:cs="Arial"/>
                <w:sz w:val="20"/>
                <w:szCs w:val="20"/>
              </w:rPr>
              <w:t xml:space="preserve"> </w:t>
            </w:r>
            <w:r w:rsidRPr="002832AF">
              <w:rPr>
                <w:rFonts w:ascii="Arial" w:hAnsi="Arial" w:cs="Arial"/>
                <w:sz w:val="20"/>
                <w:szCs w:val="20"/>
              </w:rPr>
              <w:t xml:space="preserve">No special skills or materials are required when adding radon-resistant features as a new home </w:t>
            </w:r>
            <w:proofErr w:type="gramStart"/>
            <w:r w:rsidRPr="002832AF">
              <w:rPr>
                <w:rFonts w:ascii="Arial" w:hAnsi="Arial" w:cs="Arial"/>
                <w:sz w:val="20"/>
                <w:szCs w:val="20"/>
              </w:rPr>
              <w:t>is being built</w:t>
            </w:r>
            <w:proofErr w:type="gramEnd"/>
            <w:r w:rsidRPr="002832AF">
              <w:rPr>
                <w:rFonts w:ascii="Arial" w:hAnsi="Arial" w:cs="Arial"/>
                <w:sz w:val="20"/>
                <w:szCs w:val="20"/>
              </w:rPr>
              <w:t>.</w:t>
            </w:r>
          </w:p>
          <w:p w:rsidR="00034A45" w:rsidRDefault="00034A45" w:rsidP="00A454A9">
            <w:pPr>
              <w:pStyle w:val="ListParagraph"/>
              <w:numPr>
                <w:ilvl w:val="0"/>
                <w:numId w:val="41"/>
              </w:numPr>
              <w:ind w:left="185" w:hanging="180"/>
              <w:rPr>
                <w:rFonts w:ascii="Arial" w:hAnsi="Arial" w:cs="Arial"/>
                <w:sz w:val="20"/>
                <w:szCs w:val="20"/>
              </w:rPr>
            </w:pPr>
            <w:r>
              <w:rPr>
                <w:rFonts w:ascii="Arial" w:hAnsi="Arial" w:cs="Arial"/>
                <w:sz w:val="20"/>
                <w:szCs w:val="20"/>
              </w:rPr>
              <w:t xml:space="preserve">Radon zone maps can help you predict high radon readings in your area, but they are no guarantee. </w:t>
            </w:r>
            <w:r w:rsidRPr="00034A45">
              <w:rPr>
                <w:rFonts w:ascii="Arial" w:hAnsi="Arial" w:cs="Arial"/>
                <w:sz w:val="20"/>
                <w:szCs w:val="20"/>
              </w:rPr>
              <w:t>To see EPA radon zone</w:t>
            </w:r>
            <w:r>
              <w:rPr>
                <w:rFonts w:ascii="Arial" w:hAnsi="Arial" w:cs="Arial"/>
                <w:sz w:val="20"/>
                <w:szCs w:val="20"/>
              </w:rPr>
              <w:t xml:space="preserve"> maps</w:t>
            </w:r>
            <w:r w:rsidR="00BB0C10">
              <w:rPr>
                <w:rFonts w:ascii="Arial" w:hAnsi="Arial" w:cs="Arial"/>
                <w:sz w:val="20"/>
                <w:szCs w:val="20"/>
              </w:rPr>
              <w:t xml:space="preserve">, click </w:t>
            </w:r>
            <w:hyperlink r:id="rId122" w:history="1">
              <w:r w:rsidR="00BB0C10" w:rsidRPr="00BB0C10">
                <w:rPr>
                  <w:rStyle w:val="Hyperlink"/>
                  <w:rFonts w:ascii="Arial" w:hAnsi="Arial" w:cs="Arial"/>
                  <w:sz w:val="20"/>
                  <w:szCs w:val="20"/>
                </w:rPr>
                <w:t>here</w:t>
              </w:r>
            </w:hyperlink>
            <w:r w:rsidR="006347B5">
              <w:rPr>
                <w:rStyle w:val="Hyperlink"/>
                <w:rFonts w:ascii="Arial" w:hAnsi="Arial" w:cs="Arial"/>
                <w:sz w:val="20"/>
                <w:szCs w:val="20"/>
              </w:rPr>
              <w:t>.</w:t>
            </w:r>
            <w:r w:rsidR="00092417">
              <w:rPr>
                <w:rFonts w:ascii="Arial" w:hAnsi="Arial" w:cs="Arial"/>
                <w:sz w:val="20"/>
                <w:szCs w:val="20"/>
              </w:rPr>
              <w:t xml:space="preserve"> </w:t>
            </w:r>
          </w:p>
          <w:p w:rsidR="002832AF" w:rsidRPr="002832AF" w:rsidRDefault="002832AF" w:rsidP="00A454A9">
            <w:pPr>
              <w:spacing w:before="0" w:line="240" w:lineRule="auto"/>
              <w:jc w:val="left"/>
              <w:rPr>
                <w:rFonts w:ascii="Arial" w:hAnsi="Arial" w:cs="Arial"/>
                <w:b/>
                <w:sz w:val="20"/>
                <w:szCs w:val="20"/>
              </w:rPr>
            </w:pPr>
            <w:r w:rsidRPr="002832AF">
              <w:rPr>
                <w:rFonts w:ascii="Arial" w:hAnsi="Arial" w:cs="Arial"/>
                <w:b/>
                <w:sz w:val="20"/>
                <w:szCs w:val="20"/>
              </w:rPr>
              <w:t xml:space="preserve">For </w:t>
            </w:r>
            <w:r>
              <w:rPr>
                <w:rFonts w:ascii="Arial" w:hAnsi="Arial" w:cs="Arial"/>
                <w:b/>
                <w:sz w:val="20"/>
                <w:szCs w:val="20"/>
              </w:rPr>
              <w:t>All:</w:t>
            </w:r>
          </w:p>
          <w:p w:rsidR="00593702" w:rsidRDefault="00626AA0" w:rsidP="00A454A9">
            <w:pPr>
              <w:pStyle w:val="ListParagraph"/>
              <w:numPr>
                <w:ilvl w:val="0"/>
                <w:numId w:val="42"/>
              </w:numPr>
              <w:ind w:left="185" w:hanging="180"/>
              <w:rPr>
                <w:rFonts w:ascii="Arial" w:hAnsi="Arial" w:cs="Arial"/>
                <w:sz w:val="20"/>
                <w:szCs w:val="20"/>
              </w:rPr>
            </w:pPr>
            <w:r>
              <w:rPr>
                <w:rFonts w:ascii="Arial" w:hAnsi="Arial" w:cs="Arial"/>
                <w:sz w:val="20"/>
                <w:szCs w:val="20"/>
              </w:rPr>
              <w:t xml:space="preserve">Have </w:t>
            </w:r>
            <w:r w:rsidR="00034A45">
              <w:rPr>
                <w:rFonts w:ascii="Arial" w:hAnsi="Arial" w:cs="Arial"/>
                <w:sz w:val="20"/>
                <w:szCs w:val="20"/>
              </w:rPr>
              <w:t xml:space="preserve">all </w:t>
            </w:r>
            <w:r>
              <w:rPr>
                <w:rFonts w:ascii="Arial" w:hAnsi="Arial" w:cs="Arial"/>
                <w:sz w:val="20"/>
                <w:szCs w:val="20"/>
              </w:rPr>
              <w:t>existing homes tested</w:t>
            </w:r>
            <w:r w:rsidR="00034A45">
              <w:rPr>
                <w:rFonts w:ascii="Arial" w:hAnsi="Arial" w:cs="Arial"/>
                <w:sz w:val="20"/>
                <w:szCs w:val="20"/>
              </w:rPr>
              <w:t xml:space="preserve">, regardless of zone. </w:t>
            </w:r>
            <w:r w:rsidR="00593702" w:rsidRPr="00750869">
              <w:rPr>
                <w:rFonts w:ascii="Arial" w:hAnsi="Arial" w:cs="Arial"/>
                <w:sz w:val="20"/>
                <w:szCs w:val="20"/>
              </w:rPr>
              <w:t>Testing is the only way to determine if high levels of radon are present.</w:t>
            </w:r>
          </w:p>
          <w:p w:rsidR="00034A45" w:rsidRPr="00750869" w:rsidRDefault="00034A45" w:rsidP="00A454A9">
            <w:pPr>
              <w:pStyle w:val="ListParagraph"/>
              <w:numPr>
                <w:ilvl w:val="0"/>
                <w:numId w:val="42"/>
              </w:numPr>
              <w:ind w:left="185" w:hanging="180"/>
              <w:rPr>
                <w:rFonts w:ascii="Arial" w:hAnsi="Arial" w:cs="Arial"/>
                <w:sz w:val="20"/>
                <w:szCs w:val="20"/>
              </w:rPr>
            </w:pPr>
            <w:r>
              <w:rPr>
                <w:rFonts w:ascii="Arial" w:hAnsi="Arial" w:cs="Arial"/>
                <w:sz w:val="20"/>
                <w:szCs w:val="20"/>
              </w:rPr>
              <w:t>Mitigate if necessary.</w:t>
            </w:r>
          </w:p>
          <w:p w:rsidR="00593702" w:rsidRPr="00750869" w:rsidRDefault="00593702" w:rsidP="00A454A9">
            <w:pPr>
              <w:pStyle w:val="ListParagraph"/>
              <w:numPr>
                <w:ilvl w:val="0"/>
                <w:numId w:val="42"/>
              </w:numPr>
              <w:ind w:left="185" w:hanging="180"/>
              <w:rPr>
                <w:rFonts w:ascii="Arial" w:hAnsi="Arial" w:cs="Arial"/>
                <w:sz w:val="20"/>
                <w:szCs w:val="20"/>
              </w:rPr>
            </w:pPr>
            <w:r w:rsidRPr="00750869">
              <w:rPr>
                <w:rFonts w:ascii="Arial" w:hAnsi="Arial" w:cs="Arial"/>
                <w:sz w:val="20"/>
                <w:szCs w:val="20"/>
              </w:rPr>
              <w:t>Wher</w:t>
            </w:r>
            <w:r w:rsidR="00750869" w:rsidRPr="00750869">
              <w:rPr>
                <w:rFonts w:ascii="Arial" w:hAnsi="Arial" w:cs="Arial"/>
                <w:sz w:val="20"/>
                <w:szCs w:val="20"/>
              </w:rPr>
              <w:t>e</w:t>
            </w:r>
            <w:r w:rsidRPr="00750869">
              <w:rPr>
                <w:rFonts w:ascii="Arial" w:hAnsi="Arial" w:cs="Arial"/>
                <w:sz w:val="20"/>
                <w:szCs w:val="20"/>
              </w:rPr>
              <w:t xml:space="preserve"> to get radon tes</w:t>
            </w:r>
            <w:r w:rsidR="00750869" w:rsidRPr="00750869">
              <w:rPr>
                <w:rFonts w:ascii="Arial" w:hAnsi="Arial" w:cs="Arial"/>
                <w:sz w:val="20"/>
                <w:szCs w:val="20"/>
              </w:rPr>
              <w:t>t</w:t>
            </w:r>
            <w:r w:rsidRPr="00750869">
              <w:rPr>
                <w:rFonts w:ascii="Arial" w:hAnsi="Arial" w:cs="Arial"/>
                <w:sz w:val="20"/>
                <w:szCs w:val="20"/>
              </w:rPr>
              <w:t>ing kits? Discount kits may be available through EPA website</w:t>
            </w:r>
            <w:r w:rsidR="00BB0C10">
              <w:rPr>
                <w:rFonts w:ascii="Arial" w:hAnsi="Arial" w:cs="Arial"/>
                <w:sz w:val="20"/>
                <w:szCs w:val="20"/>
              </w:rPr>
              <w:t xml:space="preserve"> </w:t>
            </w:r>
            <w:hyperlink r:id="rId123" w:history="1">
              <w:r w:rsidR="00BB0C10" w:rsidRPr="00BB0C10">
                <w:rPr>
                  <w:rStyle w:val="Hyperlink"/>
                  <w:rFonts w:ascii="Arial" w:hAnsi="Arial" w:cs="Arial"/>
                  <w:sz w:val="20"/>
                  <w:szCs w:val="20"/>
                </w:rPr>
                <w:t>here</w:t>
              </w:r>
            </w:hyperlink>
            <w:r w:rsidRPr="00750869">
              <w:rPr>
                <w:rFonts w:ascii="Arial" w:hAnsi="Arial" w:cs="Arial"/>
                <w:sz w:val="20"/>
                <w:szCs w:val="20"/>
              </w:rPr>
              <w:t>.</w:t>
            </w:r>
            <w:r w:rsidR="00750869" w:rsidRPr="00750869">
              <w:rPr>
                <w:rFonts w:ascii="Arial" w:hAnsi="Arial" w:cs="Arial"/>
                <w:sz w:val="20"/>
                <w:szCs w:val="20"/>
              </w:rPr>
              <w:t xml:space="preserve"> </w:t>
            </w:r>
            <w:r w:rsidRPr="00750869">
              <w:rPr>
                <w:rFonts w:ascii="Arial" w:hAnsi="Arial" w:cs="Arial"/>
                <w:sz w:val="20"/>
                <w:szCs w:val="20"/>
              </w:rPr>
              <w:t xml:space="preserve">Kits </w:t>
            </w:r>
            <w:proofErr w:type="gramStart"/>
            <w:r w:rsidRPr="00750869">
              <w:rPr>
                <w:rFonts w:ascii="Arial" w:hAnsi="Arial" w:cs="Arial"/>
                <w:sz w:val="20"/>
                <w:szCs w:val="20"/>
              </w:rPr>
              <w:t>are sold</w:t>
            </w:r>
            <w:proofErr w:type="gramEnd"/>
            <w:r w:rsidRPr="00750869">
              <w:rPr>
                <w:rFonts w:ascii="Arial" w:hAnsi="Arial" w:cs="Arial"/>
                <w:sz w:val="20"/>
                <w:szCs w:val="20"/>
              </w:rPr>
              <w:t xml:space="preserve"> at some home improvement centers.</w:t>
            </w:r>
          </w:p>
          <w:p w:rsidR="00750869" w:rsidRDefault="00750869" w:rsidP="00A454A9">
            <w:pPr>
              <w:pStyle w:val="ListParagraph"/>
              <w:numPr>
                <w:ilvl w:val="0"/>
                <w:numId w:val="42"/>
              </w:numPr>
              <w:ind w:left="185" w:hanging="180"/>
              <w:rPr>
                <w:rFonts w:ascii="Arial" w:hAnsi="Arial" w:cs="Arial"/>
                <w:sz w:val="20"/>
                <w:szCs w:val="20"/>
              </w:rPr>
            </w:pPr>
            <w:r w:rsidRPr="00750869">
              <w:rPr>
                <w:rFonts w:ascii="Arial" w:hAnsi="Arial" w:cs="Arial"/>
                <w:sz w:val="20"/>
                <w:szCs w:val="20"/>
              </w:rPr>
              <w:t xml:space="preserve">If you are interested in finding a qualified radon service professional, </w:t>
            </w:r>
            <w:r w:rsidR="00E32A9F">
              <w:rPr>
                <w:rFonts w:ascii="Arial" w:hAnsi="Arial" w:cs="Arial"/>
                <w:sz w:val="20"/>
                <w:szCs w:val="20"/>
              </w:rPr>
              <w:t>find</w:t>
            </w:r>
            <w:r w:rsidRPr="00750869">
              <w:rPr>
                <w:rFonts w:ascii="Arial" w:hAnsi="Arial" w:cs="Arial"/>
                <w:sz w:val="20"/>
                <w:szCs w:val="20"/>
              </w:rPr>
              <w:t xml:space="preserve"> your state radon contact</w:t>
            </w:r>
            <w:r w:rsidR="00E32A9F">
              <w:rPr>
                <w:rFonts w:ascii="Arial" w:hAnsi="Arial" w:cs="Arial"/>
                <w:sz w:val="20"/>
                <w:szCs w:val="20"/>
              </w:rPr>
              <w:t xml:space="preserve"> </w:t>
            </w:r>
            <w:hyperlink r:id="rId124" w:anchor="radonmap" w:history="1">
              <w:r w:rsidR="00E32A9F" w:rsidRPr="00E32A9F">
                <w:rPr>
                  <w:rStyle w:val="Hyperlink"/>
                  <w:rFonts w:ascii="Arial" w:hAnsi="Arial" w:cs="Arial"/>
                  <w:sz w:val="20"/>
                  <w:szCs w:val="20"/>
                </w:rPr>
                <w:t>here</w:t>
              </w:r>
            </w:hyperlink>
            <w:r w:rsidRPr="00750869">
              <w:rPr>
                <w:rFonts w:ascii="Arial" w:hAnsi="Arial" w:cs="Arial"/>
                <w:sz w:val="20"/>
                <w:szCs w:val="20"/>
              </w:rPr>
              <w:t xml:space="preserve"> or the National Radon Proficiency Program</w:t>
            </w:r>
            <w:r w:rsidR="00E32A9F">
              <w:rPr>
                <w:rFonts w:ascii="Arial" w:hAnsi="Arial" w:cs="Arial"/>
                <w:sz w:val="20"/>
                <w:szCs w:val="20"/>
              </w:rPr>
              <w:t xml:space="preserve"> </w:t>
            </w:r>
            <w:hyperlink r:id="rId125" w:history="1">
              <w:r w:rsidR="00E32A9F" w:rsidRPr="00E32A9F">
                <w:rPr>
                  <w:rStyle w:val="Hyperlink"/>
                  <w:rFonts w:ascii="Arial" w:hAnsi="Arial" w:cs="Arial"/>
                  <w:sz w:val="20"/>
                  <w:szCs w:val="20"/>
                </w:rPr>
                <w:t>here</w:t>
              </w:r>
            </w:hyperlink>
            <w:r w:rsidRPr="00750869">
              <w:rPr>
                <w:rFonts w:ascii="Arial" w:hAnsi="Arial" w:cs="Arial"/>
                <w:sz w:val="20"/>
                <w:szCs w:val="20"/>
              </w:rPr>
              <w:t xml:space="preserve"> or National Radon Safety Board </w:t>
            </w:r>
            <w:hyperlink r:id="rId126" w:history="1">
              <w:r w:rsidR="00E32A9F" w:rsidRPr="00E32A9F">
                <w:rPr>
                  <w:rStyle w:val="Hyperlink"/>
                  <w:rFonts w:ascii="Arial" w:hAnsi="Arial" w:cs="Arial"/>
                  <w:sz w:val="20"/>
                  <w:szCs w:val="20"/>
                </w:rPr>
                <w:t>here</w:t>
              </w:r>
            </w:hyperlink>
            <w:r w:rsidR="00092417">
              <w:rPr>
                <w:rStyle w:val="Hyperlink"/>
                <w:rFonts w:ascii="Arial" w:hAnsi="Arial" w:cs="Arial"/>
                <w:sz w:val="20"/>
                <w:szCs w:val="20"/>
              </w:rPr>
              <w:t>.</w:t>
            </w:r>
            <w:r w:rsidRPr="00750869">
              <w:rPr>
                <w:rFonts w:ascii="Arial" w:hAnsi="Arial" w:cs="Arial"/>
                <w:sz w:val="20"/>
                <w:szCs w:val="20"/>
              </w:rPr>
              <w:t xml:space="preserve"> </w:t>
            </w:r>
          </w:p>
          <w:p w:rsidR="00593702" w:rsidRPr="00E32A9F" w:rsidRDefault="006024A3" w:rsidP="00A454A9">
            <w:pPr>
              <w:pStyle w:val="ListParagraph"/>
              <w:numPr>
                <w:ilvl w:val="0"/>
                <w:numId w:val="42"/>
              </w:numPr>
              <w:ind w:left="185" w:hanging="185"/>
              <w:rPr>
                <w:rFonts w:ascii="Arial" w:hAnsi="Arial" w:cs="Arial"/>
                <w:sz w:val="20"/>
                <w:szCs w:val="20"/>
              </w:rPr>
            </w:pPr>
            <w:r w:rsidRPr="00E32A9F">
              <w:rPr>
                <w:rFonts w:ascii="Arial" w:hAnsi="Arial" w:cs="Arial"/>
                <w:sz w:val="20"/>
                <w:szCs w:val="20"/>
              </w:rPr>
              <w:t>For information on state</w:t>
            </w:r>
            <w:r w:rsidR="00092417">
              <w:rPr>
                <w:rFonts w:ascii="Arial" w:hAnsi="Arial" w:cs="Arial"/>
                <w:sz w:val="20"/>
                <w:szCs w:val="20"/>
              </w:rPr>
              <w:t xml:space="preserve"> and </w:t>
            </w:r>
            <w:r w:rsidRPr="00E32A9F">
              <w:rPr>
                <w:rFonts w:ascii="Arial" w:hAnsi="Arial" w:cs="Arial"/>
                <w:sz w:val="20"/>
                <w:szCs w:val="20"/>
              </w:rPr>
              <w:t>local radon programs</w:t>
            </w:r>
            <w:r w:rsidR="00092417">
              <w:rPr>
                <w:rFonts w:ascii="Arial" w:hAnsi="Arial" w:cs="Arial"/>
                <w:sz w:val="20"/>
                <w:szCs w:val="20"/>
              </w:rPr>
              <w:t xml:space="preserve"> and </w:t>
            </w:r>
            <w:r w:rsidRPr="00E32A9F">
              <w:rPr>
                <w:rFonts w:ascii="Arial" w:hAnsi="Arial" w:cs="Arial"/>
                <w:sz w:val="20"/>
                <w:szCs w:val="20"/>
              </w:rPr>
              <w:t xml:space="preserve">resources, </w:t>
            </w:r>
            <w:r w:rsidR="00E32A9F" w:rsidRPr="00E32A9F">
              <w:rPr>
                <w:rFonts w:ascii="Arial" w:hAnsi="Arial" w:cs="Arial"/>
                <w:sz w:val="20"/>
                <w:szCs w:val="20"/>
              </w:rPr>
              <w:t xml:space="preserve">look </w:t>
            </w:r>
            <w:hyperlink r:id="rId127" w:anchor="stateradon" w:history="1">
              <w:r w:rsidR="00E32A9F" w:rsidRPr="00E32A9F">
                <w:rPr>
                  <w:rStyle w:val="Hyperlink"/>
                  <w:rFonts w:ascii="Arial" w:hAnsi="Arial" w:cs="Arial"/>
                  <w:sz w:val="20"/>
                  <w:szCs w:val="20"/>
                </w:rPr>
                <w:t>here</w:t>
              </w:r>
            </w:hyperlink>
            <w:r w:rsidR="00092417">
              <w:rPr>
                <w:rStyle w:val="Hyperlink"/>
                <w:rFonts w:ascii="Arial" w:hAnsi="Arial" w:cs="Arial"/>
                <w:sz w:val="20"/>
                <w:szCs w:val="20"/>
              </w:rPr>
              <w:t>.</w:t>
            </w:r>
            <w:r w:rsidRPr="00E32A9F">
              <w:rPr>
                <w:rFonts w:ascii="Arial" w:hAnsi="Arial" w:cs="Arial"/>
                <w:sz w:val="20"/>
                <w:szCs w:val="20"/>
              </w:rPr>
              <w:t xml:space="preserve"> </w:t>
            </w:r>
          </w:p>
          <w:p w:rsidR="00E71C2D" w:rsidRPr="00F642E1" w:rsidRDefault="00B5072B" w:rsidP="00A454A9">
            <w:pPr>
              <w:spacing w:before="0" w:line="240" w:lineRule="auto"/>
              <w:jc w:val="left"/>
              <w:rPr>
                <w:rFonts w:ascii="Arial" w:hAnsi="Arial" w:cs="Arial"/>
                <w:sz w:val="20"/>
                <w:szCs w:val="20"/>
              </w:rPr>
            </w:pPr>
            <w:r>
              <w:rPr>
                <w:rFonts w:ascii="Arial" w:hAnsi="Arial" w:cs="Arial"/>
                <w:sz w:val="20"/>
                <w:szCs w:val="20"/>
              </w:rPr>
              <w:t xml:space="preserve"> </w:t>
            </w:r>
          </w:p>
        </w:tc>
      </w:tr>
      <w:tr w:rsidR="00E71C2D" w:rsidRPr="00F45CB9" w:rsidTr="00A454A9">
        <w:trPr>
          <w:gridAfter w:val="1"/>
          <w:wAfter w:w="23" w:type="dxa"/>
          <w:cantSplit/>
        </w:trPr>
        <w:tc>
          <w:tcPr>
            <w:tcW w:w="1170" w:type="dxa"/>
            <w:shd w:val="clear" w:color="auto" w:fill="FFFFAB"/>
            <w:vAlign w:val="center"/>
          </w:tcPr>
          <w:p w:rsidR="00E71C2D" w:rsidRPr="00BB0214" w:rsidRDefault="00BB0214" w:rsidP="00A454A9">
            <w:pPr>
              <w:spacing w:before="0" w:line="240" w:lineRule="auto"/>
              <w:jc w:val="center"/>
              <w:rPr>
                <w:rFonts w:ascii="Arial" w:hAnsi="Arial" w:cs="Arial"/>
                <w:b/>
                <w:sz w:val="18"/>
                <w:szCs w:val="18"/>
              </w:rPr>
            </w:pPr>
            <w:r>
              <w:rPr>
                <w:rFonts w:ascii="Arial" w:hAnsi="Arial" w:cs="Arial"/>
                <w:b/>
                <w:sz w:val="18"/>
                <w:szCs w:val="18"/>
              </w:rPr>
              <w:t xml:space="preserve">7.5 </w:t>
            </w:r>
            <w:r w:rsidR="00E71C2D" w:rsidRPr="00BB0214">
              <w:rPr>
                <w:rFonts w:ascii="Arial" w:hAnsi="Arial" w:cs="Arial"/>
                <w:b/>
                <w:sz w:val="18"/>
                <w:szCs w:val="18"/>
              </w:rPr>
              <w:t>Radon Stretch</w:t>
            </w:r>
          </w:p>
        </w:tc>
        <w:tc>
          <w:tcPr>
            <w:tcW w:w="5400" w:type="dxa"/>
            <w:shd w:val="clear" w:color="auto" w:fill="auto"/>
          </w:tcPr>
          <w:p w:rsidR="00E71C2D" w:rsidRPr="00CC07AA" w:rsidRDefault="00E71C2D" w:rsidP="00A454A9">
            <w:pPr>
              <w:pStyle w:val="NoSpacing"/>
              <w:jc w:val="left"/>
              <w:rPr>
                <w:rFonts w:ascii="Arial" w:hAnsi="Arial" w:cs="Arial"/>
                <w:w w:val="110"/>
                <w:sz w:val="20"/>
                <w:szCs w:val="20"/>
              </w:rPr>
            </w:pPr>
            <w:r w:rsidRPr="00CC07AA">
              <w:rPr>
                <w:rFonts w:ascii="Arial" w:hAnsi="Arial" w:cs="Arial"/>
                <w:w w:val="110"/>
                <w:sz w:val="20"/>
                <w:szCs w:val="20"/>
              </w:rPr>
              <w:t xml:space="preserve">Radon present at levels at or above two </w:t>
            </w:r>
            <w:proofErr w:type="spellStart"/>
            <w:r w:rsidRPr="00CC07AA">
              <w:rPr>
                <w:rFonts w:ascii="Arial" w:hAnsi="Arial" w:cs="Arial"/>
                <w:w w:val="110"/>
                <w:sz w:val="20"/>
                <w:szCs w:val="20"/>
              </w:rPr>
              <w:t>pCi</w:t>
            </w:r>
            <w:proofErr w:type="spellEnd"/>
            <w:r w:rsidRPr="00CC07AA">
              <w:rPr>
                <w:rFonts w:ascii="Arial" w:hAnsi="Arial" w:cs="Arial"/>
                <w:w w:val="110"/>
                <w:sz w:val="20"/>
                <w:szCs w:val="20"/>
              </w:rPr>
              <w:t xml:space="preserve">/L in the lowest habitable level of the dwelling </w:t>
            </w:r>
            <w:proofErr w:type="gramStart"/>
            <w:r w:rsidRPr="00CC07AA">
              <w:rPr>
                <w:rFonts w:ascii="Arial" w:hAnsi="Arial" w:cs="Arial"/>
                <w:w w:val="110"/>
                <w:sz w:val="20"/>
                <w:szCs w:val="20"/>
              </w:rPr>
              <w:t>shall be deemed</w:t>
            </w:r>
            <w:proofErr w:type="gramEnd"/>
            <w:r w:rsidRPr="00CC07AA">
              <w:rPr>
                <w:rFonts w:ascii="Arial" w:hAnsi="Arial" w:cs="Arial"/>
                <w:w w:val="110"/>
                <w:sz w:val="20"/>
                <w:szCs w:val="20"/>
              </w:rPr>
              <w:t xml:space="preserve"> hazardous. </w:t>
            </w:r>
          </w:p>
        </w:tc>
        <w:tc>
          <w:tcPr>
            <w:tcW w:w="827" w:type="dxa"/>
            <w:shd w:val="clear" w:color="auto" w:fill="auto"/>
            <w:vAlign w:val="center"/>
          </w:tcPr>
          <w:p w:rsidR="00E71C2D" w:rsidRPr="00F642E1" w:rsidRDefault="00642301" w:rsidP="00A454A9">
            <w:pPr>
              <w:spacing w:before="0" w:line="240" w:lineRule="auto"/>
              <w:jc w:val="center"/>
              <w:rPr>
                <w:rFonts w:ascii="Arial" w:hAnsi="Arial" w:cs="Arial"/>
                <w:sz w:val="20"/>
                <w:szCs w:val="20"/>
              </w:rPr>
            </w:pPr>
            <w:r w:rsidRPr="005D054E">
              <w:rPr>
                <w:noProof/>
                <w:sz w:val="18"/>
              </w:rPr>
              <w:drawing>
                <wp:inline distT="0" distB="0" distL="0" distR="0" wp14:anchorId="0DAA05A5" wp14:editId="4EA74B74">
                  <wp:extent cx="328600" cy="299057"/>
                  <wp:effectExtent l="0" t="0" r="0" b="6350"/>
                  <wp:docPr id="157" name="Picture 157"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03068A0B" wp14:editId="2CEA86DD">
                  <wp:extent cx="299677" cy="285930"/>
                  <wp:effectExtent l="0" t="0" r="5715" b="0"/>
                  <wp:docPr id="159" name="Picture 159"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71C2D" w:rsidRPr="002832AF" w:rsidRDefault="007E062C" w:rsidP="00A454A9">
            <w:pPr>
              <w:pStyle w:val="ListParagraph"/>
              <w:numPr>
                <w:ilvl w:val="0"/>
                <w:numId w:val="40"/>
              </w:numPr>
              <w:ind w:left="163" w:hanging="163"/>
              <w:rPr>
                <w:rFonts w:ascii="Arial" w:hAnsi="Arial" w:cs="Arial"/>
                <w:sz w:val="20"/>
                <w:szCs w:val="20"/>
              </w:rPr>
            </w:pPr>
            <w:r>
              <w:rPr>
                <w:rFonts w:ascii="Arial" w:hAnsi="Arial" w:cs="Arial"/>
                <w:sz w:val="20"/>
                <w:szCs w:val="20"/>
              </w:rPr>
              <w:t>See above</w:t>
            </w:r>
            <w:r w:rsidR="006347B5">
              <w:rPr>
                <w:rFonts w:ascii="Arial" w:hAnsi="Arial" w:cs="Arial"/>
                <w:sz w:val="20"/>
                <w:szCs w:val="20"/>
              </w:rPr>
              <w:t>.</w:t>
            </w:r>
          </w:p>
        </w:tc>
        <w:tc>
          <w:tcPr>
            <w:tcW w:w="7560" w:type="dxa"/>
          </w:tcPr>
          <w:p w:rsidR="002832AF" w:rsidRPr="00F642E1" w:rsidRDefault="00136761" w:rsidP="00A454A9">
            <w:pPr>
              <w:pStyle w:val="ListParagraph"/>
              <w:numPr>
                <w:ilvl w:val="0"/>
                <w:numId w:val="41"/>
              </w:numPr>
              <w:ind w:left="185" w:hanging="185"/>
              <w:rPr>
                <w:rFonts w:ascii="Arial" w:hAnsi="Arial" w:cs="Arial"/>
                <w:sz w:val="20"/>
                <w:szCs w:val="20"/>
              </w:rPr>
            </w:pPr>
            <w:r>
              <w:rPr>
                <w:rFonts w:ascii="Arial" w:hAnsi="Arial" w:cs="Arial"/>
                <w:sz w:val="20"/>
                <w:szCs w:val="20"/>
              </w:rPr>
              <w:t>Test</w:t>
            </w:r>
            <w:r w:rsidR="00092417">
              <w:rPr>
                <w:rFonts w:ascii="Arial" w:hAnsi="Arial" w:cs="Arial"/>
                <w:sz w:val="20"/>
                <w:szCs w:val="20"/>
              </w:rPr>
              <w:t xml:space="preserve"> and </w:t>
            </w:r>
            <w:r>
              <w:rPr>
                <w:rFonts w:ascii="Arial" w:hAnsi="Arial" w:cs="Arial"/>
                <w:sz w:val="20"/>
                <w:szCs w:val="20"/>
              </w:rPr>
              <w:t>mitigate</w:t>
            </w:r>
            <w:r w:rsidR="00E87F68">
              <w:rPr>
                <w:rFonts w:ascii="Arial" w:hAnsi="Arial" w:cs="Arial"/>
                <w:sz w:val="20"/>
                <w:szCs w:val="20"/>
              </w:rPr>
              <w:t xml:space="preserve"> (as above)</w:t>
            </w:r>
            <w:r>
              <w:rPr>
                <w:rFonts w:ascii="Arial" w:hAnsi="Arial" w:cs="Arial"/>
                <w:sz w:val="20"/>
                <w:szCs w:val="20"/>
              </w:rPr>
              <w:t xml:space="preserve"> to these </w:t>
            </w:r>
            <w:r w:rsidR="00E87F68">
              <w:rPr>
                <w:rFonts w:ascii="Arial" w:hAnsi="Arial" w:cs="Arial"/>
                <w:sz w:val="20"/>
                <w:szCs w:val="20"/>
              </w:rPr>
              <w:t>stricter</w:t>
            </w:r>
            <w:r>
              <w:rPr>
                <w:rFonts w:ascii="Arial" w:hAnsi="Arial" w:cs="Arial"/>
                <w:sz w:val="20"/>
                <w:szCs w:val="20"/>
              </w:rPr>
              <w:t xml:space="preserve"> standards.</w:t>
            </w: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7.6</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Pesticides</w:t>
            </w:r>
          </w:p>
        </w:tc>
        <w:tc>
          <w:tcPr>
            <w:tcW w:w="5400" w:type="dxa"/>
            <w:shd w:val="clear" w:color="auto" w:fill="auto"/>
          </w:tcPr>
          <w:p w:rsidR="00E71C2D" w:rsidRPr="00CC07AA" w:rsidRDefault="00E71C2D" w:rsidP="00A454A9">
            <w:pPr>
              <w:pStyle w:val="NoSpacing"/>
              <w:jc w:val="left"/>
              <w:rPr>
                <w:rFonts w:ascii="Arial" w:hAnsi="Arial" w:cs="Arial"/>
                <w:w w:val="110"/>
                <w:sz w:val="20"/>
                <w:szCs w:val="20"/>
              </w:rPr>
            </w:pPr>
            <w:r w:rsidRPr="00CC07AA">
              <w:rPr>
                <w:rFonts w:ascii="Arial" w:hAnsi="Arial" w:cs="Arial"/>
                <w:w w:val="110"/>
                <w:sz w:val="20"/>
                <w:szCs w:val="20"/>
              </w:rPr>
              <w:t xml:space="preserve">Pesticides </w:t>
            </w:r>
            <w:proofErr w:type="gramStart"/>
            <w:r w:rsidRPr="00CC07AA">
              <w:rPr>
                <w:rFonts w:ascii="Arial" w:hAnsi="Arial" w:cs="Arial"/>
                <w:w w:val="110"/>
                <w:sz w:val="20"/>
                <w:szCs w:val="20"/>
              </w:rPr>
              <w:t>shall only be used</w:t>
            </w:r>
            <w:proofErr w:type="gramEnd"/>
            <w:r w:rsidRPr="00CC07AA">
              <w:rPr>
                <w:rFonts w:ascii="Arial" w:hAnsi="Arial" w:cs="Arial"/>
                <w:w w:val="110"/>
                <w:sz w:val="20"/>
                <w:szCs w:val="20"/>
              </w:rPr>
              <w:t xml:space="preserve"> in accordance with IPM methods.</w:t>
            </w:r>
          </w:p>
        </w:tc>
        <w:tc>
          <w:tcPr>
            <w:tcW w:w="827" w:type="dxa"/>
            <w:shd w:val="clear" w:color="auto" w:fill="auto"/>
            <w:vAlign w:val="center"/>
          </w:tcPr>
          <w:p w:rsidR="00E71C2D" w:rsidRPr="00F642E1" w:rsidRDefault="00642301" w:rsidP="00A454A9">
            <w:pPr>
              <w:spacing w:before="0" w:line="240" w:lineRule="auto"/>
              <w:jc w:val="center"/>
              <w:rPr>
                <w:rFonts w:ascii="Arial" w:hAnsi="Arial" w:cs="Arial"/>
                <w:sz w:val="20"/>
                <w:szCs w:val="20"/>
              </w:rPr>
            </w:pPr>
            <w:r w:rsidRPr="005D054E">
              <w:rPr>
                <w:noProof/>
                <w:sz w:val="18"/>
              </w:rPr>
              <w:drawing>
                <wp:inline distT="0" distB="0" distL="0" distR="0" wp14:anchorId="3C448EF9" wp14:editId="2D2DCA43">
                  <wp:extent cx="294005" cy="311360"/>
                  <wp:effectExtent l="0" t="0" r="0" b="0"/>
                  <wp:docPr id="161" name="Picture 161"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50B54415" wp14:editId="5501A801">
                  <wp:extent cx="299677" cy="285930"/>
                  <wp:effectExtent l="0" t="0" r="5715" b="0"/>
                  <wp:docPr id="162" name="Picture 162"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71C2D" w:rsidRPr="007966F8" w:rsidRDefault="000E66B3" w:rsidP="00A454A9">
            <w:pPr>
              <w:pStyle w:val="ListParagraph"/>
              <w:numPr>
                <w:ilvl w:val="0"/>
                <w:numId w:val="10"/>
              </w:numPr>
              <w:ind w:left="163" w:hanging="163"/>
              <w:rPr>
                <w:rFonts w:ascii="Arial" w:hAnsi="Arial" w:cs="Arial"/>
                <w:sz w:val="20"/>
                <w:szCs w:val="20"/>
              </w:rPr>
            </w:pPr>
            <w:r w:rsidRPr="007966F8">
              <w:rPr>
                <w:rFonts w:ascii="Arial" w:hAnsi="Arial" w:cs="Arial"/>
                <w:sz w:val="20"/>
                <w:szCs w:val="20"/>
              </w:rPr>
              <w:t>Misapplication of pesticides can harm occupants and render IPM methods ineffective.</w:t>
            </w:r>
          </w:p>
        </w:tc>
        <w:tc>
          <w:tcPr>
            <w:tcW w:w="7560" w:type="dxa"/>
          </w:tcPr>
          <w:p w:rsidR="00C76B39" w:rsidRPr="00C76B39" w:rsidRDefault="00C76B39" w:rsidP="00A454A9">
            <w:pPr>
              <w:spacing w:before="0" w:line="240" w:lineRule="auto"/>
              <w:jc w:val="left"/>
              <w:rPr>
                <w:rFonts w:ascii="Arial" w:hAnsi="Arial" w:cs="Arial"/>
                <w:b/>
                <w:sz w:val="20"/>
                <w:szCs w:val="20"/>
              </w:rPr>
            </w:pPr>
            <w:r w:rsidRPr="00C76B39">
              <w:rPr>
                <w:rFonts w:ascii="Arial" w:hAnsi="Arial" w:cs="Arial"/>
                <w:b/>
                <w:sz w:val="20"/>
                <w:szCs w:val="20"/>
              </w:rPr>
              <w:t xml:space="preserve">For </w:t>
            </w:r>
            <w:r w:rsidR="00CA59F6">
              <w:rPr>
                <w:rFonts w:ascii="Arial" w:hAnsi="Arial" w:cs="Arial"/>
                <w:b/>
                <w:sz w:val="20"/>
                <w:szCs w:val="20"/>
              </w:rPr>
              <w:t>A</w:t>
            </w:r>
            <w:r w:rsidRPr="00C76B39">
              <w:rPr>
                <w:rFonts w:ascii="Arial" w:hAnsi="Arial" w:cs="Arial"/>
                <w:b/>
                <w:sz w:val="20"/>
                <w:szCs w:val="20"/>
              </w:rPr>
              <w:t>ll:</w:t>
            </w:r>
          </w:p>
          <w:p w:rsidR="00E71C2D" w:rsidRPr="007966F8" w:rsidRDefault="00FC1B45" w:rsidP="00A454A9">
            <w:pPr>
              <w:pStyle w:val="ListParagraph"/>
              <w:numPr>
                <w:ilvl w:val="0"/>
                <w:numId w:val="9"/>
              </w:numPr>
              <w:ind w:left="185" w:hanging="185"/>
              <w:rPr>
                <w:rFonts w:ascii="Arial" w:hAnsi="Arial" w:cs="Arial"/>
                <w:sz w:val="20"/>
                <w:szCs w:val="20"/>
              </w:rPr>
            </w:pPr>
            <w:proofErr w:type="gramStart"/>
            <w:r w:rsidRPr="007966F8">
              <w:rPr>
                <w:rFonts w:ascii="Arial" w:hAnsi="Arial" w:cs="Arial"/>
                <w:sz w:val="20"/>
                <w:szCs w:val="20"/>
              </w:rPr>
              <w:t>Pesticides should be used only by licensed pest management professionals</w:t>
            </w:r>
            <w:proofErr w:type="gramEnd"/>
            <w:r w:rsidRPr="007966F8">
              <w:rPr>
                <w:rFonts w:ascii="Arial" w:hAnsi="Arial" w:cs="Arial"/>
                <w:sz w:val="20"/>
                <w:szCs w:val="20"/>
              </w:rPr>
              <w:t>.</w:t>
            </w:r>
          </w:p>
          <w:p w:rsidR="00FC1B45" w:rsidRPr="007966F8" w:rsidRDefault="00FC1B45" w:rsidP="00A454A9">
            <w:pPr>
              <w:pStyle w:val="ListParagraph"/>
              <w:numPr>
                <w:ilvl w:val="0"/>
                <w:numId w:val="9"/>
              </w:numPr>
              <w:ind w:left="185" w:hanging="185"/>
              <w:rPr>
                <w:rFonts w:ascii="Arial" w:hAnsi="Arial" w:cs="Arial"/>
                <w:sz w:val="20"/>
                <w:szCs w:val="20"/>
              </w:rPr>
            </w:pPr>
            <w:proofErr w:type="gramStart"/>
            <w:r w:rsidRPr="007966F8">
              <w:rPr>
                <w:rFonts w:ascii="Arial" w:hAnsi="Arial" w:cs="Arial"/>
                <w:sz w:val="20"/>
                <w:szCs w:val="20"/>
              </w:rPr>
              <w:t>Pesticides should not be applied by residents</w:t>
            </w:r>
            <w:proofErr w:type="gramEnd"/>
            <w:r w:rsidRPr="007966F8">
              <w:rPr>
                <w:rFonts w:ascii="Arial" w:hAnsi="Arial" w:cs="Arial"/>
                <w:sz w:val="20"/>
                <w:szCs w:val="20"/>
              </w:rPr>
              <w:t>.</w:t>
            </w:r>
          </w:p>
          <w:p w:rsidR="00FC1B45" w:rsidRPr="007966F8" w:rsidRDefault="00FC1B45" w:rsidP="00A454A9">
            <w:pPr>
              <w:pStyle w:val="ListParagraph"/>
              <w:numPr>
                <w:ilvl w:val="0"/>
                <w:numId w:val="9"/>
              </w:numPr>
              <w:ind w:left="185" w:hanging="185"/>
              <w:rPr>
                <w:rFonts w:ascii="Arial" w:hAnsi="Arial" w:cs="Arial"/>
                <w:sz w:val="20"/>
                <w:szCs w:val="20"/>
              </w:rPr>
            </w:pPr>
            <w:r w:rsidRPr="007966F8">
              <w:rPr>
                <w:rFonts w:ascii="Arial" w:hAnsi="Arial" w:cs="Arial"/>
                <w:sz w:val="20"/>
                <w:szCs w:val="20"/>
              </w:rPr>
              <w:t xml:space="preserve">Hold a pesticide collection day, and </w:t>
            </w:r>
            <w:r w:rsidR="00C76B39" w:rsidRPr="007966F8">
              <w:rPr>
                <w:rFonts w:ascii="Arial" w:hAnsi="Arial" w:cs="Arial"/>
                <w:sz w:val="20"/>
                <w:szCs w:val="20"/>
              </w:rPr>
              <w:t>institute</w:t>
            </w:r>
            <w:r w:rsidRPr="007966F8">
              <w:rPr>
                <w:rFonts w:ascii="Arial" w:hAnsi="Arial" w:cs="Arial"/>
                <w:sz w:val="20"/>
                <w:szCs w:val="20"/>
              </w:rPr>
              <w:t xml:space="preserve"> a “buy-back” program or other “reward” for pesticides turned in by residents.</w:t>
            </w:r>
          </w:p>
        </w:tc>
      </w:tr>
      <w:tr w:rsidR="00E71C2D" w:rsidRPr="00F45CB9" w:rsidTr="00A454A9">
        <w:trPr>
          <w:gridAfter w:val="1"/>
          <w:wAfter w:w="23" w:type="dxa"/>
          <w:cantSplit/>
        </w:trPr>
        <w:tc>
          <w:tcPr>
            <w:tcW w:w="1170" w:type="dxa"/>
            <w:shd w:val="clear" w:color="auto" w:fill="FDDFE4"/>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7.7</w:t>
            </w:r>
          </w:p>
          <w:p w:rsidR="00E71C2D" w:rsidRPr="00BB0214" w:rsidRDefault="00E71C2D" w:rsidP="00A454A9">
            <w:pPr>
              <w:spacing w:before="0" w:line="240" w:lineRule="auto"/>
              <w:jc w:val="center"/>
              <w:rPr>
                <w:rFonts w:ascii="Arial" w:hAnsi="Arial" w:cs="Arial"/>
                <w:b/>
                <w:sz w:val="18"/>
                <w:szCs w:val="18"/>
              </w:rPr>
            </w:pPr>
            <w:proofErr w:type="spellStart"/>
            <w:r w:rsidRPr="00BB0214">
              <w:rPr>
                <w:rFonts w:ascii="Arial" w:hAnsi="Arial" w:cs="Arial"/>
                <w:b/>
                <w:sz w:val="18"/>
                <w:szCs w:val="18"/>
              </w:rPr>
              <w:t>Methamph</w:t>
            </w:r>
            <w:proofErr w:type="spellEnd"/>
            <w:r w:rsidRPr="00BB0214">
              <w:rPr>
                <w:rFonts w:ascii="Arial" w:hAnsi="Arial" w:cs="Arial"/>
                <w:b/>
                <w:sz w:val="18"/>
                <w:szCs w:val="18"/>
              </w:rPr>
              <w:t>- etamine</w:t>
            </w:r>
          </w:p>
        </w:tc>
        <w:tc>
          <w:tcPr>
            <w:tcW w:w="5400" w:type="dxa"/>
            <w:shd w:val="clear" w:color="auto" w:fill="auto"/>
          </w:tcPr>
          <w:p w:rsidR="00E71C2D" w:rsidRPr="00CC07AA" w:rsidRDefault="00E71C2D" w:rsidP="00A454A9">
            <w:pPr>
              <w:pStyle w:val="NoSpacing"/>
              <w:jc w:val="left"/>
              <w:rPr>
                <w:rFonts w:ascii="Arial" w:hAnsi="Arial" w:cs="Arial"/>
                <w:w w:val="110"/>
                <w:sz w:val="20"/>
                <w:szCs w:val="20"/>
              </w:rPr>
            </w:pPr>
            <w:r w:rsidRPr="00CC07AA">
              <w:rPr>
                <w:rFonts w:ascii="Arial" w:hAnsi="Arial" w:cs="Arial"/>
                <w:w w:val="110"/>
                <w:sz w:val="20"/>
                <w:szCs w:val="20"/>
              </w:rPr>
              <w:t xml:space="preserve">A dwelling that has been used for methamphetamine manufacture shall be vacated until </w:t>
            </w:r>
            <w:proofErr w:type="gramStart"/>
            <w:r w:rsidRPr="00CC07AA">
              <w:rPr>
                <w:rFonts w:ascii="Arial" w:hAnsi="Arial" w:cs="Arial"/>
                <w:w w:val="110"/>
                <w:sz w:val="20"/>
                <w:szCs w:val="20"/>
              </w:rPr>
              <w:t>safety is approved by certified testing</w:t>
            </w:r>
            <w:proofErr w:type="gramEnd"/>
            <w:r w:rsidRPr="00CC07AA">
              <w:rPr>
                <w:rFonts w:ascii="Arial" w:hAnsi="Arial" w:cs="Arial"/>
                <w:w w:val="110"/>
                <w:sz w:val="20"/>
                <w:szCs w:val="20"/>
              </w:rPr>
              <w:t xml:space="preserve">. </w:t>
            </w:r>
          </w:p>
        </w:tc>
        <w:tc>
          <w:tcPr>
            <w:tcW w:w="827" w:type="dxa"/>
            <w:shd w:val="clear" w:color="auto" w:fill="auto"/>
            <w:vAlign w:val="center"/>
          </w:tcPr>
          <w:p w:rsidR="00E71C2D" w:rsidRPr="00F642E1" w:rsidRDefault="00642301" w:rsidP="00A454A9">
            <w:pPr>
              <w:spacing w:before="0" w:line="240" w:lineRule="auto"/>
              <w:jc w:val="center"/>
              <w:rPr>
                <w:rFonts w:ascii="Arial" w:hAnsi="Arial" w:cs="Arial"/>
                <w:sz w:val="20"/>
                <w:szCs w:val="20"/>
              </w:rPr>
            </w:pPr>
            <w:r w:rsidRPr="005D054E">
              <w:rPr>
                <w:noProof/>
                <w:sz w:val="18"/>
              </w:rPr>
              <w:drawing>
                <wp:inline distT="0" distB="0" distL="0" distR="0" wp14:anchorId="3B97080E" wp14:editId="2C1CC4D3">
                  <wp:extent cx="328600" cy="299057"/>
                  <wp:effectExtent l="0" t="0" r="0" b="6350"/>
                  <wp:docPr id="163" name="Picture 163"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66B78DEB" wp14:editId="2ACC6436">
                  <wp:extent cx="294005" cy="311360"/>
                  <wp:effectExtent l="0" t="0" r="0" b="0"/>
                  <wp:docPr id="164" name="Picture 164"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7E2D3E69" wp14:editId="28C03756">
                  <wp:extent cx="299677" cy="285930"/>
                  <wp:effectExtent l="0" t="0" r="5715" b="0"/>
                  <wp:docPr id="165" name="Picture 165"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557C99" w:rsidRPr="007966F8" w:rsidRDefault="00557C99" w:rsidP="00A454A9">
            <w:pPr>
              <w:pStyle w:val="ListParagraph"/>
              <w:numPr>
                <w:ilvl w:val="0"/>
                <w:numId w:val="8"/>
              </w:numPr>
              <w:ind w:left="163" w:hanging="163"/>
              <w:rPr>
                <w:rFonts w:ascii="Arial" w:hAnsi="Arial" w:cs="Arial"/>
                <w:sz w:val="20"/>
                <w:szCs w:val="20"/>
              </w:rPr>
            </w:pPr>
            <w:r w:rsidRPr="007966F8">
              <w:rPr>
                <w:rFonts w:ascii="Arial" w:hAnsi="Arial" w:cs="Arial"/>
                <w:sz w:val="20"/>
                <w:szCs w:val="20"/>
              </w:rPr>
              <w:t xml:space="preserve">When a </w:t>
            </w:r>
            <w:r w:rsidR="00F6378C">
              <w:rPr>
                <w:rFonts w:ascii="Arial" w:hAnsi="Arial" w:cs="Arial"/>
                <w:sz w:val="20"/>
                <w:szCs w:val="20"/>
              </w:rPr>
              <w:t>meth lab</w:t>
            </w:r>
            <w:r w:rsidRPr="007966F8">
              <w:rPr>
                <w:rFonts w:ascii="Arial" w:hAnsi="Arial" w:cs="Arial"/>
                <w:sz w:val="20"/>
                <w:szCs w:val="20"/>
              </w:rPr>
              <w:t xml:space="preserve"> </w:t>
            </w:r>
            <w:proofErr w:type="gramStart"/>
            <w:r w:rsidRPr="007966F8">
              <w:rPr>
                <w:rFonts w:ascii="Arial" w:hAnsi="Arial" w:cs="Arial"/>
                <w:sz w:val="20"/>
                <w:szCs w:val="20"/>
              </w:rPr>
              <w:t>is shut down,</w:t>
            </w:r>
            <w:proofErr w:type="gramEnd"/>
            <w:r w:rsidRPr="007966F8">
              <w:rPr>
                <w:rFonts w:ascii="Arial" w:hAnsi="Arial" w:cs="Arial"/>
                <w:sz w:val="20"/>
                <w:szCs w:val="20"/>
              </w:rPr>
              <w:t xml:space="preserve"> equipment and chemicals are removed by law enforcement, but the property may remain contaminated with hazardous chemical residues. </w:t>
            </w:r>
          </w:p>
          <w:p w:rsidR="00E71C2D" w:rsidRPr="007966F8" w:rsidRDefault="00C76B39" w:rsidP="00A454A9">
            <w:pPr>
              <w:pStyle w:val="ListParagraph"/>
              <w:numPr>
                <w:ilvl w:val="0"/>
                <w:numId w:val="8"/>
              </w:numPr>
              <w:ind w:left="163" w:hanging="163"/>
              <w:rPr>
                <w:rFonts w:ascii="Arial" w:hAnsi="Arial" w:cs="Arial"/>
                <w:sz w:val="20"/>
                <w:szCs w:val="20"/>
              </w:rPr>
            </w:pPr>
            <w:r w:rsidRPr="007966F8">
              <w:rPr>
                <w:rFonts w:ascii="Arial" w:hAnsi="Arial" w:cs="Arial"/>
                <w:sz w:val="20"/>
                <w:szCs w:val="20"/>
              </w:rPr>
              <w:t>Methamphetamine exposure causes sever health effects, including</w:t>
            </w:r>
            <w:r w:rsidR="00557C99" w:rsidRPr="007966F8">
              <w:rPr>
                <w:rFonts w:ascii="Verdana" w:hAnsi="Verdana"/>
                <w:color w:val="000000"/>
                <w:sz w:val="27"/>
                <w:szCs w:val="27"/>
                <w:shd w:val="clear" w:color="auto" w:fill="FFFFFF"/>
              </w:rPr>
              <w:t xml:space="preserve"> </w:t>
            </w:r>
            <w:r w:rsidR="00557C99" w:rsidRPr="007966F8">
              <w:rPr>
                <w:rFonts w:ascii="Arial" w:hAnsi="Arial" w:cs="Arial"/>
                <w:sz w:val="20"/>
                <w:szCs w:val="20"/>
              </w:rPr>
              <w:t>breathing problems or respiratory irritation, skin and eye irritation, headaches, nausea</w:t>
            </w:r>
            <w:r w:rsidR="006347B5">
              <w:rPr>
                <w:rFonts w:ascii="Arial" w:hAnsi="Arial" w:cs="Arial"/>
                <w:sz w:val="20"/>
                <w:szCs w:val="20"/>
              </w:rPr>
              <w:t>,</w:t>
            </w:r>
            <w:r w:rsidR="00557C99" w:rsidRPr="007966F8">
              <w:rPr>
                <w:rFonts w:ascii="Arial" w:hAnsi="Arial" w:cs="Arial"/>
                <w:sz w:val="20"/>
                <w:szCs w:val="20"/>
              </w:rPr>
              <w:t xml:space="preserve"> and dizziness. </w:t>
            </w:r>
            <w:r w:rsidR="00557C99" w:rsidRPr="007966F8">
              <w:rPr>
                <w:rFonts w:ascii="Arial" w:hAnsi="Arial" w:cs="Arial"/>
                <w:sz w:val="20"/>
                <w:szCs w:val="20"/>
              </w:rPr>
              <w:lastRenderedPageBreak/>
              <w:t>High exposures even for a short time can cause death or severe lung damage and skin or throat burns.</w:t>
            </w:r>
          </w:p>
        </w:tc>
        <w:tc>
          <w:tcPr>
            <w:tcW w:w="7560" w:type="dxa"/>
          </w:tcPr>
          <w:p w:rsidR="00C76B39" w:rsidRPr="00C76B39" w:rsidRDefault="00CA59F6" w:rsidP="00A454A9">
            <w:pPr>
              <w:spacing w:before="0" w:line="240" w:lineRule="auto"/>
              <w:jc w:val="left"/>
              <w:rPr>
                <w:rFonts w:ascii="Arial" w:hAnsi="Arial" w:cs="Arial"/>
                <w:b/>
                <w:sz w:val="20"/>
                <w:szCs w:val="20"/>
              </w:rPr>
            </w:pPr>
            <w:r>
              <w:rPr>
                <w:rFonts w:ascii="Arial" w:hAnsi="Arial" w:cs="Arial"/>
                <w:b/>
                <w:sz w:val="20"/>
                <w:szCs w:val="20"/>
              </w:rPr>
              <w:lastRenderedPageBreak/>
              <w:t>For A</w:t>
            </w:r>
            <w:r w:rsidR="00C76B39" w:rsidRPr="00C76B39">
              <w:rPr>
                <w:rFonts w:ascii="Arial" w:hAnsi="Arial" w:cs="Arial"/>
                <w:b/>
                <w:sz w:val="20"/>
                <w:szCs w:val="20"/>
              </w:rPr>
              <w:t>ll:</w:t>
            </w:r>
          </w:p>
          <w:p w:rsidR="007966F8" w:rsidRDefault="00FC1B45" w:rsidP="00A454A9">
            <w:pPr>
              <w:pStyle w:val="ListParagraph"/>
              <w:numPr>
                <w:ilvl w:val="0"/>
                <w:numId w:val="7"/>
              </w:numPr>
              <w:ind w:left="185" w:hanging="185"/>
              <w:rPr>
                <w:rFonts w:ascii="Arial" w:hAnsi="Arial" w:cs="Arial"/>
                <w:sz w:val="20"/>
                <w:szCs w:val="20"/>
              </w:rPr>
            </w:pPr>
            <w:r w:rsidRPr="007966F8">
              <w:rPr>
                <w:rFonts w:ascii="Arial" w:hAnsi="Arial" w:cs="Arial"/>
                <w:sz w:val="20"/>
                <w:szCs w:val="20"/>
              </w:rPr>
              <w:t xml:space="preserve">Call your local board of health if methamphetamine production activity </w:t>
            </w:r>
            <w:proofErr w:type="gramStart"/>
            <w:r w:rsidRPr="007966F8">
              <w:rPr>
                <w:rFonts w:ascii="Arial" w:hAnsi="Arial" w:cs="Arial"/>
                <w:sz w:val="20"/>
                <w:szCs w:val="20"/>
              </w:rPr>
              <w:t>is suspected</w:t>
            </w:r>
            <w:proofErr w:type="gramEnd"/>
            <w:r w:rsidRPr="007966F8">
              <w:rPr>
                <w:rFonts w:ascii="Arial" w:hAnsi="Arial" w:cs="Arial"/>
                <w:sz w:val="20"/>
                <w:szCs w:val="20"/>
              </w:rPr>
              <w:t>.</w:t>
            </w:r>
            <w:r w:rsidR="000E66B3" w:rsidRPr="007966F8">
              <w:rPr>
                <w:rFonts w:ascii="Arial" w:hAnsi="Arial" w:cs="Arial"/>
                <w:sz w:val="20"/>
                <w:szCs w:val="20"/>
              </w:rPr>
              <w:t xml:space="preserve"> </w:t>
            </w:r>
          </w:p>
          <w:p w:rsidR="00E71C2D" w:rsidRPr="007966F8" w:rsidRDefault="000E66B3" w:rsidP="00A454A9">
            <w:pPr>
              <w:pStyle w:val="ListParagraph"/>
              <w:numPr>
                <w:ilvl w:val="0"/>
                <w:numId w:val="7"/>
              </w:numPr>
              <w:ind w:left="185" w:hanging="185"/>
              <w:rPr>
                <w:rFonts w:ascii="Arial" w:hAnsi="Arial" w:cs="Arial"/>
                <w:sz w:val="20"/>
                <w:szCs w:val="20"/>
              </w:rPr>
            </w:pPr>
            <w:r w:rsidRPr="007966F8">
              <w:rPr>
                <w:rFonts w:ascii="Arial" w:hAnsi="Arial" w:cs="Arial"/>
                <w:sz w:val="20"/>
                <w:szCs w:val="20"/>
              </w:rPr>
              <w:t>An industrial hygienist may test for contaminants.</w:t>
            </w:r>
          </w:p>
          <w:p w:rsidR="000E66B3" w:rsidRPr="007966F8" w:rsidRDefault="000E66B3" w:rsidP="00A454A9">
            <w:pPr>
              <w:pStyle w:val="ListParagraph"/>
              <w:numPr>
                <w:ilvl w:val="0"/>
                <w:numId w:val="7"/>
              </w:numPr>
              <w:ind w:left="185" w:hanging="185"/>
              <w:rPr>
                <w:rFonts w:ascii="Arial" w:hAnsi="Arial" w:cs="Arial"/>
                <w:sz w:val="20"/>
                <w:szCs w:val="20"/>
              </w:rPr>
            </w:pPr>
            <w:r w:rsidRPr="007966F8">
              <w:rPr>
                <w:rFonts w:ascii="Arial" w:hAnsi="Arial" w:cs="Arial"/>
                <w:sz w:val="20"/>
                <w:szCs w:val="20"/>
              </w:rPr>
              <w:t>Environmental contractors with appropriate safety equipment can clear the area.</w:t>
            </w:r>
          </w:p>
          <w:p w:rsidR="00FC1B45" w:rsidRPr="007966F8" w:rsidRDefault="00FC1B45" w:rsidP="00A454A9">
            <w:pPr>
              <w:pStyle w:val="ListParagraph"/>
              <w:numPr>
                <w:ilvl w:val="0"/>
                <w:numId w:val="7"/>
              </w:numPr>
              <w:ind w:left="185" w:hanging="185"/>
              <w:rPr>
                <w:rFonts w:ascii="Arial" w:hAnsi="Arial" w:cs="Arial"/>
                <w:sz w:val="20"/>
                <w:szCs w:val="20"/>
              </w:rPr>
            </w:pPr>
            <w:r w:rsidRPr="007966F8">
              <w:rPr>
                <w:rFonts w:ascii="Arial" w:hAnsi="Arial" w:cs="Arial"/>
                <w:sz w:val="20"/>
                <w:szCs w:val="20"/>
              </w:rPr>
              <w:t xml:space="preserve">Treat the area as a hazardous waste site until it </w:t>
            </w:r>
            <w:proofErr w:type="gramStart"/>
            <w:r w:rsidRPr="007966F8">
              <w:rPr>
                <w:rFonts w:ascii="Arial" w:hAnsi="Arial" w:cs="Arial"/>
                <w:sz w:val="20"/>
                <w:szCs w:val="20"/>
              </w:rPr>
              <w:t>has been cleared</w:t>
            </w:r>
            <w:proofErr w:type="gramEnd"/>
            <w:r w:rsidRPr="007966F8">
              <w:rPr>
                <w:rFonts w:ascii="Arial" w:hAnsi="Arial" w:cs="Arial"/>
                <w:sz w:val="20"/>
                <w:szCs w:val="20"/>
              </w:rPr>
              <w:t>.</w:t>
            </w:r>
          </w:p>
          <w:p w:rsidR="00557C99" w:rsidRPr="007966F8" w:rsidRDefault="00557C99" w:rsidP="00A454A9">
            <w:pPr>
              <w:pStyle w:val="ListParagraph"/>
              <w:numPr>
                <w:ilvl w:val="0"/>
                <w:numId w:val="7"/>
              </w:numPr>
              <w:ind w:left="185" w:hanging="185"/>
              <w:rPr>
                <w:rFonts w:ascii="Arial" w:hAnsi="Arial" w:cs="Arial"/>
                <w:sz w:val="20"/>
                <w:szCs w:val="20"/>
              </w:rPr>
            </w:pPr>
            <w:r w:rsidRPr="007966F8">
              <w:rPr>
                <w:rFonts w:ascii="Arial" w:hAnsi="Arial" w:cs="Arial"/>
                <w:sz w:val="20"/>
                <w:szCs w:val="20"/>
              </w:rPr>
              <w:t>The Drug Enforcement Administration</w:t>
            </w:r>
            <w:r w:rsidR="00B5072B">
              <w:rPr>
                <w:rFonts w:ascii="Arial" w:hAnsi="Arial" w:cs="Arial"/>
                <w:sz w:val="20"/>
                <w:szCs w:val="20"/>
              </w:rPr>
              <w:t xml:space="preserve"> (DEA)</w:t>
            </w:r>
            <w:r w:rsidRPr="007966F8">
              <w:rPr>
                <w:rFonts w:ascii="Arial" w:hAnsi="Arial" w:cs="Arial"/>
                <w:sz w:val="20"/>
                <w:szCs w:val="20"/>
              </w:rPr>
              <w:t xml:space="preserve"> keeps a </w:t>
            </w:r>
            <w:hyperlink r:id="rId128" w:history="1">
              <w:r w:rsidRPr="007966F8">
                <w:rPr>
                  <w:rStyle w:val="Hyperlink"/>
                  <w:rFonts w:ascii="Arial" w:hAnsi="Arial" w:cs="Arial"/>
                  <w:sz w:val="20"/>
                  <w:szCs w:val="20"/>
                </w:rPr>
                <w:t>national registry</w:t>
              </w:r>
            </w:hyperlink>
            <w:r w:rsidRPr="007966F8">
              <w:rPr>
                <w:rFonts w:ascii="Arial" w:hAnsi="Arial" w:cs="Arial"/>
                <w:sz w:val="20"/>
                <w:szCs w:val="20"/>
              </w:rPr>
              <w:t> that logs the locations of known contaminated homes as reported by law enforcement.</w:t>
            </w:r>
          </w:p>
          <w:p w:rsidR="00557C99" w:rsidRPr="00F642E1" w:rsidRDefault="00557C99" w:rsidP="00B5072B">
            <w:pPr>
              <w:pStyle w:val="ListParagraph"/>
              <w:numPr>
                <w:ilvl w:val="0"/>
                <w:numId w:val="7"/>
              </w:numPr>
              <w:ind w:left="185" w:hanging="185"/>
              <w:rPr>
                <w:rFonts w:ascii="Arial" w:hAnsi="Arial" w:cs="Arial"/>
                <w:sz w:val="20"/>
                <w:szCs w:val="20"/>
              </w:rPr>
            </w:pPr>
            <w:r w:rsidRPr="007966F8">
              <w:rPr>
                <w:rFonts w:ascii="Arial" w:hAnsi="Arial" w:cs="Arial"/>
                <w:sz w:val="20"/>
                <w:szCs w:val="20"/>
              </w:rPr>
              <w:t>See the Illinois Department of Public Health Fact Sheet, </w:t>
            </w:r>
            <w:r w:rsidRPr="007966F8">
              <w:rPr>
                <w:rFonts w:ascii="Arial" w:hAnsi="Arial" w:cs="Arial"/>
                <w:iCs/>
                <w:sz w:val="20"/>
                <w:szCs w:val="20"/>
              </w:rPr>
              <w:t>“</w:t>
            </w:r>
            <w:hyperlink r:id="rId129" w:history="1">
              <w:r w:rsidRPr="007966F8">
                <w:rPr>
                  <w:rStyle w:val="Hyperlink"/>
                  <w:rFonts w:ascii="Arial" w:hAnsi="Arial" w:cs="Arial"/>
                  <w:iCs/>
                  <w:sz w:val="20"/>
                  <w:szCs w:val="20"/>
                </w:rPr>
                <w:t>Guidelines for Cleaning up Former Methamphetamine Laboratories</w:t>
              </w:r>
            </w:hyperlink>
            <w:r w:rsidR="00B5072B">
              <w:rPr>
                <w:rStyle w:val="Hyperlink"/>
                <w:rFonts w:ascii="Arial" w:hAnsi="Arial" w:cs="Arial"/>
                <w:iCs/>
                <w:sz w:val="20"/>
                <w:szCs w:val="20"/>
              </w:rPr>
              <w:t>,</w:t>
            </w:r>
            <w:r w:rsidRPr="007966F8">
              <w:rPr>
                <w:rFonts w:ascii="Arial" w:hAnsi="Arial" w:cs="Arial"/>
                <w:iCs/>
                <w:sz w:val="20"/>
                <w:szCs w:val="20"/>
              </w:rPr>
              <w:t>”</w:t>
            </w:r>
            <w:r w:rsidRPr="007966F8">
              <w:rPr>
                <w:rFonts w:ascii="Arial" w:hAnsi="Arial" w:cs="Arial"/>
                <w:sz w:val="20"/>
                <w:szCs w:val="20"/>
              </w:rPr>
              <w:t xml:space="preserve"> and the U.S. Environmental </w:t>
            </w:r>
            <w:r w:rsidRPr="007966F8">
              <w:rPr>
                <w:rFonts w:ascii="Arial" w:hAnsi="Arial" w:cs="Arial"/>
                <w:sz w:val="20"/>
                <w:szCs w:val="20"/>
              </w:rPr>
              <w:lastRenderedPageBreak/>
              <w:t>Protection Agency document, </w:t>
            </w:r>
            <w:r w:rsidRPr="007966F8">
              <w:rPr>
                <w:rFonts w:ascii="Arial" w:hAnsi="Arial" w:cs="Arial"/>
                <w:iCs/>
                <w:sz w:val="20"/>
                <w:szCs w:val="20"/>
              </w:rPr>
              <w:t>“</w:t>
            </w:r>
            <w:hyperlink r:id="rId130" w:history="1">
              <w:r w:rsidRPr="007966F8">
                <w:rPr>
                  <w:rStyle w:val="Hyperlink"/>
                  <w:rFonts w:ascii="Arial" w:hAnsi="Arial" w:cs="Arial"/>
                  <w:iCs/>
                  <w:sz w:val="20"/>
                  <w:szCs w:val="20"/>
                </w:rPr>
                <w:t>Voluntary Guidelines for Methamphetamine Laboratory Cleanup</w:t>
              </w:r>
            </w:hyperlink>
            <w:r w:rsidR="00092417">
              <w:rPr>
                <w:rStyle w:val="Hyperlink"/>
                <w:rFonts w:ascii="Arial" w:hAnsi="Arial" w:cs="Arial"/>
                <w:iCs/>
                <w:sz w:val="20"/>
                <w:szCs w:val="20"/>
              </w:rPr>
              <w:t>.</w:t>
            </w:r>
            <w:r w:rsidRPr="007966F8">
              <w:rPr>
                <w:rFonts w:ascii="Arial" w:hAnsi="Arial" w:cs="Arial"/>
                <w:iCs/>
                <w:sz w:val="20"/>
                <w:szCs w:val="20"/>
              </w:rPr>
              <w:t>”</w:t>
            </w:r>
          </w:p>
        </w:tc>
      </w:tr>
      <w:tr w:rsidR="00E71C2D" w:rsidRPr="00F45CB9" w:rsidTr="00A454A9">
        <w:trPr>
          <w:gridAfter w:val="1"/>
          <w:wAfter w:w="23" w:type="dxa"/>
          <w:cantSplit/>
        </w:trPr>
        <w:tc>
          <w:tcPr>
            <w:tcW w:w="1170" w:type="dxa"/>
            <w:shd w:val="clear" w:color="auto" w:fill="FFFFAB"/>
            <w:vAlign w:val="center"/>
          </w:tcPr>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lastRenderedPageBreak/>
              <w:t>7.8</w:t>
            </w:r>
          </w:p>
          <w:p w:rsidR="00E71C2D" w:rsidRPr="00BB0214" w:rsidRDefault="00E71C2D" w:rsidP="00A454A9">
            <w:pPr>
              <w:spacing w:before="0" w:line="240" w:lineRule="auto"/>
              <w:jc w:val="center"/>
              <w:rPr>
                <w:rFonts w:ascii="Arial" w:hAnsi="Arial" w:cs="Arial"/>
                <w:b/>
                <w:sz w:val="18"/>
                <w:szCs w:val="18"/>
              </w:rPr>
            </w:pPr>
            <w:r w:rsidRPr="00BB0214">
              <w:rPr>
                <w:rFonts w:ascii="Arial" w:hAnsi="Arial" w:cs="Arial"/>
                <w:b/>
                <w:sz w:val="18"/>
                <w:szCs w:val="18"/>
              </w:rPr>
              <w:t xml:space="preserve">Smoke in </w:t>
            </w:r>
            <w:r w:rsidR="00092417">
              <w:rPr>
                <w:rFonts w:ascii="Arial" w:hAnsi="Arial" w:cs="Arial"/>
                <w:b/>
                <w:sz w:val="18"/>
                <w:szCs w:val="18"/>
              </w:rPr>
              <w:t>Multifamily</w:t>
            </w:r>
            <w:r w:rsidRPr="00BB0214">
              <w:rPr>
                <w:rFonts w:ascii="Arial" w:hAnsi="Arial" w:cs="Arial"/>
                <w:b/>
                <w:sz w:val="18"/>
                <w:szCs w:val="18"/>
              </w:rPr>
              <w:t xml:space="preserve"> Housing</w:t>
            </w:r>
          </w:p>
        </w:tc>
        <w:tc>
          <w:tcPr>
            <w:tcW w:w="5400" w:type="dxa"/>
            <w:shd w:val="clear" w:color="auto" w:fill="auto"/>
          </w:tcPr>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Smoking </w:t>
            </w:r>
            <w:proofErr w:type="gramStart"/>
            <w:r w:rsidRPr="00CC07AA">
              <w:rPr>
                <w:rFonts w:ascii="Arial" w:hAnsi="Arial" w:cs="Arial"/>
                <w:w w:val="110"/>
                <w:sz w:val="20"/>
                <w:szCs w:val="20"/>
              </w:rPr>
              <w:t>shall be prohibited</w:t>
            </w:r>
            <w:proofErr w:type="gramEnd"/>
            <w:r w:rsidRPr="00CC07AA">
              <w:rPr>
                <w:rFonts w:ascii="Arial" w:hAnsi="Arial" w:cs="Arial"/>
                <w:w w:val="110"/>
                <w:sz w:val="20"/>
                <w:szCs w:val="20"/>
              </w:rPr>
              <w:t xml:space="preserve"> in all indoor common areas of multifamily buildings. </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Smoking </w:t>
            </w:r>
            <w:proofErr w:type="gramStart"/>
            <w:r w:rsidRPr="00CC07AA">
              <w:rPr>
                <w:rFonts w:ascii="Arial" w:hAnsi="Arial" w:cs="Arial"/>
                <w:w w:val="110"/>
                <w:sz w:val="20"/>
                <w:szCs w:val="20"/>
              </w:rPr>
              <w:t>shall be prohibited</w:t>
            </w:r>
            <w:proofErr w:type="gramEnd"/>
            <w:r w:rsidRPr="00CC07AA">
              <w:rPr>
                <w:rFonts w:ascii="Arial" w:hAnsi="Arial" w:cs="Arial"/>
                <w:w w:val="110"/>
                <w:sz w:val="20"/>
                <w:szCs w:val="20"/>
              </w:rPr>
              <w:t xml:space="preserve"> in exterior areas less than 25 feet (762 cm) from building.</w:t>
            </w:r>
          </w:p>
          <w:p w:rsidR="00E71C2D" w:rsidRPr="00CC07AA" w:rsidRDefault="00E71C2D" w:rsidP="00A454A9">
            <w:pPr>
              <w:pStyle w:val="NoSpacing"/>
              <w:numPr>
                <w:ilvl w:val="0"/>
                <w:numId w:val="1"/>
              </w:numPr>
              <w:ind w:left="162" w:hanging="162"/>
              <w:jc w:val="left"/>
              <w:rPr>
                <w:rFonts w:ascii="Arial" w:hAnsi="Arial" w:cs="Arial"/>
                <w:w w:val="110"/>
                <w:sz w:val="20"/>
                <w:szCs w:val="20"/>
              </w:rPr>
            </w:pPr>
            <w:r w:rsidRPr="00CC07AA">
              <w:rPr>
                <w:rFonts w:ascii="Arial" w:hAnsi="Arial" w:cs="Arial"/>
                <w:w w:val="110"/>
                <w:sz w:val="20"/>
                <w:szCs w:val="20"/>
              </w:rPr>
              <w:t xml:space="preserve">Tenants </w:t>
            </w:r>
            <w:proofErr w:type="gramStart"/>
            <w:r w:rsidRPr="00CC07AA">
              <w:rPr>
                <w:rFonts w:ascii="Arial" w:hAnsi="Arial" w:cs="Arial"/>
                <w:w w:val="110"/>
                <w:sz w:val="20"/>
                <w:szCs w:val="20"/>
              </w:rPr>
              <w:t>shall be informed</w:t>
            </w:r>
            <w:proofErr w:type="gramEnd"/>
            <w:r w:rsidRPr="00CC07AA">
              <w:rPr>
                <w:rFonts w:ascii="Arial" w:hAnsi="Arial" w:cs="Arial"/>
                <w:w w:val="110"/>
                <w:sz w:val="20"/>
                <w:szCs w:val="20"/>
              </w:rPr>
              <w:t xml:space="preserve"> of smoking policies in writing</w:t>
            </w:r>
            <w:r w:rsidR="00092417">
              <w:rPr>
                <w:rFonts w:ascii="Arial" w:hAnsi="Arial" w:cs="Arial"/>
                <w:w w:val="110"/>
                <w:sz w:val="20"/>
                <w:szCs w:val="20"/>
              </w:rPr>
              <w:t>.</w:t>
            </w:r>
          </w:p>
        </w:tc>
        <w:tc>
          <w:tcPr>
            <w:tcW w:w="827" w:type="dxa"/>
            <w:shd w:val="clear" w:color="auto" w:fill="auto"/>
            <w:vAlign w:val="center"/>
          </w:tcPr>
          <w:p w:rsidR="00E71C2D" w:rsidRPr="00F642E1" w:rsidRDefault="00642301" w:rsidP="00A454A9">
            <w:pPr>
              <w:spacing w:before="0" w:line="240" w:lineRule="auto"/>
              <w:jc w:val="center"/>
              <w:rPr>
                <w:rFonts w:ascii="Arial" w:hAnsi="Arial" w:cs="Arial"/>
                <w:sz w:val="20"/>
                <w:szCs w:val="20"/>
              </w:rPr>
            </w:pPr>
            <w:r w:rsidRPr="005D054E">
              <w:rPr>
                <w:noProof/>
                <w:sz w:val="18"/>
              </w:rPr>
              <w:drawing>
                <wp:inline distT="0" distB="0" distL="0" distR="0" wp14:anchorId="71179503" wp14:editId="30BC8BD4">
                  <wp:extent cx="294005" cy="311360"/>
                  <wp:effectExtent l="0" t="0" r="0" b="0"/>
                  <wp:docPr id="167" name="Picture 167"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p>
        </w:tc>
        <w:tc>
          <w:tcPr>
            <w:tcW w:w="3758" w:type="dxa"/>
          </w:tcPr>
          <w:p w:rsidR="007D41C2" w:rsidRPr="007D41C2" w:rsidRDefault="002316DF" w:rsidP="00A454A9">
            <w:pPr>
              <w:pStyle w:val="ListParagraph"/>
              <w:numPr>
                <w:ilvl w:val="0"/>
                <w:numId w:val="11"/>
              </w:numPr>
              <w:ind w:left="163" w:hanging="163"/>
              <w:rPr>
                <w:rFonts w:ascii="Arial" w:hAnsi="Arial" w:cs="Arial"/>
                <w:sz w:val="20"/>
                <w:szCs w:val="20"/>
              </w:rPr>
            </w:pPr>
            <w:r>
              <w:rPr>
                <w:rFonts w:ascii="Arial" w:hAnsi="Arial" w:cs="Arial"/>
                <w:sz w:val="20"/>
                <w:szCs w:val="20"/>
              </w:rPr>
              <w:t>C</w:t>
            </w:r>
            <w:r w:rsidR="007D41C2" w:rsidRPr="007D41C2">
              <w:rPr>
                <w:rFonts w:ascii="Arial" w:hAnsi="Arial" w:cs="Arial"/>
                <w:sz w:val="20"/>
                <w:szCs w:val="20"/>
              </w:rPr>
              <w:t>igarette smoking kills 480,000 Americans each year, making it the leading preventable cause of death in the United States.</w:t>
            </w:r>
          </w:p>
          <w:p w:rsidR="002316DF" w:rsidRDefault="00F6378C" w:rsidP="00A454A9">
            <w:pPr>
              <w:pStyle w:val="ListParagraph"/>
              <w:numPr>
                <w:ilvl w:val="0"/>
                <w:numId w:val="11"/>
              </w:numPr>
              <w:ind w:left="163" w:hanging="163"/>
              <w:rPr>
                <w:rFonts w:ascii="Arial" w:hAnsi="Arial" w:cs="Arial"/>
                <w:sz w:val="20"/>
                <w:szCs w:val="20"/>
              </w:rPr>
            </w:pPr>
            <w:r w:rsidRPr="00F6378C">
              <w:rPr>
                <w:rFonts w:ascii="Arial" w:hAnsi="Arial" w:cs="Arial"/>
                <w:sz w:val="20"/>
                <w:szCs w:val="20"/>
              </w:rPr>
              <w:t>Secondhand smoke exposure causes disease and premature death in children and adults who do not smoke</w:t>
            </w:r>
            <w:r>
              <w:rPr>
                <w:rFonts w:ascii="Arial" w:hAnsi="Arial" w:cs="Arial"/>
                <w:sz w:val="20"/>
                <w:szCs w:val="20"/>
              </w:rPr>
              <w:t>.</w:t>
            </w:r>
            <w:r w:rsidR="00092417">
              <w:rPr>
                <w:rFonts w:ascii="Arial" w:hAnsi="Arial" w:cs="Arial"/>
                <w:sz w:val="20"/>
                <w:szCs w:val="20"/>
              </w:rPr>
              <w:t xml:space="preserve"> </w:t>
            </w:r>
          </w:p>
          <w:p w:rsidR="007D41C2" w:rsidRPr="007D41C2" w:rsidRDefault="007D41C2" w:rsidP="00A454A9">
            <w:pPr>
              <w:pStyle w:val="ListParagraph"/>
              <w:numPr>
                <w:ilvl w:val="0"/>
                <w:numId w:val="11"/>
              </w:numPr>
              <w:ind w:left="163" w:hanging="163"/>
              <w:rPr>
                <w:rFonts w:ascii="Arial" w:hAnsi="Arial" w:cs="Arial"/>
                <w:sz w:val="20"/>
                <w:szCs w:val="20"/>
              </w:rPr>
            </w:pPr>
            <w:r w:rsidRPr="007D41C2">
              <w:rPr>
                <w:rFonts w:ascii="Arial" w:hAnsi="Arial" w:cs="Arial"/>
                <w:sz w:val="20"/>
                <w:szCs w:val="20"/>
              </w:rPr>
              <w:t>T</w:t>
            </w:r>
            <w:r w:rsidR="006347B5">
              <w:rPr>
                <w:rFonts w:ascii="Arial" w:hAnsi="Arial" w:cs="Arial"/>
                <w:sz w:val="20"/>
                <w:szCs w:val="20"/>
              </w:rPr>
              <w:t>here is no safe level of second</w:t>
            </w:r>
            <w:r w:rsidRPr="007D41C2">
              <w:rPr>
                <w:rFonts w:ascii="Arial" w:hAnsi="Arial" w:cs="Arial"/>
                <w:sz w:val="20"/>
                <w:szCs w:val="20"/>
              </w:rPr>
              <w:t>hand smoke</w:t>
            </w:r>
            <w:r>
              <w:rPr>
                <w:rFonts w:ascii="Arial" w:hAnsi="Arial" w:cs="Arial"/>
                <w:sz w:val="20"/>
                <w:szCs w:val="20"/>
              </w:rPr>
              <w:t>.</w:t>
            </w:r>
          </w:p>
          <w:p w:rsidR="00F6378C" w:rsidRDefault="007D41C2" w:rsidP="00A454A9">
            <w:pPr>
              <w:pStyle w:val="ListParagraph"/>
              <w:numPr>
                <w:ilvl w:val="0"/>
                <w:numId w:val="11"/>
              </w:numPr>
              <w:ind w:left="163" w:hanging="163"/>
              <w:rPr>
                <w:rFonts w:ascii="Arial" w:hAnsi="Arial" w:cs="Arial"/>
                <w:sz w:val="20"/>
                <w:szCs w:val="20"/>
              </w:rPr>
            </w:pPr>
            <w:r w:rsidRPr="007D41C2">
              <w:rPr>
                <w:rFonts w:ascii="Arial" w:hAnsi="Arial" w:cs="Arial"/>
                <w:sz w:val="20"/>
                <w:szCs w:val="20"/>
              </w:rPr>
              <w:t>A smoke-free rule will reduce damage and maintenance costs associated with smoking</w:t>
            </w:r>
            <w:r w:rsidR="00F6378C">
              <w:rPr>
                <w:rFonts w:ascii="Arial" w:hAnsi="Arial" w:cs="Arial"/>
                <w:sz w:val="20"/>
                <w:szCs w:val="20"/>
              </w:rPr>
              <w:t xml:space="preserve">. </w:t>
            </w:r>
          </w:p>
          <w:p w:rsidR="007D41C2" w:rsidRDefault="00F6378C" w:rsidP="00A454A9">
            <w:pPr>
              <w:pStyle w:val="ListParagraph"/>
              <w:numPr>
                <w:ilvl w:val="0"/>
                <w:numId w:val="11"/>
              </w:numPr>
              <w:ind w:left="163" w:hanging="163"/>
              <w:rPr>
                <w:rFonts w:ascii="Arial" w:hAnsi="Arial" w:cs="Arial"/>
                <w:sz w:val="20"/>
                <w:szCs w:val="20"/>
              </w:rPr>
            </w:pPr>
            <w:r>
              <w:rPr>
                <w:rFonts w:ascii="Arial" w:hAnsi="Arial" w:cs="Arial"/>
                <w:sz w:val="20"/>
                <w:szCs w:val="20"/>
              </w:rPr>
              <w:t>Costs to turnover a smoking unit can be 5-7</w:t>
            </w:r>
            <w:r w:rsidR="00390EB6">
              <w:rPr>
                <w:rFonts w:ascii="Arial" w:hAnsi="Arial" w:cs="Arial"/>
                <w:sz w:val="20"/>
                <w:szCs w:val="20"/>
              </w:rPr>
              <w:t xml:space="preserve"> times</w:t>
            </w:r>
            <w:r>
              <w:rPr>
                <w:rFonts w:ascii="Arial" w:hAnsi="Arial" w:cs="Arial"/>
                <w:sz w:val="20"/>
                <w:szCs w:val="20"/>
              </w:rPr>
              <w:t xml:space="preserve"> those of a non-smoking unit.</w:t>
            </w:r>
          </w:p>
          <w:p w:rsidR="00C76B39" w:rsidRPr="007D41C2" w:rsidRDefault="007D41C2" w:rsidP="006347B5">
            <w:pPr>
              <w:pStyle w:val="ListParagraph"/>
              <w:numPr>
                <w:ilvl w:val="0"/>
                <w:numId w:val="11"/>
              </w:numPr>
              <w:ind w:left="163" w:hanging="163"/>
              <w:rPr>
                <w:rFonts w:ascii="Arial" w:hAnsi="Arial" w:cs="Arial"/>
                <w:sz w:val="20"/>
                <w:szCs w:val="20"/>
              </w:rPr>
            </w:pPr>
            <w:r w:rsidRPr="007D41C2">
              <w:rPr>
                <w:rFonts w:ascii="Arial" w:hAnsi="Arial" w:cs="Arial"/>
                <w:sz w:val="20"/>
                <w:szCs w:val="20"/>
              </w:rPr>
              <w:t>It is estimated that smoking causes over 100,000 fires each year, resulting in more than 500 death and close to half a billion dollars in direct property damage; additionally, smoking is the lead cause of fire related deaths in multifamily buildings.</w:t>
            </w:r>
          </w:p>
        </w:tc>
        <w:tc>
          <w:tcPr>
            <w:tcW w:w="7560" w:type="dxa"/>
          </w:tcPr>
          <w:p w:rsidR="00C76B39" w:rsidRPr="00C76B39" w:rsidRDefault="00C76B39" w:rsidP="00A454A9">
            <w:pPr>
              <w:spacing w:before="0" w:line="240" w:lineRule="auto"/>
              <w:jc w:val="left"/>
              <w:rPr>
                <w:rFonts w:ascii="Arial" w:hAnsi="Arial" w:cs="Arial"/>
                <w:b/>
                <w:sz w:val="20"/>
                <w:szCs w:val="20"/>
              </w:rPr>
            </w:pPr>
            <w:r w:rsidRPr="00C76B39">
              <w:rPr>
                <w:rFonts w:ascii="Arial" w:hAnsi="Arial" w:cs="Arial"/>
                <w:b/>
                <w:sz w:val="20"/>
                <w:szCs w:val="20"/>
              </w:rPr>
              <w:t>For Property Managers:</w:t>
            </w:r>
          </w:p>
          <w:p w:rsidR="002316DF" w:rsidRDefault="007966F8" w:rsidP="00A454A9">
            <w:pPr>
              <w:pStyle w:val="ListParagraph"/>
              <w:numPr>
                <w:ilvl w:val="0"/>
                <w:numId w:val="12"/>
              </w:numPr>
              <w:ind w:left="185" w:hanging="185"/>
              <w:rPr>
                <w:rFonts w:ascii="Arial" w:hAnsi="Arial" w:cs="Arial"/>
                <w:sz w:val="20"/>
                <w:szCs w:val="20"/>
              </w:rPr>
            </w:pPr>
            <w:r w:rsidRPr="002316DF">
              <w:rPr>
                <w:rFonts w:ascii="Arial" w:hAnsi="Arial" w:cs="Arial"/>
                <w:sz w:val="20"/>
                <w:szCs w:val="20"/>
              </w:rPr>
              <w:t>Include non-smoking policies in l</w:t>
            </w:r>
            <w:r w:rsidR="00C76B39" w:rsidRPr="002316DF">
              <w:rPr>
                <w:rFonts w:ascii="Arial" w:hAnsi="Arial" w:cs="Arial"/>
                <w:sz w:val="20"/>
                <w:szCs w:val="20"/>
              </w:rPr>
              <w:t>ease provisions</w:t>
            </w:r>
            <w:r w:rsidR="00F6378C" w:rsidRPr="002316DF">
              <w:rPr>
                <w:rFonts w:ascii="Arial" w:hAnsi="Arial" w:cs="Arial"/>
                <w:sz w:val="20"/>
                <w:szCs w:val="20"/>
              </w:rPr>
              <w:t xml:space="preserve">. </w:t>
            </w:r>
            <w:r w:rsidR="002316DF" w:rsidRPr="002316DF">
              <w:rPr>
                <w:rFonts w:ascii="Arial" w:hAnsi="Arial" w:cs="Arial"/>
                <w:sz w:val="20"/>
                <w:szCs w:val="20"/>
              </w:rPr>
              <w:t>For sample lease language</w:t>
            </w:r>
            <w:r w:rsidR="00092417">
              <w:rPr>
                <w:rFonts w:ascii="Arial" w:hAnsi="Arial" w:cs="Arial"/>
                <w:sz w:val="20"/>
                <w:szCs w:val="20"/>
              </w:rPr>
              <w:t>,</w:t>
            </w:r>
            <w:r w:rsidR="002316DF" w:rsidRPr="002316DF">
              <w:rPr>
                <w:rFonts w:ascii="Arial" w:hAnsi="Arial" w:cs="Arial"/>
                <w:sz w:val="20"/>
                <w:szCs w:val="20"/>
              </w:rPr>
              <w:t xml:space="preserve"> </w:t>
            </w:r>
            <w:r w:rsidR="00E32A9F">
              <w:rPr>
                <w:rFonts w:ascii="Arial" w:hAnsi="Arial" w:cs="Arial"/>
                <w:sz w:val="20"/>
                <w:szCs w:val="20"/>
              </w:rPr>
              <w:t xml:space="preserve">look </w:t>
            </w:r>
            <w:hyperlink r:id="rId131" w:history="1">
              <w:r w:rsidR="00E32A9F" w:rsidRPr="00E32A9F">
                <w:rPr>
                  <w:rStyle w:val="Hyperlink"/>
                  <w:rFonts w:ascii="Arial" w:hAnsi="Arial" w:cs="Arial"/>
                  <w:sz w:val="20"/>
                  <w:szCs w:val="20"/>
                </w:rPr>
                <w:t>here</w:t>
              </w:r>
            </w:hyperlink>
            <w:r w:rsidR="00092417">
              <w:rPr>
                <w:rStyle w:val="Hyperlink"/>
                <w:rFonts w:ascii="Arial" w:hAnsi="Arial" w:cs="Arial"/>
                <w:sz w:val="20"/>
                <w:szCs w:val="20"/>
              </w:rPr>
              <w:t>.</w:t>
            </w:r>
            <w:r w:rsidR="00F6378C">
              <w:t xml:space="preserve"> </w:t>
            </w:r>
          </w:p>
          <w:p w:rsidR="007D41C2" w:rsidRPr="002316DF" w:rsidRDefault="00E32A9F" w:rsidP="00A454A9">
            <w:pPr>
              <w:pStyle w:val="ListParagraph"/>
              <w:numPr>
                <w:ilvl w:val="0"/>
                <w:numId w:val="12"/>
              </w:numPr>
              <w:ind w:left="185" w:hanging="185"/>
              <w:rPr>
                <w:rFonts w:ascii="Arial" w:hAnsi="Arial" w:cs="Arial"/>
                <w:sz w:val="20"/>
                <w:szCs w:val="20"/>
              </w:rPr>
            </w:pPr>
            <w:r>
              <w:rPr>
                <w:rFonts w:ascii="Arial" w:hAnsi="Arial" w:cs="Arial"/>
                <w:sz w:val="20"/>
                <w:szCs w:val="20"/>
              </w:rPr>
              <w:t xml:space="preserve"> For </w:t>
            </w:r>
            <w:r w:rsidR="007D41C2" w:rsidRPr="002316DF">
              <w:rPr>
                <w:rFonts w:ascii="Arial" w:hAnsi="Arial" w:cs="Arial"/>
                <w:sz w:val="20"/>
                <w:szCs w:val="20"/>
              </w:rPr>
              <w:t xml:space="preserve">HUD "how-to" and resource brochures, pamphlets and other information designed to assist owners/management agents and residents of </w:t>
            </w:r>
            <w:r w:rsidR="00092417">
              <w:rPr>
                <w:rFonts w:ascii="Arial" w:hAnsi="Arial" w:cs="Arial"/>
                <w:sz w:val="20"/>
                <w:szCs w:val="20"/>
              </w:rPr>
              <w:t>multifamily</w:t>
            </w:r>
            <w:r w:rsidR="007D41C2" w:rsidRPr="002316DF">
              <w:rPr>
                <w:rFonts w:ascii="Arial" w:hAnsi="Arial" w:cs="Arial"/>
                <w:sz w:val="20"/>
                <w:szCs w:val="20"/>
              </w:rPr>
              <w:t xml:space="preserve"> housing</w:t>
            </w:r>
            <w:r>
              <w:rPr>
                <w:rFonts w:ascii="Arial" w:hAnsi="Arial" w:cs="Arial"/>
                <w:sz w:val="20"/>
                <w:szCs w:val="20"/>
              </w:rPr>
              <w:t xml:space="preserve">, click </w:t>
            </w:r>
            <w:hyperlink r:id="rId132" w:history="1">
              <w:r w:rsidRPr="00E32A9F">
                <w:rPr>
                  <w:rStyle w:val="Hyperlink"/>
                  <w:rFonts w:ascii="Arial" w:hAnsi="Arial" w:cs="Arial"/>
                  <w:sz w:val="20"/>
                  <w:szCs w:val="20"/>
                </w:rPr>
                <w:t>here</w:t>
              </w:r>
            </w:hyperlink>
            <w:r w:rsidR="00092417">
              <w:rPr>
                <w:rStyle w:val="Hyperlink"/>
                <w:rFonts w:ascii="Arial" w:hAnsi="Arial" w:cs="Arial"/>
                <w:sz w:val="20"/>
                <w:szCs w:val="20"/>
              </w:rPr>
              <w:t>.</w:t>
            </w:r>
            <w:r w:rsidR="007D41C2">
              <w:t xml:space="preserve"> </w:t>
            </w:r>
          </w:p>
          <w:p w:rsidR="007D41C2" w:rsidRPr="00F642E1" w:rsidRDefault="007D41C2" w:rsidP="00A454A9">
            <w:pPr>
              <w:spacing w:before="0" w:line="240" w:lineRule="auto"/>
              <w:jc w:val="left"/>
              <w:rPr>
                <w:rFonts w:ascii="Arial" w:hAnsi="Arial" w:cs="Arial"/>
                <w:sz w:val="20"/>
                <w:szCs w:val="20"/>
              </w:rPr>
            </w:pPr>
          </w:p>
        </w:tc>
      </w:tr>
      <w:tr w:rsidR="00E71C2D" w:rsidRPr="00F45CB9" w:rsidTr="00A454A9">
        <w:trPr>
          <w:gridAfter w:val="1"/>
          <w:wAfter w:w="23" w:type="dxa"/>
          <w:cantSplit/>
        </w:trPr>
        <w:tc>
          <w:tcPr>
            <w:tcW w:w="1170" w:type="dxa"/>
            <w:shd w:val="clear" w:color="auto" w:fill="FFFFAB"/>
            <w:vAlign w:val="center"/>
          </w:tcPr>
          <w:p w:rsidR="00E71C2D" w:rsidRPr="00486B37" w:rsidRDefault="00BB0214" w:rsidP="00A454A9">
            <w:pPr>
              <w:spacing w:before="0" w:line="240" w:lineRule="auto"/>
              <w:jc w:val="center"/>
              <w:rPr>
                <w:rFonts w:ascii="Arial" w:hAnsi="Arial" w:cs="Arial"/>
                <w:b/>
                <w:sz w:val="18"/>
                <w:szCs w:val="18"/>
              </w:rPr>
            </w:pPr>
            <w:r w:rsidRPr="00486B37">
              <w:rPr>
                <w:rFonts w:ascii="Arial" w:hAnsi="Arial" w:cs="Arial"/>
                <w:b/>
                <w:sz w:val="18"/>
                <w:szCs w:val="18"/>
              </w:rPr>
              <w:t xml:space="preserve">7.8 </w:t>
            </w:r>
            <w:r w:rsidR="00E71C2D" w:rsidRPr="00486B37">
              <w:rPr>
                <w:rFonts w:ascii="Arial" w:hAnsi="Arial" w:cs="Arial"/>
                <w:b/>
                <w:sz w:val="18"/>
                <w:szCs w:val="18"/>
              </w:rPr>
              <w:t>Smoke Stretch</w:t>
            </w:r>
          </w:p>
        </w:tc>
        <w:tc>
          <w:tcPr>
            <w:tcW w:w="5400" w:type="dxa"/>
            <w:shd w:val="clear" w:color="auto" w:fill="auto"/>
          </w:tcPr>
          <w:p w:rsidR="00E71C2D" w:rsidRPr="00486B37" w:rsidRDefault="00E71C2D" w:rsidP="00A454A9">
            <w:pPr>
              <w:pStyle w:val="NoSpacing"/>
              <w:numPr>
                <w:ilvl w:val="0"/>
                <w:numId w:val="1"/>
              </w:numPr>
              <w:ind w:left="162" w:hanging="162"/>
              <w:jc w:val="left"/>
              <w:rPr>
                <w:rFonts w:ascii="Arial" w:hAnsi="Arial" w:cs="Arial"/>
                <w:w w:val="110"/>
                <w:sz w:val="20"/>
                <w:szCs w:val="20"/>
              </w:rPr>
            </w:pPr>
            <w:r w:rsidRPr="00486B37">
              <w:rPr>
                <w:rFonts w:ascii="Arial" w:hAnsi="Arial" w:cs="Arial"/>
                <w:w w:val="110"/>
                <w:sz w:val="20"/>
                <w:szCs w:val="20"/>
              </w:rPr>
              <w:t xml:space="preserve">A property-wide policy </w:t>
            </w:r>
            <w:proofErr w:type="gramStart"/>
            <w:r w:rsidRPr="00486B37">
              <w:rPr>
                <w:rFonts w:ascii="Arial" w:hAnsi="Arial" w:cs="Arial"/>
                <w:w w:val="110"/>
                <w:sz w:val="20"/>
                <w:szCs w:val="20"/>
              </w:rPr>
              <w:t>shall be established</w:t>
            </w:r>
            <w:proofErr w:type="gramEnd"/>
            <w:r w:rsidRPr="00486B37">
              <w:rPr>
                <w:rFonts w:ascii="Arial" w:hAnsi="Arial" w:cs="Arial"/>
                <w:w w:val="110"/>
                <w:sz w:val="20"/>
                <w:szCs w:val="20"/>
              </w:rPr>
              <w:t xml:space="preserve"> in consultation with current tenants to designate exte</w:t>
            </w:r>
            <w:bookmarkStart w:id="0" w:name="_GoBack"/>
            <w:bookmarkEnd w:id="0"/>
            <w:r w:rsidRPr="00486B37">
              <w:rPr>
                <w:rFonts w:ascii="Arial" w:hAnsi="Arial" w:cs="Arial"/>
                <w:w w:val="110"/>
                <w:sz w:val="20"/>
                <w:szCs w:val="20"/>
              </w:rPr>
              <w:t xml:space="preserve">rior common areas where smoking shall be prohibited and areas where smoking shall be permitted. </w:t>
            </w:r>
          </w:p>
          <w:p w:rsidR="00E71C2D" w:rsidRPr="00486B37" w:rsidRDefault="00E71C2D" w:rsidP="00A454A9">
            <w:pPr>
              <w:pStyle w:val="NoSpacing"/>
              <w:numPr>
                <w:ilvl w:val="0"/>
                <w:numId w:val="1"/>
              </w:numPr>
              <w:ind w:left="162" w:hanging="162"/>
              <w:jc w:val="left"/>
              <w:rPr>
                <w:rFonts w:ascii="Arial" w:hAnsi="Arial" w:cs="Arial"/>
                <w:w w:val="110"/>
                <w:sz w:val="20"/>
                <w:szCs w:val="20"/>
              </w:rPr>
            </w:pPr>
            <w:r w:rsidRPr="00486B37">
              <w:rPr>
                <w:rFonts w:ascii="Arial" w:hAnsi="Arial" w:cs="Arial"/>
                <w:w w:val="110"/>
                <w:sz w:val="20"/>
                <w:szCs w:val="20"/>
              </w:rPr>
              <w:t xml:space="preserve">A property-wide policy </w:t>
            </w:r>
            <w:proofErr w:type="gramStart"/>
            <w:r w:rsidRPr="00486B37">
              <w:rPr>
                <w:rFonts w:ascii="Arial" w:hAnsi="Arial" w:cs="Arial"/>
                <w:w w:val="110"/>
                <w:sz w:val="20"/>
                <w:szCs w:val="20"/>
              </w:rPr>
              <w:t>shall be established</w:t>
            </w:r>
            <w:proofErr w:type="gramEnd"/>
            <w:r w:rsidRPr="00486B37">
              <w:rPr>
                <w:rFonts w:ascii="Arial" w:hAnsi="Arial" w:cs="Arial"/>
                <w:w w:val="110"/>
                <w:sz w:val="20"/>
                <w:szCs w:val="20"/>
              </w:rPr>
              <w:t xml:space="preserve"> in consultation with current tenants to designate dwelling units where tobacco smoking shall be prohibited. </w:t>
            </w:r>
          </w:p>
        </w:tc>
        <w:tc>
          <w:tcPr>
            <w:tcW w:w="827" w:type="dxa"/>
            <w:shd w:val="clear" w:color="auto" w:fill="auto"/>
            <w:vAlign w:val="center"/>
          </w:tcPr>
          <w:p w:rsidR="00E71C2D" w:rsidRPr="00F642E1" w:rsidRDefault="00642301" w:rsidP="00A454A9">
            <w:pPr>
              <w:spacing w:before="0" w:line="240" w:lineRule="auto"/>
              <w:jc w:val="center"/>
              <w:rPr>
                <w:rFonts w:ascii="Arial" w:hAnsi="Arial" w:cs="Arial"/>
                <w:sz w:val="20"/>
                <w:szCs w:val="20"/>
              </w:rPr>
            </w:pPr>
            <w:r w:rsidRPr="005D054E">
              <w:rPr>
                <w:noProof/>
                <w:sz w:val="18"/>
              </w:rPr>
              <w:drawing>
                <wp:inline distT="0" distB="0" distL="0" distR="0" wp14:anchorId="4C4D0188" wp14:editId="41409D1E">
                  <wp:extent cx="328600" cy="299057"/>
                  <wp:effectExtent l="0" t="0" r="0" b="6350"/>
                  <wp:docPr id="169" name="Picture 169"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r w:rsidRPr="005D054E">
              <w:rPr>
                <w:noProof/>
                <w:sz w:val="18"/>
              </w:rPr>
              <w:drawing>
                <wp:inline distT="0" distB="0" distL="0" distR="0" wp14:anchorId="66D85226" wp14:editId="13D47C3C">
                  <wp:extent cx="294005" cy="311360"/>
                  <wp:effectExtent l="0" t="0" r="0" b="0"/>
                  <wp:docPr id="170" name="Picture 170"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r w:rsidRPr="005D054E">
              <w:rPr>
                <w:noProof/>
                <w:sz w:val="18"/>
              </w:rPr>
              <w:drawing>
                <wp:inline distT="0" distB="0" distL="0" distR="0" wp14:anchorId="59AECA02" wp14:editId="2188A21E">
                  <wp:extent cx="299677" cy="285930"/>
                  <wp:effectExtent l="0" t="0" r="5715" b="0"/>
                  <wp:docPr id="171" name="Picture 171"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c>
          <w:tcPr>
            <w:tcW w:w="3758" w:type="dxa"/>
          </w:tcPr>
          <w:p w:rsidR="00E71C2D" w:rsidRPr="00F642E1" w:rsidRDefault="002316DF" w:rsidP="00A454A9">
            <w:pPr>
              <w:spacing w:before="0" w:line="240" w:lineRule="auto"/>
              <w:jc w:val="left"/>
              <w:rPr>
                <w:rFonts w:ascii="Arial" w:hAnsi="Arial" w:cs="Arial"/>
                <w:sz w:val="20"/>
                <w:szCs w:val="20"/>
              </w:rPr>
            </w:pPr>
            <w:r>
              <w:rPr>
                <w:rFonts w:ascii="Arial" w:hAnsi="Arial" w:cs="Arial"/>
                <w:sz w:val="20"/>
                <w:szCs w:val="20"/>
              </w:rPr>
              <w:t>See above</w:t>
            </w:r>
            <w:r w:rsidR="006347B5">
              <w:rPr>
                <w:rFonts w:ascii="Arial" w:hAnsi="Arial" w:cs="Arial"/>
                <w:sz w:val="20"/>
                <w:szCs w:val="20"/>
              </w:rPr>
              <w:t>.</w:t>
            </w:r>
          </w:p>
        </w:tc>
        <w:tc>
          <w:tcPr>
            <w:tcW w:w="7560" w:type="dxa"/>
          </w:tcPr>
          <w:p w:rsidR="00E71C2D" w:rsidRDefault="002316DF" w:rsidP="00A454A9">
            <w:pPr>
              <w:spacing w:before="0" w:line="240" w:lineRule="auto"/>
              <w:jc w:val="left"/>
              <w:rPr>
                <w:rFonts w:ascii="Arial" w:hAnsi="Arial" w:cs="Arial"/>
                <w:sz w:val="20"/>
                <w:szCs w:val="20"/>
              </w:rPr>
            </w:pPr>
            <w:r>
              <w:rPr>
                <w:rFonts w:ascii="Arial" w:hAnsi="Arial" w:cs="Arial"/>
                <w:sz w:val="20"/>
                <w:szCs w:val="20"/>
              </w:rPr>
              <w:t>See above</w:t>
            </w:r>
            <w:r w:rsidR="00E87F68">
              <w:rPr>
                <w:rFonts w:ascii="Arial" w:hAnsi="Arial" w:cs="Arial"/>
                <w:sz w:val="20"/>
                <w:szCs w:val="20"/>
              </w:rPr>
              <w:t>.</w:t>
            </w:r>
          </w:p>
          <w:p w:rsidR="00E87F68" w:rsidRDefault="00E87F68" w:rsidP="00A454A9">
            <w:pPr>
              <w:pStyle w:val="ListParagraph"/>
              <w:numPr>
                <w:ilvl w:val="0"/>
                <w:numId w:val="12"/>
              </w:numPr>
              <w:ind w:left="185" w:hanging="185"/>
              <w:rPr>
                <w:rFonts w:ascii="Arial" w:hAnsi="Arial" w:cs="Arial"/>
                <w:sz w:val="20"/>
                <w:szCs w:val="20"/>
              </w:rPr>
            </w:pPr>
            <w:r w:rsidRPr="002316DF">
              <w:rPr>
                <w:rFonts w:ascii="Arial" w:hAnsi="Arial" w:cs="Arial"/>
                <w:sz w:val="20"/>
                <w:szCs w:val="20"/>
              </w:rPr>
              <w:t>Include non-smoking policies in lease provisions. For sample lease language</w:t>
            </w:r>
            <w:r w:rsidR="006347B5">
              <w:rPr>
                <w:rFonts w:ascii="Arial" w:hAnsi="Arial" w:cs="Arial"/>
                <w:sz w:val="20"/>
                <w:szCs w:val="20"/>
              </w:rPr>
              <w:t>,</w:t>
            </w:r>
            <w:r w:rsidRPr="002316DF">
              <w:rPr>
                <w:rFonts w:ascii="Arial" w:hAnsi="Arial" w:cs="Arial"/>
                <w:sz w:val="20"/>
                <w:szCs w:val="20"/>
              </w:rPr>
              <w:t xml:space="preserve"> </w:t>
            </w:r>
            <w:r>
              <w:rPr>
                <w:rFonts w:ascii="Arial" w:hAnsi="Arial" w:cs="Arial"/>
                <w:sz w:val="20"/>
                <w:szCs w:val="20"/>
              </w:rPr>
              <w:t xml:space="preserve">look </w:t>
            </w:r>
            <w:hyperlink r:id="rId133" w:history="1">
              <w:r w:rsidRPr="00E32A9F">
                <w:rPr>
                  <w:rStyle w:val="Hyperlink"/>
                  <w:rFonts w:ascii="Arial" w:hAnsi="Arial" w:cs="Arial"/>
                  <w:sz w:val="20"/>
                  <w:szCs w:val="20"/>
                </w:rPr>
                <w:t>here</w:t>
              </w:r>
            </w:hyperlink>
            <w:r w:rsidR="006347B5">
              <w:rPr>
                <w:rStyle w:val="Hyperlink"/>
                <w:rFonts w:ascii="Arial" w:hAnsi="Arial" w:cs="Arial"/>
                <w:sz w:val="20"/>
                <w:szCs w:val="20"/>
              </w:rPr>
              <w:t>.</w:t>
            </w:r>
            <w:r>
              <w:t xml:space="preserve"> </w:t>
            </w:r>
          </w:p>
          <w:p w:rsidR="00E87F68" w:rsidRPr="00F642E1" w:rsidRDefault="00E87F68" w:rsidP="00A454A9">
            <w:pPr>
              <w:spacing w:before="0" w:line="240" w:lineRule="auto"/>
              <w:jc w:val="left"/>
              <w:rPr>
                <w:rFonts w:ascii="Arial" w:hAnsi="Arial" w:cs="Arial"/>
                <w:sz w:val="20"/>
                <w:szCs w:val="20"/>
              </w:rPr>
            </w:pPr>
          </w:p>
        </w:tc>
      </w:tr>
    </w:tbl>
    <w:p w:rsidR="00CC7FC3" w:rsidRDefault="00CC7FC3" w:rsidP="005426C3">
      <w:pPr>
        <w:jc w:val="left"/>
      </w:pPr>
    </w:p>
    <w:sectPr w:rsidR="00CC7FC3" w:rsidSect="007E04E6">
      <w:headerReference w:type="default" r:id="rId134"/>
      <w:footerReference w:type="default" r:id="rId135"/>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4A9" w:rsidRDefault="00A454A9" w:rsidP="0063273B">
      <w:pPr>
        <w:spacing w:before="0" w:line="240" w:lineRule="auto"/>
      </w:pPr>
      <w:r>
        <w:separator/>
      </w:r>
    </w:p>
  </w:endnote>
  <w:endnote w:type="continuationSeparator" w:id="0">
    <w:p w:rsidR="00A454A9" w:rsidRDefault="00A454A9" w:rsidP="0063273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20000287" w:usb1="00000001" w:usb2="00000000" w:usb3="00000000" w:csb0="0000019F" w:csb1="00000000"/>
  </w:font>
  <w:font w:name="open sans">
    <w:altName w:val="Times New Roman"/>
    <w:panose1 w:val="00000000000000000000"/>
    <w:charset w:val="00"/>
    <w:family w:val="roman"/>
    <w:notTrueType/>
    <w:pitch w:val="default"/>
  </w:font>
  <w:font w:name="MyriadPro-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4A9" w:rsidRPr="007E04E6" w:rsidRDefault="00A454A9">
    <w:pPr>
      <w:pStyle w:val="Footer"/>
      <w:jc w:val="right"/>
      <w:rPr>
        <w:rFonts w:ascii="Arial" w:hAnsi="Arial" w:cs="Arial"/>
      </w:rPr>
    </w:pPr>
    <w:r w:rsidRPr="007E04E6">
      <w:rPr>
        <w:rFonts w:ascii="Arial" w:hAnsi="Arial" w:cs="Arial"/>
      </w:rPr>
      <w:t xml:space="preserve">Page </w:t>
    </w:r>
    <w:sdt>
      <w:sdtPr>
        <w:rPr>
          <w:rFonts w:ascii="Arial" w:hAnsi="Arial" w:cs="Arial"/>
        </w:rPr>
        <w:id w:val="-551775056"/>
        <w:docPartObj>
          <w:docPartGallery w:val="Page Numbers (Bottom of Page)"/>
          <w:docPartUnique/>
        </w:docPartObj>
      </w:sdtPr>
      <w:sdtEndPr>
        <w:rPr>
          <w:noProof/>
        </w:rPr>
      </w:sdtEndPr>
      <w:sdtContent>
        <w:r w:rsidRPr="007E04E6">
          <w:rPr>
            <w:rFonts w:ascii="Arial" w:hAnsi="Arial" w:cs="Arial"/>
          </w:rPr>
          <w:fldChar w:fldCharType="begin"/>
        </w:r>
        <w:r w:rsidRPr="007E04E6">
          <w:rPr>
            <w:rFonts w:ascii="Arial" w:hAnsi="Arial" w:cs="Arial"/>
          </w:rPr>
          <w:instrText xml:space="preserve"> PAGE   \* MERGEFORMAT </w:instrText>
        </w:r>
        <w:r w:rsidRPr="007E04E6">
          <w:rPr>
            <w:rFonts w:ascii="Arial" w:hAnsi="Arial" w:cs="Arial"/>
          </w:rPr>
          <w:fldChar w:fldCharType="separate"/>
        </w:r>
        <w:r w:rsidR="00390EB6">
          <w:rPr>
            <w:rFonts w:ascii="Arial" w:hAnsi="Arial" w:cs="Arial"/>
            <w:noProof/>
          </w:rPr>
          <w:t>23</w:t>
        </w:r>
        <w:r w:rsidRPr="007E04E6">
          <w:rPr>
            <w:rFonts w:ascii="Arial" w:hAnsi="Arial" w:cs="Arial"/>
            <w:noProof/>
          </w:rPr>
          <w:fldChar w:fldCharType="end"/>
        </w:r>
      </w:sdtContent>
    </w:sdt>
  </w:p>
  <w:p w:rsidR="00A454A9" w:rsidRDefault="00A45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4A9" w:rsidRDefault="00A454A9" w:rsidP="0063273B">
      <w:pPr>
        <w:spacing w:before="0" w:line="240" w:lineRule="auto"/>
      </w:pPr>
      <w:r>
        <w:separator/>
      </w:r>
    </w:p>
  </w:footnote>
  <w:footnote w:type="continuationSeparator" w:id="0">
    <w:p w:rsidR="00A454A9" w:rsidRDefault="00A454A9" w:rsidP="0063273B">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7" w:rightFromText="187" w:vertAnchor="text" w:tblpXSpec="right" w:tblpY="1"/>
      <w:tblOverlap w:val="never"/>
      <w:tblW w:w="0" w:type="auto"/>
      <w:jc w:val="right"/>
      <w:tblLook w:val="04A0" w:firstRow="1" w:lastRow="0" w:firstColumn="1" w:lastColumn="0" w:noHBand="0" w:noVBand="1"/>
    </w:tblPr>
    <w:tblGrid>
      <w:gridCol w:w="987"/>
      <w:gridCol w:w="990"/>
      <w:gridCol w:w="540"/>
      <w:gridCol w:w="540"/>
      <w:gridCol w:w="510"/>
      <w:gridCol w:w="816"/>
    </w:tblGrid>
    <w:tr w:rsidR="00A454A9" w:rsidTr="00444096">
      <w:trPr>
        <w:trHeight w:val="620"/>
        <w:jc w:val="right"/>
      </w:trPr>
      <w:tc>
        <w:tcPr>
          <w:tcW w:w="900" w:type="dxa"/>
          <w:vAlign w:val="center"/>
        </w:tcPr>
        <w:p w:rsidR="00A454A9" w:rsidRDefault="00A454A9" w:rsidP="000D4B91">
          <w:pPr>
            <w:pStyle w:val="Header"/>
            <w:jc w:val="center"/>
            <w:rPr>
              <w:rFonts w:ascii="Arial" w:hAnsi="Arial" w:cs="Arial"/>
              <w:b/>
              <w:sz w:val="32"/>
              <w:szCs w:val="28"/>
            </w:rPr>
          </w:pPr>
          <w:r w:rsidRPr="00E817F3">
            <w:rPr>
              <w:rFonts w:ascii="Arial" w:hAnsi="Arial" w:cs="Arial"/>
              <w:b/>
              <w:szCs w:val="28"/>
            </w:rPr>
            <w:t>Priority</w:t>
          </w:r>
        </w:p>
      </w:tc>
      <w:tc>
        <w:tcPr>
          <w:tcW w:w="990" w:type="dxa"/>
          <w:vAlign w:val="center"/>
        </w:tcPr>
        <w:p w:rsidR="00A454A9" w:rsidRPr="000D4B91" w:rsidRDefault="00A454A9" w:rsidP="000D4B91">
          <w:pPr>
            <w:pStyle w:val="Header"/>
            <w:jc w:val="center"/>
            <w:rPr>
              <w:rFonts w:ascii="Arial" w:hAnsi="Arial" w:cs="Arial"/>
              <w:sz w:val="32"/>
              <w:szCs w:val="28"/>
            </w:rPr>
          </w:pPr>
          <w:r w:rsidRPr="000D4B91">
            <w:rPr>
              <w:rFonts w:ascii="Arial" w:hAnsi="Arial" w:cs="Arial"/>
              <w:szCs w:val="28"/>
            </w:rPr>
            <w:t>Highest</w:t>
          </w:r>
        </w:p>
      </w:tc>
      <w:tc>
        <w:tcPr>
          <w:tcW w:w="540" w:type="dxa"/>
          <w:shd w:val="clear" w:color="auto" w:fill="FDDFE4"/>
          <w:vAlign w:val="center"/>
        </w:tcPr>
        <w:p w:rsidR="00A454A9" w:rsidRDefault="00A454A9" w:rsidP="000D4B91">
          <w:pPr>
            <w:pStyle w:val="Header"/>
            <w:jc w:val="center"/>
            <w:rPr>
              <w:rFonts w:ascii="Arial" w:hAnsi="Arial" w:cs="Arial"/>
              <w:b/>
              <w:sz w:val="32"/>
              <w:szCs w:val="28"/>
            </w:rPr>
          </w:pPr>
        </w:p>
      </w:tc>
      <w:tc>
        <w:tcPr>
          <w:tcW w:w="540" w:type="dxa"/>
          <w:shd w:val="clear" w:color="auto" w:fill="FFFFAB"/>
          <w:vAlign w:val="center"/>
        </w:tcPr>
        <w:p w:rsidR="00A454A9" w:rsidRDefault="00A454A9" w:rsidP="000D4B91">
          <w:pPr>
            <w:pStyle w:val="Header"/>
            <w:jc w:val="center"/>
            <w:rPr>
              <w:rFonts w:ascii="Arial" w:hAnsi="Arial" w:cs="Arial"/>
              <w:b/>
              <w:sz w:val="32"/>
              <w:szCs w:val="28"/>
            </w:rPr>
          </w:pPr>
        </w:p>
      </w:tc>
      <w:tc>
        <w:tcPr>
          <w:tcW w:w="510" w:type="dxa"/>
          <w:shd w:val="clear" w:color="auto" w:fill="E5F5FF"/>
          <w:vAlign w:val="center"/>
        </w:tcPr>
        <w:p w:rsidR="00A454A9" w:rsidRDefault="00A454A9" w:rsidP="000D4B91">
          <w:pPr>
            <w:pStyle w:val="Header"/>
            <w:jc w:val="center"/>
            <w:rPr>
              <w:rFonts w:ascii="Arial" w:hAnsi="Arial" w:cs="Arial"/>
              <w:b/>
              <w:sz w:val="32"/>
              <w:szCs w:val="28"/>
            </w:rPr>
          </w:pPr>
        </w:p>
      </w:tc>
      <w:tc>
        <w:tcPr>
          <w:tcW w:w="816" w:type="dxa"/>
          <w:vAlign w:val="center"/>
        </w:tcPr>
        <w:p w:rsidR="00A454A9" w:rsidRPr="000D4B91" w:rsidRDefault="00A454A9" w:rsidP="000D4B91">
          <w:pPr>
            <w:pStyle w:val="Header"/>
            <w:jc w:val="center"/>
            <w:rPr>
              <w:rFonts w:ascii="Arial" w:hAnsi="Arial" w:cs="Arial"/>
              <w:sz w:val="32"/>
              <w:szCs w:val="28"/>
            </w:rPr>
          </w:pPr>
          <w:r w:rsidRPr="000D4B91">
            <w:rPr>
              <w:rFonts w:ascii="Arial" w:hAnsi="Arial" w:cs="Arial"/>
              <w:szCs w:val="28"/>
            </w:rPr>
            <w:t>Lower</w:t>
          </w:r>
        </w:p>
      </w:tc>
    </w:tr>
  </w:tbl>
  <w:p w:rsidR="00A454A9" w:rsidRPr="00A454A9" w:rsidRDefault="00A454A9" w:rsidP="000A07B9">
    <w:pPr>
      <w:pStyle w:val="Header"/>
      <w:jc w:val="left"/>
      <w:rPr>
        <w:rFonts w:ascii="Arial" w:hAnsi="Arial" w:cs="Arial"/>
        <w:b/>
        <w:sz w:val="32"/>
        <w:szCs w:val="32"/>
      </w:rPr>
    </w:pPr>
    <w:r w:rsidRPr="00A454A9">
      <w:rPr>
        <w:rFonts w:ascii="Arial" w:hAnsi="Arial" w:cs="Arial"/>
        <w:b/>
        <w:sz w:val="32"/>
        <w:szCs w:val="32"/>
      </w:rPr>
      <w:t>National Healthy Housing Standard:</w:t>
    </w:r>
  </w:p>
  <w:p w:rsidR="00A454A9" w:rsidRPr="00A454A9" w:rsidRDefault="00A454A9" w:rsidP="000A07B9">
    <w:pPr>
      <w:pStyle w:val="Header"/>
      <w:jc w:val="left"/>
      <w:rPr>
        <w:rFonts w:ascii="Arial" w:hAnsi="Arial" w:cs="Arial"/>
        <w:b/>
        <w:sz w:val="32"/>
        <w:szCs w:val="32"/>
      </w:rPr>
    </w:pPr>
    <w:r w:rsidRPr="00A454A9">
      <w:rPr>
        <w:rFonts w:ascii="Arial" w:hAnsi="Arial" w:cs="Arial"/>
        <w:b/>
        <w:sz w:val="32"/>
        <w:szCs w:val="32"/>
      </w:rPr>
      <w:t>Implementation Tool</w:t>
    </w:r>
  </w:p>
  <w:tbl>
    <w:tblPr>
      <w:tblStyle w:val="TableGrid"/>
      <w:tblpPr w:leftFromText="187" w:rightFromText="187" w:tblpXSpec="right" w:tblpYSpec="top"/>
      <w:tblOverlap w:val="never"/>
      <w:tblW w:w="0" w:type="auto"/>
      <w:tblLayout w:type="fixed"/>
      <w:tblCellMar>
        <w:left w:w="115" w:type="dxa"/>
        <w:right w:w="115" w:type="dxa"/>
      </w:tblCellMar>
      <w:tblLook w:val="04A0" w:firstRow="1" w:lastRow="0" w:firstColumn="1" w:lastColumn="0" w:noHBand="0" w:noVBand="1"/>
    </w:tblPr>
    <w:tblGrid>
      <w:gridCol w:w="1350"/>
      <w:gridCol w:w="1080"/>
      <w:gridCol w:w="810"/>
      <w:gridCol w:w="990"/>
      <w:gridCol w:w="810"/>
      <w:gridCol w:w="1197"/>
      <w:gridCol w:w="822"/>
    </w:tblGrid>
    <w:tr w:rsidR="00A454A9" w:rsidTr="008D6537">
      <w:tc>
        <w:tcPr>
          <w:tcW w:w="1350" w:type="dxa"/>
        </w:tcPr>
        <w:p w:rsidR="00A454A9" w:rsidRPr="005D054E" w:rsidRDefault="00A454A9" w:rsidP="000D4B91">
          <w:pPr>
            <w:jc w:val="center"/>
            <w:rPr>
              <w:b/>
              <w:sz w:val="18"/>
            </w:rPr>
          </w:pPr>
          <w:r w:rsidRPr="000D4B91">
            <w:rPr>
              <w:b/>
            </w:rPr>
            <w:t>User Group Legend</w:t>
          </w:r>
        </w:p>
      </w:tc>
      <w:tc>
        <w:tcPr>
          <w:tcW w:w="1080" w:type="dxa"/>
          <w:vAlign w:val="center"/>
        </w:tcPr>
        <w:p w:rsidR="00A454A9" w:rsidRPr="005D054E" w:rsidRDefault="00A454A9" w:rsidP="000D4B91">
          <w:pPr>
            <w:jc w:val="center"/>
            <w:rPr>
              <w:b/>
              <w:sz w:val="18"/>
            </w:rPr>
          </w:pPr>
          <w:r w:rsidRPr="005D054E">
            <w:rPr>
              <w:sz w:val="18"/>
            </w:rPr>
            <w:t>Developers</w:t>
          </w:r>
        </w:p>
      </w:tc>
      <w:tc>
        <w:tcPr>
          <w:tcW w:w="810" w:type="dxa"/>
          <w:vAlign w:val="center"/>
        </w:tcPr>
        <w:p w:rsidR="00A454A9" w:rsidRPr="005D054E" w:rsidRDefault="00A454A9" w:rsidP="000D4B91">
          <w:pPr>
            <w:jc w:val="center"/>
            <w:rPr>
              <w:sz w:val="18"/>
            </w:rPr>
          </w:pPr>
          <w:r w:rsidRPr="005D054E">
            <w:rPr>
              <w:noProof/>
              <w:sz w:val="18"/>
            </w:rPr>
            <w:drawing>
              <wp:inline distT="0" distB="0" distL="0" distR="0" wp14:anchorId="244C9FCA" wp14:editId="2A9AD38A">
                <wp:extent cx="328600" cy="299057"/>
                <wp:effectExtent l="0" t="0" r="0" b="6350"/>
                <wp:docPr id="6" name="Picture 6" descr="C:\Users\armand\AppData\Local\Microsoft\Windows\INetCache\Content.Word\Drawing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rmand\AppData\Local\Microsoft\Windows\INetCache\Content.Word\Drawing Ic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022" cy="304902"/>
                        </a:xfrm>
                        <a:prstGeom prst="rect">
                          <a:avLst/>
                        </a:prstGeom>
                        <a:noFill/>
                        <a:ln>
                          <a:noFill/>
                        </a:ln>
                      </pic:spPr>
                    </pic:pic>
                  </a:graphicData>
                </a:graphic>
              </wp:inline>
            </w:drawing>
          </w:r>
        </w:p>
      </w:tc>
      <w:tc>
        <w:tcPr>
          <w:tcW w:w="990" w:type="dxa"/>
          <w:vAlign w:val="center"/>
        </w:tcPr>
        <w:p w:rsidR="00A454A9" w:rsidRPr="005D054E" w:rsidRDefault="00A454A9" w:rsidP="000D4B91">
          <w:pPr>
            <w:jc w:val="center"/>
            <w:rPr>
              <w:noProof/>
              <w:sz w:val="18"/>
            </w:rPr>
          </w:pPr>
          <w:r w:rsidRPr="005D054E">
            <w:rPr>
              <w:sz w:val="18"/>
            </w:rPr>
            <w:t>Property Managers</w:t>
          </w:r>
        </w:p>
      </w:tc>
      <w:tc>
        <w:tcPr>
          <w:tcW w:w="810" w:type="dxa"/>
          <w:vAlign w:val="center"/>
        </w:tcPr>
        <w:p w:rsidR="00A454A9" w:rsidRPr="005D054E" w:rsidRDefault="00A454A9" w:rsidP="000D4B91">
          <w:pPr>
            <w:jc w:val="center"/>
            <w:rPr>
              <w:noProof/>
              <w:sz w:val="18"/>
            </w:rPr>
          </w:pPr>
          <w:r w:rsidRPr="005D054E">
            <w:rPr>
              <w:noProof/>
              <w:sz w:val="18"/>
            </w:rPr>
            <w:drawing>
              <wp:inline distT="0" distB="0" distL="0" distR="0" wp14:anchorId="10B20FBB" wp14:editId="1A122E0F">
                <wp:extent cx="294005" cy="311360"/>
                <wp:effectExtent l="0" t="0" r="0" b="0"/>
                <wp:docPr id="1" name="Picture 1" descr="C:\Users\armand\AppData\Local\Microsoft\Windows\INetCache\Content.Word\Property Management Icon - very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mand\AppData\Local\Microsoft\Windows\INetCache\Content.Word\Property Management Icon - very smal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5734" cy="323781"/>
                        </a:xfrm>
                        <a:prstGeom prst="rect">
                          <a:avLst/>
                        </a:prstGeom>
                        <a:noFill/>
                        <a:ln>
                          <a:noFill/>
                        </a:ln>
                      </pic:spPr>
                    </pic:pic>
                  </a:graphicData>
                </a:graphic>
              </wp:inline>
            </w:drawing>
          </w:r>
        </w:p>
      </w:tc>
      <w:tc>
        <w:tcPr>
          <w:tcW w:w="1197" w:type="dxa"/>
          <w:vAlign w:val="center"/>
        </w:tcPr>
        <w:p w:rsidR="00A454A9" w:rsidRPr="005D054E" w:rsidRDefault="00A454A9" w:rsidP="00554E14">
          <w:pPr>
            <w:jc w:val="center"/>
            <w:rPr>
              <w:noProof/>
              <w:sz w:val="18"/>
            </w:rPr>
          </w:pPr>
          <w:r>
            <w:rPr>
              <w:sz w:val="18"/>
            </w:rPr>
            <w:t>Maintenance</w:t>
          </w:r>
        </w:p>
      </w:tc>
      <w:tc>
        <w:tcPr>
          <w:tcW w:w="822" w:type="dxa"/>
          <w:vAlign w:val="center"/>
        </w:tcPr>
        <w:p w:rsidR="00A454A9" w:rsidRPr="005D054E" w:rsidRDefault="00A454A9" w:rsidP="000D4B91">
          <w:pPr>
            <w:jc w:val="center"/>
            <w:rPr>
              <w:noProof/>
              <w:sz w:val="18"/>
            </w:rPr>
          </w:pPr>
          <w:r w:rsidRPr="005D054E">
            <w:rPr>
              <w:noProof/>
              <w:sz w:val="18"/>
            </w:rPr>
            <w:drawing>
              <wp:inline distT="0" distB="0" distL="0" distR="0" wp14:anchorId="467DC6F9" wp14:editId="624709E8">
                <wp:extent cx="299677" cy="285930"/>
                <wp:effectExtent l="0" t="0" r="5715" b="0"/>
                <wp:docPr id="7" name="Picture 7" descr="C:\Users\armand\AppData\Local\Microsoft\Windows\INetCache\Content.Word\Maintenanc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rmand\AppData\Local\Microsoft\Windows\INetCache\Content.Word\Maintenance Icon.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1948" cy="288097"/>
                        </a:xfrm>
                        <a:prstGeom prst="rect">
                          <a:avLst/>
                        </a:prstGeom>
                        <a:noFill/>
                        <a:ln>
                          <a:noFill/>
                        </a:ln>
                      </pic:spPr>
                    </pic:pic>
                  </a:graphicData>
                </a:graphic>
              </wp:inline>
            </w:drawing>
          </w:r>
        </w:p>
      </w:tc>
    </w:tr>
  </w:tbl>
  <w:p w:rsidR="00A454A9" w:rsidRDefault="00A454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CD7"/>
    <w:multiLevelType w:val="hybridMultilevel"/>
    <w:tmpl w:val="2AB6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8543A"/>
    <w:multiLevelType w:val="hybridMultilevel"/>
    <w:tmpl w:val="D82E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86D74"/>
    <w:multiLevelType w:val="hybridMultilevel"/>
    <w:tmpl w:val="8A7A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84D29"/>
    <w:multiLevelType w:val="hybridMultilevel"/>
    <w:tmpl w:val="C7DCC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82488"/>
    <w:multiLevelType w:val="hybridMultilevel"/>
    <w:tmpl w:val="5570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27221"/>
    <w:multiLevelType w:val="hybridMultilevel"/>
    <w:tmpl w:val="35F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70010"/>
    <w:multiLevelType w:val="hybridMultilevel"/>
    <w:tmpl w:val="2166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37EF2"/>
    <w:multiLevelType w:val="hybridMultilevel"/>
    <w:tmpl w:val="B20A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428E74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86285"/>
    <w:multiLevelType w:val="hybridMultilevel"/>
    <w:tmpl w:val="C874C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C5CFB"/>
    <w:multiLevelType w:val="hybridMultilevel"/>
    <w:tmpl w:val="A356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F7347"/>
    <w:multiLevelType w:val="hybridMultilevel"/>
    <w:tmpl w:val="80907B5A"/>
    <w:lvl w:ilvl="0" w:tplc="C70469DA">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E6F8C"/>
    <w:multiLevelType w:val="hybridMultilevel"/>
    <w:tmpl w:val="18C4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00944"/>
    <w:multiLevelType w:val="hybridMultilevel"/>
    <w:tmpl w:val="3AE8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0F78F5"/>
    <w:multiLevelType w:val="hybridMultilevel"/>
    <w:tmpl w:val="67327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424845"/>
    <w:multiLevelType w:val="hybridMultilevel"/>
    <w:tmpl w:val="A166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F80036"/>
    <w:multiLevelType w:val="hybridMultilevel"/>
    <w:tmpl w:val="65C2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0C1907"/>
    <w:multiLevelType w:val="hybridMultilevel"/>
    <w:tmpl w:val="C904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7E7EA6"/>
    <w:multiLevelType w:val="hybridMultilevel"/>
    <w:tmpl w:val="060C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B10E7"/>
    <w:multiLevelType w:val="hybridMultilevel"/>
    <w:tmpl w:val="48E6EBAE"/>
    <w:lvl w:ilvl="0" w:tplc="C70469D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64F6EFA"/>
    <w:multiLevelType w:val="hybridMultilevel"/>
    <w:tmpl w:val="EC30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E14391"/>
    <w:multiLevelType w:val="hybridMultilevel"/>
    <w:tmpl w:val="AFE4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DC52CE"/>
    <w:multiLevelType w:val="hybridMultilevel"/>
    <w:tmpl w:val="D31440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2C2661AF"/>
    <w:multiLevelType w:val="hybridMultilevel"/>
    <w:tmpl w:val="6E787D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2D6F3FAC"/>
    <w:multiLevelType w:val="hybridMultilevel"/>
    <w:tmpl w:val="F2EAB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FF1744"/>
    <w:multiLevelType w:val="multilevel"/>
    <w:tmpl w:val="6CE87A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533333"/>
    <w:multiLevelType w:val="hybridMultilevel"/>
    <w:tmpl w:val="D75C94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38A84C7D"/>
    <w:multiLevelType w:val="multilevel"/>
    <w:tmpl w:val="17B0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9B27B9"/>
    <w:multiLevelType w:val="hybridMultilevel"/>
    <w:tmpl w:val="43B8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CA29CF"/>
    <w:multiLevelType w:val="hybridMultilevel"/>
    <w:tmpl w:val="2F0A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3909C5"/>
    <w:multiLevelType w:val="hybridMultilevel"/>
    <w:tmpl w:val="FB9A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793E6B"/>
    <w:multiLevelType w:val="hybridMultilevel"/>
    <w:tmpl w:val="A2FAD75E"/>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31" w15:restartNumberingAfterBreak="0">
    <w:nsid w:val="3D86722B"/>
    <w:multiLevelType w:val="hybridMultilevel"/>
    <w:tmpl w:val="3E861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3F26BE"/>
    <w:multiLevelType w:val="hybridMultilevel"/>
    <w:tmpl w:val="26CC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A26587"/>
    <w:multiLevelType w:val="hybridMultilevel"/>
    <w:tmpl w:val="6D1E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5C7B7A"/>
    <w:multiLevelType w:val="hybridMultilevel"/>
    <w:tmpl w:val="9202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B42A57"/>
    <w:multiLevelType w:val="hybridMultilevel"/>
    <w:tmpl w:val="2A2430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F07DF2"/>
    <w:multiLevelType w:val="hybridMultilevel"/>
    <w:tmpl w:val="0248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4E2476"/>
    <w:multiLevelType w:val="hybridMultilevel"/>
    <w:tmpl w:val="F246F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F86B10"/>
    <w:multiLevelType w:val="hybridMultilevel"/>
    <w:tmpl w:val="CCB8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2E730E"/>
    <w:multiLevelType w:val="hybridMultilevel"/>
    <w:tmpl w:val="46B4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23FCF5C8">
      <w:numFmt w:val="bullet"/>
      <w:lvlText w:val="-"/>
      <w:lvlJc w:val="left"/>
      <w:pPr>
        <w:ind w:left="2880" w:hanging="360"/>
      </w:pPr>
      <w:rPr>
        <w:rFonts w:ascii="Calibri" w:eastAsia="Calibri" w:hAnsi="Calibri"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1035B2"/>
    <w:multiLevelType w:val="hybridMultilevel"/>
    <w:tmpl w:val="46D0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75362A"/>
    <w:multiLevelType w:val="hybridMultilevel"/>
    <w:tmpl w:val="758A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714E61"/>
    <w:multiLevelType w:val="hybridMultilevel"/>
    <w:tmpl w:val="37E8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0832BE"/>
    <w:multiLevelType w:val="hybridMultilevel"/>
    <w:tmpl w:val="DC368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3C6076F"/>
    <w:multiLevelType w:val="hybridMultilevel"/>
    <w:tmpl w:val="8D5098DC"/>
    <w:lvl w:ilvl="0" w:tplc="04090001">
      <w:start w:val="1"/>
      <w:numFmt w:val="bullet"/>
      <w:lvlText w:val=""/>
      <w:lvlJc w:val="left"/>
      <w:pPr>
        <w:ind w:left="360" w:hanging="360"/>
      </w:pPr>
      <w:rPr>
        <w:rFonts w:ascii="Symbol" w:hAnsi="Symbol" w:hint="default"/>
      </w:rPr>
    </w:lvl>
    <w:lvl w:ilvl="1" w:tplc="FF9E0588">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4760504"/>
    <w:multiLevelType w:val="hybridMultilevel"/>
    <w:tmpl w:val="3B42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1664C2"/>
    <w:multiLevelType w:val="hybridMultilevel"/>
    <w:tmpl w:val="5BFAE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F4733C"/>
    <w:multiLevelType w:val="hybridMultilevel"/>
    <w:tmpl w:val="48C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0D4453"/>
    <w:multiLevelType w:val="hybridMultilevel"/>
    <w:tmpl w:val="275EC9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893586E"/>
    <w:multiLevelType w:val="hybridMultilevel"/>
    <w:tmpl w:val="578AD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F72477"/>
    <w:multiLevelType w:val="hybridMultilevel"/>
    <w:tmpl w:val="4BA4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A531B6"/>
    <w:multiLevelType w:val="hybridMultilevel"/>
    <w:tmpl w:val="9580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BA5E31"/>
    <w:multiLevelType w:val="hybridMultilevel"/>
    <w:tmpl w:val="A360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2E5CC8"/>
    <w:multiLevelType w:val="hybridMultilevel"/>
    <w:tmpl w:val="55CA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5D0011"/>
    <w:multiLevelType w:val="hybridMultilevel"/>
    <w:tmpl w:val="8AF0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7337E6"/>
    <w:multiLevelType w:val="hybridMultilevel"/>
    <w:tmpl w:val="7BC0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1342DB"/>
    <w:multiLevelType w:val="hybridMultilevel"/>
    <w:tmpl w:val="3674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EE777A"/>
    <w:multiLevelType w:val="hybridMultilevel"/>
    <w:tmpl w:val="AACC08A8"/>
    <w:lvl w:ilvl="0" w:tplc="B428E744">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79A5D4D"/>
    <w:multiLevelType w:val="hybridMultilevel"/>
    <w:tmpl w:val="23E0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4F484E"/>
    <w:multiLevelType w:val="hybridMultilevel"/>
    <w:tmpl w:val="2BAE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C749D3"/>
    <w:multiLevelType w:val="hybridMultilevel"/>
    <w:tmpl w:val="E074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BD1403"/>
    <w:multiLevelType w:val="hybridMultilevel"/>
    <w:tmpl w:val="CCDC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390D2F"/>
    <w:multiLevelType w:val="hybridMultilevel"/>
    <w:tmpl w:val="DB8E6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281653"/>
    <w:multiLevelType w:val="hybridMultilevel"/>
    <w:tmpl w:val="46A8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3F769D"/>
    <w:multiLevelType w:val="hybridMultilevel"/>
    <w:tmpl w:val="79064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400673D"/>
    <w:multiLevelType w:val="hybridMultilevel"/>
    <w:tmpl w:val="C304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FC357C"/>
    <w:multiLevelType w:val="hybridMultilevel"/>
    <w:tmpl w:val="25905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51FCE"/>
    <w:multiLevelType w:val="hybridMultilevel"/>
    <w:tmpl w:val="D944C4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A60E17"/>
    <w:multiLevelType w:val="hybridMultilevel"/>
    <w:tmpl w:val="9A9CFF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9C708A6"/>
    <w:multiLevelType w:val="hybridMultilevel"/>
    <w:tmpl w:val="EF2E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428E74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8169DC"/>
    <w:multiLevelType w:val="hybridMultilevel"/>
    <w:tmpl w:val="2EA27074"/>
    <w:lvl w:ilvl="0" w:tplc="04090001">
      <w:start w:val="1"/>
      <w:numFmt w:val="bullet"/>
      <w:lvlText w:val=""/>
      <w:lvlJc w:val="left"/>
      <w:pPr>
        <w:ind w:left="360" w:hanging="360"/>
      </w:pPr>
      <w:rPr>
        <w:rFonts w:ascii="Symbol" w:hAnsi="Symbol" w:hint="default"/>
      </w:rPr>
    </w:lvl>
    <w:lvl w:ilvl="1" w:tplc="23FCF5C8">
      <w:numFmt w:val="bullet"/>
      <w:lvlText w:val="-"/>
      <w:lvlJc w:val="left"/>
      <w:pPr>
        <w:ind w:left="1080" w:hanging="360"/>
      </w:pPr>
      <w:rPr>
        <w:rFonts w:ascii="Calibri" w:eastAsia="Calibri" w:hAnsi="Calibri" w:cs="Times New Roman" w:hint="default"/>
      </w:rPr>
    </w:lvl>
    <w:lvl w:ilvl="2" w:tplc="B428E744">
      <w:numFmt w:val="bullet"/>
      <w:lvlText w:val="•"/>
      <w:lvlJc w:val="left"/>
      <w:pPr>
        <w:ind w:left="1800" w:hanging="360"/>
      </w:pPr>
      <w:rPr>
        <w:rFonts w:ascii="Arial" w:eastAsia="Times New Roman"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CB27CDA"/>
    <w:multiLevelType w:val="hybridMultilevel"/>
    <w:tmpl w:val="2CF8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E5C5E7D"/>
    <w:multiLevelType w:val="hybridMultilevel"/>
    <w:tmpl w:val="345A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E20028"/>
    <w:multiLevelType w:val="hybridMultilevel"/>
    <w:tmpl w:val="5CB0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A77C44"/>
    <w:multiLevelType w:val="hybridMultilevel"/>
    <w:tmpl w:val="190C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70"/>
  </w:num>
  <w:num w:numId="3">
    <w:abstractNumId w:val="26"/>
  </w:num>
  <w:num w:numId="4">
    <w:abstractNumId w:val="64"/>
  </w:num>
  <w:num w:numId="5">
    <w:abstractNumId w:val="43"/>
  </w:num>
  <w:num w:numId="6">
    <w:abstractNumId w:val="44"/>
  </w:num>
  <w:num w:numId="7">
    <w:abstractNumId w:val="61"/>
  </w:num>
  <w:num w:numId="8">
    <w:abstractNumId w:val="15"/>
  </w:num>
  <w:num w:numId="9">
    <w:abstractNumId w:val="37"/>
  </w:num>
  <w:num w:numId="10">
    <w:abstractNumId w:val="58"/>
  </w:num>
  <w:num w:numId="11">
    <w:abstractNumId w:val="72"/>
  </w:num>
  <w:num w:numId="12">
    <w:abstractNumId w:val="14"/>
  </w:num>
  <w:num w:numId="13">
    <w:abstractNumId w:val="23"/>
  </w:num>
  <w:num w:numId="14">
    <w:abstractNumId w:val="59"/>
  </w:num>
  <w:num w:numId="15">
    <w:abstractNumId w:val="8"/>
  </w:num>
  <w:num w:numId="16">
    <w:abstractNumId w:val="51"/>
  </w:num>
  <w:num w:numId="17">
    <w:abstractNumId w:val="63"/>
  </w:num>
  <w:num w:numId="18">
    <w:abstractNumId w:val="29"/>
  </w:num>
  <w:num w:numId="19">
    <w:abstractNumId w:val="28"/>
  </w:num>
  <w:num w:numId="20">
    <w:abstractNumId w:val="62"/>
  </w:num>
  <w:num w:numId="21">
    <w:abstractNumId w:val="31"/>
  </w:num>
  <w:num w:numId="22">
    <w:abstractNumId w:val="53"/>
  </w:num>
  <w:num w:numId="23">
    <w:abstractNumId w:val="56"/>
  </w:num>
  <w:num w:numId="24">
    <w:abstractNumId w:val="60"/>
  </w:num>
  <w:num w:numId="25">
    <w:abstractNumId w:val="67"/>
  </w:num>
  <w:num w:numId="26">
    <w:abstractNumId w:val="35"/>
  </w:num>
  <w:num w:numId="27">
    <w:abstractNumId w:val="68"/>
  </w:num>
  <w:num w:numId="28">
    <w:abstractNumId w:val="16"/>
  </w:num>
  <w:num w:numId="29">
    <w:abstractNumId w:val="33"/>
  </w:num>
  <w:num w:numId="30">
    <w:abstractNumId w:val="20"/>
  </w:num>
  <w:num w:numId="31">
    <w:abstractNumId w:val="30"/>
  </w:num>
  <w:num w:numId="32">
    <w:abstractNumId w:val="54"/>
  </w:num>
  <w:num w:numId="33">
    <w:abstractNumId w:val="38"/>
  </w:num>
  <w:num w:numId="34">
    <w:abstractNumId w:val="32"/>
  </w:num>
  <w:num w:numId="35">
    <w:abstractNumId w:val="3"/>
  </w:num>
  <w:num w:numId="36">
    <w:abstractNumId w:val="52"/>
  </w:num>
  <w:num w:numId="37">
    <w:abstractNumId w:val="74"/>
  </w:num>
  <w:num w:numId="38">
    <w:abstractNumId w:val="71"/>
  </w:num>
  <w:num w:numId="39">
    <w:abstractNumId w:val="49"/>
  </w:num>
  <w:num w:numId="40">
    <w:abstractNumId w:val="9"/>
  </w:num>
  <w:num w:numId="41">
    <w:abstractNumId w:val="1"/>
  </w:num>
  <w:num w:numId="42">
    <w:abstractNumId w:val="27"/>
  </w:num>
  <w:num w:numId="43">
    <w:abstractNumId w:val="13"/>
  </w:num>
  <w:num w:numId="44">
    <w:abstractNumId w:val="19"/>
  </w:num>
  <w:num w:numId="45">
    <w:abstractNumId w:val="46"/>
  </w:num>
  <w:num w:numId="46">
    <w:abstractNumId w:val="17"/>
  </w:num>
  <w:num w:numId="47">
    <w:abstractNumId w:val="2"/>
  </w:num>
  <w:num w:numId="48">
    <w:abstractNumId w:val="66"/>
  </w:num>
  <w:num w:numId="49">
    <w:abstractNumId w:val="24"/>
  </w:num>
  <w:num w:numId="50">
    <w:abstractNumId w:val="47"/>
  </w:num>
  <w:num w:numId="51">
    <w:abstractNumId w:val="6"/>
  </w:num>
  <w:num w:numId="52">
    <w:abstractNumId w:val="4"/>
  </w:num>
  <w:num w:numId="53">
    <w:abstractNumId w:val="34"/>
  </w:num>
  <w:num w:numId="54">
    <w:abstractNumId w:val="42"/>
  </w:num>
  <w:num w:numId="55">
    <w:abstractNumId w:val="40"/>
  </w:num>
  <w:num w:numId="56">
    <w:abstractNumId w:val="41"/>
  </w:num>
  <w:num w:numId="57">
    <w:abstractNumId w:val="45"/>
  </w:num>
  <w:num w:numId="58">
    <w:abstractNumId w:val="7"/>
  </w:num>
  <w:num w:numId="59">
    <w:abstractNumId w:val="69"/>
  </w:num>
  <w:num w:numId="60">
    <w:abstractNumId w:val="21"/>
  </w:num>
  <w:num w:numId="61">
    <w:abstractNumId w:val="65"/>
  </w:num>
  <w:num w:numId="62">
    <w:abstractNumId w:val="5"/>
  </w:num>
  <w:num w:numId="63">
    <w:abstractNumId w:val="12"/>
  </w:num>
  <w:num w:numId="64">
    <w:abstractNumId w:val="25"/>
  </w:num>
  <w:num w:numId="65">
    <w:abstractNumId w:val="50"/>
  </w:num>
  <w:num w:numId="66">
    <w:abstractNumId w:val="73"/>
  </w:num>
  <w:num w:numId="67">
    <w:abstractNumId w:val="36"/>
  </w:num>
  <w:num w:numId="68">
    <w:abstractNumId w:val="0"/>
  </w:num>
  <w:num w:numId="69">
    <w:abstractNumId w:val="11"/>
  </w:num>
  <w:num w:numId="70">
    <w:abstractNumId w:val="55"/>
  </w:num>
  <w:num w:numId="71">
    <w:abstractNumId w:val="22"/>
  </w:num>
  <w:num w:numId="72">
    <w:abstractNumId w:val="10"/>
  </w:num>
  <w:num w:numId="73">
    <w:abstractNumId w:val="39"/>
  </w:num>
  <w:num w:numId="74">
    <w:abstractNumId w:val="18"/>
  </w:num>
  <w:num w:numId="75">
    <w:abstractNumId w:val="5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0FD"/>
    <w:rsid w:val="00003D69"/>
    <w:rsid w:val="000042C7"/>
    <w:rsid w:val="000043AA"/>
    <w:rsid w:val="000138CF"/>
    <w:rsid w:val="0001512A"/>
    <w:rsid w:val="00015979"/>
    <w:rsid w:val="00017795"/>
    <w:rsid w:val="00031590"/>
    <w:rsid w:val="00034A45"/>
    <w:rsid w:val="000353DF"/>
    <w:rsid w:val="00037823"/>
    <w:rsid w:val="00037BD6"/>
    <w:rsid w:val="000454A2"/>
    <w:rsid w:val="00045BA3"/>
    <w:rsid w:val="00047BE2"/>
    <w:rsid w:val="0005536A"/>
    <w:rsid w:val="00055BF1"/>
    <w:rsid w:val="0007066C"/>
    <w:rsid w:val="00076C1C"/>
    <w:rsid w:val="000817C9"/>
    <w:rsid w:val="00086F7A"/>
    <w:rsid w:val="000871FE"/>
    <w:rsid w:val="00090327"/>
    <w:rsid w:val="00092417"/>
    <w:rsid w:val="00094BA0"/>
    <w:rsid w:val="000A07B9"/>
    <w:rsid w:val="000A0DC7"/>
    <w:rsid w:val="000B09A8"/>
    <w:rsid w:val="000B447F"/>
    <w:rsid w:val="000C2212"/>
    <w:rsid w:val="000C29CA"/>
    <w:rsid w:val="000C6CFB"/>
    <w:rsid w:val="000C78AB"/>
    <w:rsid w:val="000D3123"/>
    <w:rsid w:val="000D4B91"/>
    <w:rsid w:val="000E0966"/>
    <w:rsid w:val="000E5A44"/>
    <w:rsid w:val="000E66B3"/>
    <w:rsid w:val="000E677E"/>
    <w:rsid w:val="000F2B3E"/>
    <w:rsid w:val="0010319A"/>
    <w:rsid w:val="00106F6C"/>
    <w:rsid w:val="0011011C"/>
    <w:rsid w:val="00116058"/>
    <w:rsid w:val="00116D79"/>
    <w:rsid w:val="001204DA"/>
    <w:rsid w:val="001231D4"/>
    <w:rsid w:val="00125214"/>
    <w:rsid w:val="001263DC"/>
    <w:rsid w:val="001315D8"/>
    <w:rsid w:val="00134ADE"/>
    <w:rsid w:val="00134D3C"/>
    <w:rsid w:val="00136761"/>
    <w:rsid w:val="00136C5B"/>
    <w:rsid w:val="0014623E"/>
    <w:rsid w:val="00147A08"/>
    <w:rsid w:val="001569CD"/>
    <w:rsid w:val="00172B72"/>
    <w:rsid w:val="00173E72"/>
    <w:rsid w:val="00174304"/>
    <w:rsid w:val="00176065"/>
    <w:rsid w:val="001810FB"/>
    <w:rsid w:val="0018698F"/>
    <w:rsid w:val="00194DFA"/>
    <w:rsid w:val="00194E4C"/>
    <w:rsid w:val="00195D0B"/>
    <w:rsid w:val="001A21FF"/>
    <w:rsid w:val="001B264B"/>
    <w:rsid w:val="001B3B1A"/>
    <w:rsid w:val="001B4396"/>
    <w:rsid w:val="001B47BD"/>
    <w:rsid w:val="001B5AFB"/>
    <w:rsid w:val="001B6991"/>
    <w:rsid w:val="001D1E9D"/>
    <w:rsid w:val="001D3750"/>
    <w:rsid w:val="001D6CD8"/>
    <w:rsid w:val="001D741E"/>
    <w:rsid w:val="001E3DB4"/>
    <w:rsid w:val="002026B9"/>
    <w:rsid w:val="0020572F"/>
    <w:rsid w:val="0021207C"/>
    <w:rsid w:val="00213466"/>
    <w:rsid w:val="002206EE"/>
    <w:rsid w:val="002316DF"/>
    <w:rsid w:val="00233052"/>
    <w:rsid w:val="00233332"/>
    <w:rsid w:val="002463A8"/>
    <w:rsid w:val="00250441"/>
    <w:rsid w:val="00262394"/>
    <w:rsid w:val="002709F7"/>
    <w:rsid w:val="00273188"/>
    <w:rsid w:val="00275717"/>
    <w:rsid w:val="002832AF"/>
    <w:rsid w:val="00284830"/>
    <w:rsid w:val="00286C4A"/>
    <w:rsid w:val="0029504B"/>
    <w:rsid w:val="00296B4B"/>
    <w:rsid w:val="002B078B"/>
    <w:rsid w:val="002C28EF"/>
    <w:rsid w:val="002C63E6"/>
    <w:rsid w:val="002C7DF2"/>
    <w:rsid w:val="002D30C4"/>
    <w:rsid w:val="002D6377"/>
    <w:rsid w:val="002E0006"/>
    <w:rsid w:val="002F3F36"/>
    <w:rsid w:val="00302939"/>
    <w:rsid w:val="00303F01"/>
    <w:rsid w:val="003042A5"/>
    <w:rsid w:val="00304859"/>
    <w:rsid w:val="0030577D"/>
    <w:rsid w:val="0030677D"/>
    <w:rsid w:val="003076C5"/>
    <w:rsid w:val="003129F6"/>
    <w:rsid w:val="00313718"/>
    <w:rsid w:val="00315F8B"/>
    <w:rsid w:val="00321622"/>
    <w:rsid w:val="00327194"/>
    <w:rsid w:val="00331257"/>
    <w:rsid w:val="003315B1"/>
    <w:rsid w:val="003412FE"/>
    <w:rsid w:val="003430EB"/>
    <w:rsid w:val="00350B33"/>
    <w:rsid w:val="003510A6"/>
    <w:rsid w:val="00361A42"/>
    <w:rsid w:val="003648D4"/>
    <w:rsid w:val="003743DB"/>
    <w:rsid w:val="00381D1C"/>
    <w:rsid w:val="00382F52"/>
    <w:rsid w:val="00385595"/>
    <w:rsid w:val="00390EB6"/>
    <w:rsid w:val="00396658"/>
    <w:rsid w:val="003977F7"/>
    <w:rsid w:val="003A143A"/>
    <w:rsid w:val="003A3316"/>
    <w:rsid w:val="003A7264"/>
    <w:rsid w:val="003B5D0A"/>
    <w:rsid w:val="003C142E"/>
    <w:rsid w:val="003C21F9"/>
    <w:rsid w:val="003C3694"/>
    <w:rsid w:val="003D215B"/>
    <w:rsid w:val="003D3CD9"/>
    <w:rsid w:val="003E1349"/>
    <w:rsid w:val="003E24B4"/>
    <w:rsid w:val="003E5ACC"/>
    <w:rsid w:val="003F38AE"/>
    <w:rsid w:val="003F5E9A"/>
    <w:rsid w:val="00401A29"/>
    <w:rsid w:val="0040214D"/>
    <w:rsid w:val="004041A3"/>
    <w:rsid w:val="004062DA"/>
    <w:rsid w:val="00406CFF"/>
    <w:rsid w:val="00406DEB"/>
    <w:rsid w:val="00407885"/>
    <w:rsid w:val="0041305B"/>
    <w:rsid w:val="0041633E"/>
    <w:rsid w:val="004231FD"/>
    <w:rsid w:val="00423205"/>
    <w:rsid w:val="00430FF0"/>
    <w:rsid w:val="00436B9C"/>
    <w:rsid w:val="00444096"/>
    <w:rsid w:val="004445DF"/>
    <w:rsid w:val="004508BF"/>
    <w:rsid w:val="004521C7"/>
    <w:rsid w:val="00452CB9"/>
    <w:rsid w:val="004551DC"/>
    <w:rsid w:val="004604B5"/>
    <w:rsid w:val="00462628"/>
    <w:rsid w:val="00467141"/>
    <w:rsid w:val="00470A92"/>
    <w:rsid w:val="00474406"/>
    <w:rsid w:val="00475AB0"/>
    <w:rsid w:val="00484DC9"/>
    <w:rsid w:val="004853B4"/>
    <w:rsid w:val="00486B37"/>
    <w:rsid w:val="004907FF"/>
    <w:rsid w:val="004911E1"/>
    <w:rsid w:val="00494C44"/>
    <w:rsid w:val="004A327D"/>
    <w:rsid w:val="004B3ADB"/>
    <w:rsid w:val="004B779D"/>
    <w:rsid w:val="004C0868"/>
    <w:rsid w:val="004C3C20"/>
    <w:rsid w:val="004C4887"/>
    <w:rsid w:val="004D00F1"/>
    <w:rsid w:val="004F6C54"/>
    <w:rsid w:val="004F734D"/>
    <w:rsid w:val="005025F0"/>
    <w:rsid w:val="00502B4F"/>
    <w:rsid w:val="00520378"/>
    <w:rsid w:val="00523E76"/>
    <w:rsid w:val="00531BBA"/>
    <w:rsid w:val="00540743"/>
    <w:rsid w:val="00541F53"/>
    <w:rsid w:val="00541F57"/>
    <w:rsid w:val="005426C3"/>
    <w:rsid w:val="00546AF3"/>
    <w:rsid w:val="00547FFA"/>
    <w:rsid w:val="0055388D"/>
    <w:rsid w:val="00554522"/>
    <w:rsid w:val="00554E14"/>
    <w:rsid w:val="00556DD7"/>
    <w:rsid w:val="00557C99"/>
    <w:rsid w:val="00562CB6"/>
    <w:rsid w:val="00563073"/>
    <w:rsid w:val="00571558"/>
    <w:rsid w:val="00591D34"/>
    <w:rsid w:val="00593702"/>
    <w:rsid w:val="00597EBD"/>
    <w:rsid w:val="005A3637"/>
    <w:rsid w:val="005B36B7"/>
    <w:rsid w:val="005C138D"/>
    <w:rsid w:val="005C2AFF"/>
    <w:rsid w:val="005C4D76"/>
    <w:rsid w:val="005D054E"/>
    <w:rsid w:val="005D388D"/>
    <w:rsid w:val="005D678D"/>
    <w:rsid w:val="005E51D0"/>
    <w:rsid w:val="005E637B"/>
    <w:rsid w:val="005E6A10"/>
    <w:rsid w:val="005F4B7B"/>
    <w:rsid w:val="006024A3"/>
    <w:rsid w:val="006037F4"/>
    <w:rsid w:val="006041C5"/>
    <w:rsid w:val="00607A39"/>
    <w:rsid w:val="00607FF6"/>
    <w:rsid w:val="00611E2C"/>
    <w:rsid w:val="0061756D"/>
    <w:rsid w:val="0061786B"/>
    <w:rsid w:val="00623D78"/>
    <w:rsid w:val="0062621E"/>
    <w:rsid w:val="00626A38"/>
    <w:rsid w:val="00626AA0"/>
    <w:rsid w:val="00632586"/>
    <w:rsid w:val="0063273B"/>
    <w:rsid w:val="00633EB8"/>
    <w:rsid w:val="006347B5"/>
    <w:rsid w:val="00634D0C"/>
    <w:rsid w:val="00640F4E"/>
    <w:rsid w:val="00642301"/>
    <w:rsid w:val="00642A5E"/>
    <w:rsid w:val="00643F68"/>
    <w:rsid w:val="00644E93"/>
    <w:rsid w:val="00645504"/>
    <w:rsid w:val="006513A4"/>
    <w:rsid w:val="006518E7"/>
    <w:rsid w:val="00653119"/>
    <w:rsid w:val="00654823"/>
    <w:rsid w:val="00657F0E"/>
    <w:rsid w:val="006616D8"/>
    <w:rsid w:val="00670BF9"/>
    <w:rsid w:val="00675964"/>
    <w:rsid w:val="0068010E"/>
    <w:rsid w:val="0068477B"/>
    <w:rsid w:val="00690C4F"/>
    <w:rsid w:val="006934FB"/>
    <w:rsid w:val="00696527"/>
    <w:rsid w:val="006968C1"/>
    <w:rsid w:val="006A004F"/>
    <w:rsid w:val="006A0598"/>
    <w:rsid w:val="006A1BD6"/>
    <w:rsid w:val="006B07B8"/>
    <w:rsid w:val="006B0FEF"/>
    <w:rsid w:val="006B59E4"/>
    <w:rsid w:val="006C406D"/>
    <w:rsid w:val="006C42D2"/>
    <w:rsid w:val="006C50E6"/>
    <w:rsid w:val="006D00E2"/>
    <w:rsid w:val="006D2F2E"/>
    <w:rsid w:val="006D66AD"/>
    <w:rsid w:val="006D7EAE"/>
    <w:rsid w:val="006E4368"/>
    <w:rsid w:val="006E704E"/>
    <w:rsid w:val="006E7573"/>
    <w:rsid w:val="006F5E6C"/>
    <w:rsid w:val="006F6362"/>
    <w:rsid w:val="00705963"/>
    <w:rsid w:val="0070667B"/>
    <w:rsid w:val="00707C29"/>
    <w:rsid w:val="007119DB"/>
    <w:rsid w:val="007158D3"/>
    <w:rsid w:val="00721C5D"/>
    <w:rsid w:val="00742AC8"/>
    <w:rsid w:val="00750021"/>
    <w:rsid w:val="00750869"/>
    <w:rsid w:val="00751EC7"/>
    <w:rsid w:val="007571C2"/>
    <w:rsid w:val="0076383D"/>
    <w:rsid w:val="00764E69"/>
    <w:rsid w:val="007709DE"/>
    <w:rsid w:val="0077293B"/>
    <w:rsid w:val="00781D81"/>
    <w:rsid w:val="007824C0"/>
    <w:rsid w:val="0078474C"/>
    <w:rsid w:val="007848E8"/>
    <w:rsid w:val="007860A3"/>
    <w:rsid w:val="007945A8"/>
    <w:rsid w:val="00794E4C"/>
    <w:rsid w:val="007954CD"/>
    <w:rsid w:val="007966F8"/>
    <w:rsid w:val="007970FD"/>
    <w:rsid w:val="0079743C"/>
    <w:rsid w:val="007B3F24"/>
    <w:rsid w:val="007B48F6"/>
    <w:rsid w:val="007B7AF3"/>
    <w:rsid w:val="007C0839"/>
    <w:rsid w:val="007C0F1F"/>
    <w:rsid w:val="007C32E1"/>
    <w:rsid w:val="007C68E4"/>
    <w:rsid w:val="007C7205"/>
    <w:rsid w:val="007D1425"/>
    <w:rsid w:val="007D165A"/>
    <w:rsid w:val="007D41C2"/>
    <w:rsid w:val="007D5735"/>
    <w:rsid w:val="007D7E8A"/>
    <w:rsid w:val="007E011A"/>
    <w:rsid w:val="007E04E6"/>
    <w:rsid w:val="007E062C"/>
    <w:rsid w:val="007E0B9E"/>
    <w:rsid w:val="007F0185"/>
    <w:rsid w:val="007F487D"/>
    <w:rsid w:val="008101A8"/>
    <w:rsid w:val="00811140"/>
    <w:rsid w:val="0081140C"/>
    <w:rsid w:val="00812CC9"/>
    <w:rsid w:val="00813527"/>
    <w:rsid w:val="0082021E"/>
    <w:rsid w:val="00820C5D"/>
    <w:rsid w:val="00821045"/>
    <w:rsid w:val="008244B7"/>
    <w:rsid w:val="008330F3"/>
    <w:rsid w:val="008437A5"/>
    <w:rsid w:val="00844979"/>
    <w:rsid w:val="008467D2"/>
    <w:rsid w:val="008478B5"/>
    <w:rsid w:val="00851579"/>
    <w:rsid w:val="008574E4"/>
    <w:rsid w:val="00860C5B"/>
    <w:rsid w:val="00861B1D"/>
    <w:rsid w:val="00863636"/>
    <w:rsid w:val="00873425"/>
    <w:rsid w:val="00877451"/>
    <w:rsid w:val="0088074E"/>
    <w:rsid w:val="0088082E"/>
    <w:rsid w:val="00887356"/>
    <w:rsid w:val="00892F09"/>
    <w:rsid w:val="00893941"/>
    <w:rsid w:val="00894EBC"/>
    <w:rsid w:val="008A3D0D"/>
    <w:rsid w:val="008B0DEC"/>
    <w:rsid w:val="008B2B34"/>
    <w:rsid w:val="008B2E2D"/>
    <w:rsid w:val="008C14DA"/>
    <w:rsid w:val="008D2B1F"/>
    <w:rsid w:val="008D2BD4"/>
    <w:rsid w:val="008D477B"/>
    <w:rsid w:val="008D6537"/>
    <w:rsid w:val="008E226A"/>
    <w:rsid w:val="008E7490"/>
    <w:rsid w:val="008F0A43"/>
    <w:rsid w:val="008F38F8"/>
    <w:rsid w:val="008F7939"/>
    <w:rsid w:val="009052CA"/>
    <w:rsid w:val="009072B0"/>
    <w:rsid w:val="00914B2C"/>
    <w:rsid w:val="00920744"/>
    <w:rsid w:val="00925970"/>
    <w:rsid w:val="0093136E"/>
    <w:rsid w:val="00934AB2"/>
    <w:rsid w:val="00941B03"/>
    <w:rsid w:val="0094374F"/>
    <w:rsid w:val="009437BD"/>
    <w:rsid w:val="00947041"/>
    <w:rsid w:val="0095239A"/>
    <w:rsid w:val="009552BB"/>
    <w:rsid w:val="0095692F"/>
    <w:rsid w:val="00957787"/>
    <w:rsid w:val="00961322"/>
    <w:rsid w:val="0096379E"/>
    <w:rsid w:val="00965076"/>
    <w:rsid w:val="00965CA4"/>
    <w:rsid w:val="00976370"/>
    <w:rsid w:val="00976A6C"/>
    <w:rsid w:val="009855F5"/>
    <w:rsid w:val="00986E79"/>
    <w:rsid w:val="009878A1"/>
    <w:rsid w:val="00987AA7"/>
    <w:rsid w:val="009941D9"/>
    <w:rsid w:val="009947B4"/>
    <w:rsid w:val="0099661B"/>
    <w:rsid w:val="00997534"/>
    <w:rsid w:val="009A1F74"/>
    <w:rsid w:val="009A31F1"/>
    <w:rsid w:val="009A5679"/>
    <w:rsid w:val="009B2975"/>
    <w:rsid w:val="009B665C"/>
    <w:rsid w:val="009C4187"/>
    <w:rsid w:val="009D4673"/>
    <w:rsid w:val="009D4AA6"/>
    <w:rsid w:val="009D6E05"/>
    <w:rsid w:val="009E03F9"/>
    <w:rsid w:val="009E0BE3"/>
    <w:rsid w:val="009E1E76"/>
    <w:rsid w:val="009F2BF7"/>
    <w:rsid w:val="009F55EB"/>
    <w:rsid w:val="009F7A7E"/>
    <w:rsid w:val="00A01A14"/>
    <w:rsid w:val="00A05694"/>
    <w:rsid w:val="00A07A24"/>
    <w:rsid w:val="00A12BDB"/>
    <w:rsid w:val="00A1509E"/>
    <w:rsid w:val="00A20612"/>
    <w:rsid w:val="00A21A81"/>
    <w:rsid w:val="00A41513"/>
    <w:rsid w:val="00A44F83"/>
    <w:rsid w:val="00A454A9"/>
    <w:rsid w:val="00A51701"/>
    <w:rsid w:val="00A51C87"/>
    <w:rsid w:val="00A527E2"/>
    <w:rsid w:val="00A548FD"/>
    <w:rsid w:val="00A550C2"/>
    <w:rsid w:val="00A6198E"/>
    <w:rsid w:val="00A91032"/>
    <w:rsid w:val="00A91853"/>
    <w:rsid w:val="00A92090"/>
    <w:rsid w:val="00A9613C"/>
    <w:rsid w:val="00AA1B10"/>
    <w:rsid w:val="00AB4806"/>
    <w:rsid w:val="00AD6352"/>
    <w:rsid w:val="00AE312C"/>
    <w:rsid w:val="00AF1CBC"/>
    <w:rsid w:val="00AF249E"/>
    <w:rsid w:val="00AF53C8"/>
    <w:rsid w:val="00B001A4"/>
    <w:rsid w:val="00B0294F"/>
    <w:rsid w:val="00B141C8"/>
    <w:rsid w:val="00B15F93"/>
    <w:rsid w:val="00B17A6B"/>
    <w:rsid w:val="00B22C68"/>
    <w:rsid w:val="00B24747"/>
    <w:rsid w:val="00B30390"/>
    <w:rsid w:val="00B3093A"/>
    <w:rsid w:val="00B5072B"/>
    <w:rsid w:val="00B55ABC"/>
    <w:rsid w:val="00B57EF5"/>
    <w:rsid w:val="00B8123E"/>
    <w:rsid w:val="00B84B84"/>
    <w:rsid w:val="00B84CD8"/>
    <w:rsid w:val="00B95FC1"/>
    <w:rsid w:val="00B96B1F"/>
    <w:rsid w:val="00BA0828"/>
    <w:rsid w:val="00BB0214"/>
    <w:rsid w:val="00BB0C10"/>
    <w:rsid w:val="00BB2A52"/>
    <w:rsid w:val="00BB49AD"/>
    <w:rsid w:val="00BB4AAF"/>
    <w:rsid w:val="00BB55B2"/>
    <w:rsid w:val="00BB6D89"/>
    <w:rsid w:val="00BC0CF2"/>
    <w:rsid w:val="00BC15E5"/>
    <w:rsid w:val="00BC1D75"/>
    <w:rsid w:val="00BC3833"/>
    <w:rsid w:val="00BD13AC"/>
    <w:rsid w:val="00BE2FBC"/>
    <w:rsid w:val="00BF1F54"/>
    <w:rsid w:val="00C044AC"/>
    <w:rsid w:val="00C07201"/>
    <w:rsid w:val="00C13D01"/>
    <w:rsid w:val="00C177E1"/>
    <w:rsid w:val="00C32CF7"/>
    <w:rsid w:val="00C34874"/>
    <w:rsid w:val="00C35F45"/>
    <w:rsid w:val="00C36C91"/>
    <w:rsid w:val="00C458E9"/>
    <w:rsid w:val="00C472B9"/>
    <w:rsid w:val="00C52FA2"/>
    <w:rsid w:val="00C54B46"/>
    <w:rsid w:val="00C60FAD"/>
    <w:rsid w:val="00C6440B"/>
    <w:rsid w:val="00C6482B"/>
    <w:rsid w:val="00C67DE5"/>
    <w:rsid w:val="00C7257F"/>
    <w:rsid w:val="00C74B20"/>
    <w:rsid w:val="00C750CB"/>
    <w:rsid w:val="00C76B39"/>
    <w:rsid w:val="00C7753D"/>
    <w:rsid w:val="00C77EF7"/>
    <w:rsid w:val="00C80BC8"/>
    <w:rsid w:val="00C80C39"/>
    <w:rsid w:val="00C851CA"/>
    <w:rsid w:val="00C92CDF"/>
    <w:rsid w:val="00CA59F6"/>
    <w:rsid w:val="00CA6656"/>
    <w:rsid w:val="00CB4A65"/>
    <w:rsid w:val="00CB58C9"/>
    <w:rsid w:val="00CC07AA"/>
    <w:rsid w:val="00CC2022"/>
    <w:rsid w:val="00CC39D0"/>
    <w:rsid w:val="00CC448A"/>
    <w:rsid w:val="00CC45AE"/>
    <w:rsid w:val="00CC7FC3"/>
    <w:rsid w:val="00CD39AC"/>
    <w:rsid w:val="00CD5AED"/>
    <w:rsid w:val="00CD6734"/>
    <w:rsid w:val="00CE4095"/>
    <w:rsid w:val="00D02A45"/>
    <w:rsid w:val="00D07570"/>
    <w:rsid w:val="00D07603"/>
    <w:rsid w:val="00D16569"/>
    <w:rsid w:val="00D2367A"/>
    <w:rsid w:val="00D377A2"/>
    <w:rsid w:val="00D43F7D"/>
    <w:rsid w:val="00D6351B"/>
    <w:rsid w:val="00D635B2"/>
    <w:rsid w:val="00D63A91"/>
    <w:rsid w:val="00D6784E"/>
    <w:rsid w:val="00D723C4"/>
    <w:rsid w:val="00D93966"/>
    <w:rsid w:val="00D96A0E"/>
    <w:rsid w:val="00D973D3"/>
    <w:rsid w:val="00DA0AA1"/>
    <w:rsid w:val="00DA25A5"/>
    <w:rsid w:val="00DB188A"/>
    <w:rsid w:val="00DB510F"/>
    <w:rsid w:val="00DC1FD7"/>
    <w:rsid w:val="00DC6FEE"/>
    <w:rsid w:val="00DC7A1B"/>
    <w:rsid w:val="00DD4202"/>
    <w:rsid w:val="00DD6480"/>
    <w:rsid w:val="00DE33E0"/>
    <w:rsid w:val="00DE786C"/>
    <w:rsid w:val="00DF1E73"/>
    <w:rsid w:val="00DF5941"/>
    <w:rsid w:val="00E03073"/>
    <w:rsid w:val="00E04294"/>
    <w:rsid w:val="00E04739"/>
    <w:rsid w:val="00E06A87"/>
    <w:rsid w:val="00E13515"/>
    <w:rsid w:val="00E15173"/>
    <w:rsid w:val="00E2136D"/>
    <w:rsid w:val="00E2366F"/>
    <w:rsid w:val="00E24981"/>
    <w:rsid w:val="00E32A9F"/>
    <w:rsid w:val="00E3480C"/>
    <w:rsid w:val="00E41BA6"/>
    <w:rsid w:val="00E462C1"/>
    <w:rsid w:val="00E56AD0"/>
    <w:rsid w:val="00E623F2"/>
    <w:rsid w:val="00E64E2B"/>
    <w:rsid w:val="00E71C2D"/>
    <w:rsid w:val="00E73621"/>
    <w:rsid w:val="00E76A80"/>
    <w:rsid w:val="00E802F8"/>
    <w:rsid w:val="00E817F3"/>
    <w:rsid w:val="00E81CF1"/>
    <w:rsid w:val="00E82798"/>
    <w:rsid w:val="00E84048"/>
    <w:rsid w:val="00E853D7"/>
    <w:rsid w:val="00E87F68"/>
    <w:rsid w:val="00E936B6"/>
    <w:rsid w:val="00E96196"/>
    <w:rsid w:val="00EA2C0A"/>
    <w:rsid w:val="00EA5318"/>
    <w:rsid w:val="00EA650E"/>
    <w:rsid w:val="00EA6FD5"/>
    <w:rsid w:val="00EB08F5"/>
    <w:rsid w:val="00EB09D2"/>
    <w:rsid w:val="00EB0DCA"/>
    <w:rsid w:val="00EB4730"/>
    <w:rsid w:val="00EB7161"/>
    <w:rsid w:val="00EC6B1B"/>
    <w:rsid w:val="00EC6D37"/>
    <w:rsid w:val="00EC7D31"/>
    <w:rsid w:val="00ED1E6B"/>
    <w:rsid w:val="00EE384C"/>
    <w:rsid w:val="00EE42CB"/>
    <w:rsid w:val="00EE697A"/>
    <w:rsid w:val="00EE6C2C"/>
    <w:rsid w:val="00EF391B"/>
    <w:rsid w:val="00EF4315"/>
    <w:rsid w:val="00EF762E"/>
    <w:rsid w:val="00F01BCF"/>
    <w:rsid w:val="00F0450B"/>
    <w:rsid w:val="00F049FE"/>
    <w:rsid w:val="00F04F20"/>
    <w:rsid w:val="00F05CDA"/>
    <w:rsid w:val="00F079F2"/>
    <w:rsid w:val="00F13B76"/>
    <w:rsid w:val="00F14CFC"/>
    <w:rsid w:val="00F2343D"/>
    <w:rsid w:val="00F25D5C"/>
    <w:rsid w:val="00F30683"/>
    <w:rsid w:val="00F328AA"/>
    <w:rsid w:val="00F33AAD"/>
    <w:rsid w:val="00F369D9"/>
    <w:rsid w:val="00F410D3"/>
    <w:rsid w:val="00F42516"/>
    <w:rsid w:val="00F45CB9"/>
    <w:rsid w:val="00F46244"/>
    <w:rsid w:val="00F539A5"/>
    <w:rsid w:val="00F55B5B"/>
    <w:rsid w:val="00F61628"/>
    <w:rsid w:val="00F6378C"/>
    <w:rsid w:val="00F6396E"/>
    <w:rsid w:val="00F642E1"/>
    <w:rsid w:val="00F65D45"/>
    <w:rsid w:val="00F66E9B"/>
    <w:rsid w:val="00F7345D"/>
    <w:rsid w:val="00F770CC"/>
    <w:rsid w:val="00F8176C"/>
    <w:rsid w:val="00F82358"/>
    <w:rsid w:val="00F83886"/>
    <w:rsid w:val="00F9310E"/>
    <w:rsid w:val="00FA20F8"/>
    <w:rsid w:val="00FA2886"/>
    <w:rsid w:val="00FA29D1"/>
    <w:rsid w:val="00FA5D01"/>
    <w:rsid w:val="00FA6263"/>
    <w:rsid w:val="00FA6502"/>
    <w:rsid w:val="00FC1B45"/>
    <w:rsid w:val="00FC5030"/>
    <w:rsid w:val="00FC5EE0"/>
    <w:rsid w:val="00FE009B"/>
    <w:rsid w:val="00FE36C6"/>
    <w:rsid w:val="00FE7054"/>
    <w:rsid w:val="00FE7E8F"/>
    <w:rsid w:val="00FF3938"/>
    <w:rsid w:val="00FF4B60"/>
    <w:rsid w:val="00FF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F46725A-E252-4D78-A652-3F3F1734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AFF"/>
    <w:pPr>
      <w:spacing w:before="69" w:line="242" w:lineRule="auto"/>
      <w:ind w:right="-43"/>
      <w:jc w:val="both"/>
    </w:pPr>
    <w:rPr>
      <w:sz w:val="22"/>
      <w:szCs w:val="22"/>
    </w:rPr>
  </w:style>
  <w:style w:type="paragraph" w:styleId="Heading1">
    <w:name w:val="heading 1"/>
    <w:basedOn w:val="Normal"/>
    <w:next w:val="Normal"/>
    <w:link w:val="Heading1Char"/>
    <w:qFormat/>
    <w:rsid w:val="004907FF"/>
    <w:pPr>
      <w:widowControl w:val="0"/>
      <w:autoSpaceDE w:val="0"/>
      <w:autoSpaceDN w:val="0"/>
      <w:adjustRightInd w:val="0"/>
      <w:spacing w:before="0" w:line="240" w:lineRule="auto"/>
      <w:ind w:right="0"/>
      <w:jc w:val="center"/>
      <w:outlineLvl w:val="0"/>
    </w:pPr>
    <w:rPr>
      <w:rFonts w:ascii="Arial" w:hAnsi="Arial" w:cs="Arial"/>
      <w:b/>
      <w:bCs/>
      <w:sz w:val="44"/>
      <w:szCs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0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02A45"/>
    <w:pPr>
      <w:autoSpaceDE w:val="0"/>
      <w:autoSpaceDN w:val="0"/>
      <w:adjustRightInd w:val="0"/>
      <w:spacing w:before="0" w:line="240" w:lineRule="auto"/>
      <w:ind w:right="0"/>
      <w:jc w:val="left"/>
    </w:pPr>
    <w:rPr>
      <w:rFonts w:ascii="Times New Roman" w:eastAsia="Calibri" w:hAnsi="Times New Roman"/>
      <w:sz w:val="24"/>
      <w:szCs w:val="24"/>
    </w:rPr>
  </w:style>
  <w:style w:type="paragraph" w:styleId="BalloonText">
    <w:name w:val="Balloon Text"/>
    <w:basedOn w:val="Normal"/>
    <w:link w:val="BalloonTextChar"/>
    <w:uiPriority w:val="99"/>
    <w:semiHidden/>
    <w:unhideWhenUsed/>
    <w:rsid w:val="00D02A45"/>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D02A45"/>
    <w:rPr>
      <w:rFonts w:ascii="Tahoma" w:hAnsi="Tahoma" w:cs="Tahoma"/>
      <w:sz w:val="16"/>
      <w:szCs w:val="16"/>
    </w:rPr>
  </w:style>
  <w:style w:type="paragraph" w:styleId="Header">
    <w:name w:val="header"/>
    <w:basedOn w:val="Normal"/>
    <w:link w:val="HeaderChar"/>
    <w:uiPriority w:val="99"/>
    <w:unhideWhenUsed/>
    <w:rsid w:val="0063273B"/>
    <w:pPr>
      <w:tabs>
        <w:tab w:val="center" w:pos="4680"/>
        <w:tab w:val="right" w:pos="9360"/>
      </w:tabs>
    </w:pPr>
  </w:style>
  <w:style w:type="character" w:customStyle="1" w:styleId="HeaderChar">
    <w:name w:val="Header Char"/>
    <w:link w:val="Header"/>
    <w:uiPriority w:val="99"/>
    <w:rsid w:val="0063273B"/>
    <w:rPr>
      <w:sz w:val="22"/>
      <w:szCs w:val="22"/>
    </w:rPr>
  </w:style>
  <w:style w:type="paragraph" w:styleId="Footer">
    <w:name w:val="footer"/>
    <w:basedOn w:val="Normal"/>
    <w:link w:val="FooterChar"/>
    <w:uiPriority w:val="99"/>
    <w:unhideWhenUsed/>
    <w:rsid w:val="0063273B"/>
    <w:pPr>
      <w:tabs>
        <w:tab w:val="center" w:pos="4680"/>
        <w:tab w:val="right" w:pos="9360"/>
      </w:tabs>
    </w:pPr>
  </w:style>
  <w:style w:type="character" w:customStyle="1" w:styleId="FooterChar">
    <w:name w:val="Footer Char"/>
    <w:link w:val="Footer"/>
    <w:uiPriority w:val="99"/>
    <w:rsid w:val="0063273B"/>
    <w:rPr>
      <w:sz w:val="22"/>
      <w:szCs w:val="22"/>
    </w:rPr>
  </w:style>
  <w:style w:type="character" w:styleId="Hyperlink">
    <w:name w:val="Hyperlink"/>
    <w:uiPriority w:val="99"/>
    <w:unhideWhenUsed/>
    <w:rsid w:val="003129F6"/>
    <w:rPr>
      <w:color w:val="0000FF"/>
      <w:u w:val="single"/>
    </w:rPr>
  </w:style>
  <w:style w:type="paragraph" w:styleId="NoSpacing">
    <w:name w:val="No Spacing"/>
    <w:uiPriority w:val="1"/>
    <w:qFormat/>
    <w:rsid w:val="00F45CB9"/>
    <w:pPr>
      <w:ind w:right="-43"/>
      <w:jc w:val="both"/>
    </w:pPr>
    <w:rPr>
      <w:sz w:val="22"/>
      <w:szCs w:val="22"/>
    </w:rPr>
  </w:style>
  <w:style w:type="paragraph" w:customStyle="1" w:styleId="Default">
    <w:name w:val="Default"/>
    <w:rsid w:val="005C4D76"/>
    <w:pPr>
      <w:autoSpaceDE w:val="0"/>
      <w:autoSpaceDN w:val="0"/>
      <w:adjustRightInd w:val="0"/>
    </w:pPr>
    <w:rPr>
      <w:rFonts w:ascii="Myriad Pro Light" w:hAnsi="Myriad Pro Light" w:cs="Myriad Pro Light"/>
      <w:color w:val="000000"/>
      <w:sz w:val="24"/>
      <w:szCs w:val="24"/>
    </w:rPr>
  </w:style>
  <w:style w:type="character" w:customStyle="1" w:styleId="A7">
    <w:name w:val="A7"/>
    <w:uiPriority w:val="99"/>
    <w:rsid w:val="005C4D76"/>
    <w:rPr>
      <w:rFonts w:ascii="Symbol" w:hAnsi="Symbol" w:cs="Symbol"/>
      <w:color w:val="E46F1C"/>
      <w:sz w:val="20"/>
      <w:szCs w:val="20"/>
    </w:rPr>
  </w:style>
  <w:style w:type="character" w:customStyle="1" w:styleId="A11">
    <w:name w:val="A11"/>
    <w:uiPriority w:val="99"/>
    <w:rsid w:val="00F05CDA"/>
    <w:rPr>
      <w:rFonts w:cs="Myriad Pro Light"/>
      <w:color w:val="211D1E"/>
      <w:sz w:val="11"/>
      <w:szCs w:val="11"/>
    </w:rPr>
  </w:style>
  <w:style w:type="character" w:customStyle="1" w:styleId="A10">
    <w:name w:val="A10"/>
    <w:uiPriority w:val="99"/>
    <w:rsid w:val="005E6A10"/>
    <w:rPr>
      <w:rFonts w:cs="Myriad Pro Light"/>
      <w:color w:val="211D1E"/>
      <w:sz w:val="11"/>
      <w:szCs w:val="11"/>
    </w:rPr>
  </w:style>
  <w:style w:type="paragraph" w:customStyle="1" w:styleId="Pa0">
    <w:name w:val="Pa0"/>
    <w:basedOn w:val="Default"/>
    <w:next w:val="Default"/>
    <w:uiPriority w:val="99"/>
    <w:rsid w:val="000A0DC7"/>
    <w:pPr>
      <w:spacing w:line="241" w:lineRule="atLeast"/>
    </w:pPr>
    <w:rPr>
      <w:rFonts w:cs="Times New Roman"/>
      <w:color w:val="auto"/>
    </w:rPr>
  </w:style>
  <w:style w:type="character" w:customStyle="1" w:styleId="A0">
    <w:name w:val="A0"/>
    <w:uiPriority w:val="99"/>
    <w:rsid w:val="000A0DC7"/>
    <w:rPr>
      <w:rFonts w:cs="Myriad Pro Light"/>
      <w:i/>
      <w:iCs/>
      <w:color w:val="211D1E"/>
      <w:sz w:val="18"/>
      <w:szCs w:val="18"/>
    </w:rPr>
  </w:style>
  <w:style w:type="character" w:styleId="Strong">
    <w:name w:val="Strong"/>
    <w:basedOn w:val="DefaultParagraphFont"/>
    <w:uiPriority w:val="22"/>
    <w:qFormat/>
    <w:rsid w:val="00116058"/>
    <w:rPr>
      <w:b/>
      <w:bCs/>
    </w:rPr>
  </w:style>
  <w:style w:type="character" w:styleId="FollowedHyperlink">
    <w:name w:val="FollowedHyperlink"/>
    <w:basedOn w:val="DefaultParagraphFont"/>
    <w:uiPriority w:val="99"/>
    <w:semiHidden/>
    <w:unhideWhenUsed/>
    <w:rsid w:val="00494C44"/>
    <w:rPr>
      <w:color w:val="800080" w:themeColor="followedHyperlink"/>
      <w:u w:val="single"/>
    </w:rPr>
  </w:style>
  <w:style w:type="paragraph" w:styleId="NormalWeb">
    <w:name w:val="Normal (Web)"/>
    <w:basedOn w:val="Normal"/>
    <w:uiPriority w:val="99"/>
    <w:semiHidden/>
    <w:unhideWhenUsed/>
    <w:rsid w:val="006041C5"/>
    <w:rPr>
      <w:rFonts w:ascii="Times New Roman" w:hAnsi="Times New Roman"/>
      <w:sz w:val="24"/>
      <w:szCs w:val="24"/>
    </w:rPr>
  </w:style>
  <w:style w:type="character" w:customStyle="1" w:styleId="apple-converted-space">
    <w:name w:val="apple-converted-space"/>
    <w:basedOn w:val="DefaultParagraphFont"/>
    <w:rsid w:val="00BD13AC"/>
  </w:style>
  <w:style w:type="character" w:customStyle="1" w:styleId="Heading1Char">
    <w:name w:val="Heading 1 Char"/>
    <w:basedOn w:val="DefaultParagraphFont"/>
    <w:link w:val="Heading1"/>
    <w:rsid w:val="004907FF"/>
    <w:rPr>
      <w:rFonts w:ascii="Arial" w:hAnsi="Arial" w:cs="Arial"/>
      <w:b/>
      <w:b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52717">
      <w:bodyDiv w:val="1"/>
      <w:marLeft w:val="0"/>
      <w:marRight w:val="0"/>
      <w:marTop w:val="0"/>
      <w:marBottom w:val="0"/>
      <w:divBdr>
        <w:top w:val="none" w:sz="0" w:space="0" w:color="auto"/>
        <w:left w:val="none" w:sz="0" w:space="0" w:color="auto"/>
        <w:bottom w:val="none" w:sz="0" w:space="0" w:color="auto"/>
        <w:right w:val="none" w:sz="0" w:space="0" w:color="auto"/>
      </w:divBdr>
      <w:divsChild>
        <w:div w:id="1604412213">
          <w:marLeft w:val="0"/>
          <w:marRight w:val="0"/>
          <w:marTop w:val="0"/>
          <w:marBottom w:val="0"/>
          <w:divBdr>
            <w:top w:val="none" w:sz="0" w:space="0" w:color="auto"/>
            <w:left w:val="none" w:sz="0" w:space="0" w:color="auto"/>
            <w:bottom w:val="none" w:sz="0" w:space="0" w:color="auto"/>
            <w:right w:val="none" w:sz="0" w:space="0" w:color="auto"/>
          </w:divBdr>
          <w:divsChild>
            <w:div w:id="290020598">
              <w:marLeft w:val="0"/>
              <w:marRight w:val="0"/>
              <w:marTop w:val="0"/>
              <w:marBottom w:val="0"/>
              <w:divBdr>
                <w:top w:val="none" w:sz="0" w:space="0" w:color="auto"/>
                <w:left w:val="none" w:sz="0" w:space="0" w:color="auto"/>
                <w:bottom w:val="none" w:sz="0" w:space="0" w:color="auto"/>
                <w:right w:val="none" w:sz="0" w:space="0" w:color="auto"/>
              </w:divBdr>
              <w:divsChild>
                <w:div w:id="569311805">
                  <w:marLeft w:val="0"/>
                  <w:marRight w:val="0"/>
                  <w:marTop w:val="0"/>
                  <w:marBottom w:val="0"/>
                  <w:divBdr>
                    <w:top w:val="single" w:sz="2" w:space="0" w:color="008000"/>
                    <w:left w:val="single" w:sz="2" w:space="0" w:color="008000"/>
                    <w:bottom w:val="single" w:sz="2" w:space="0" w:color="008000"/>
                    <w:right w:val="single" w:sz="2" w:space="0" w:color="008000"/>
                  </w:divBdr>
                </w:div>
                <w:div w:id="1491288055">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 w:id="339700284">
      <w:bodyDiv w:val="1"/>
      <w:marLeft w:val="0"/>
      <w:marRight w:val="0"/>
      <w:marTop w:val="0"/>
      <w:marBottom w:val="0"/>
      <w:divBdr>
        <w:top w:val="none" w:sz="0" w:space="0" w:color="auto"/>
        <w:left w:val="none" w:sz="0" w:space="0" w:color="auto"/>
        <w:bottom w:val="none" w:sz="0" w:space="0" w:color="auto"/>
        <w:right w:val="none" w:sz="0" w:space="0" w:color="auto"/>
      </w:divBdr>
    </w:div>
    <w:div w:id="342130211">
      <w:bodyDiv w:val="1"/>
      <w:marLeft w:val="0"/>
      <w:marRight w:val="0"/>
      <w:marTop w:val="0"/>
      <w:marBottom w:val="0"/>
      <w:divBdr>
        <w:top w:val="none" w:sz="0" w:space="0" w:color="auto"/>
        <w:left w:val="none" w:sz="0" w:space="0" w:color="auto"/>
        <w:bottom w:val="none" w:sz="0" w:space="0" w:color="auto"/>
        <w:right w:val="none" w:sz="0" w:space="0" w:color="auto"/>
      </w:divBdr>
    </w:div>
    <w:div w:id="427190610">
      <w:bodyDiv w:val="1"/>
      <w:marLeft w:val="0"/>
      <w:marRight w:val="0"/>
      <w:marTop w:val="0"/>
      <w:marBottom w:val="0"/>
      <w:divBdr>
        <w:top w:val="none" w:sz="0" w:space="0" w:color="auto"/>
        <w:left w:val="none" w:sz="0" w:space="0" w:color="auto"/>
        <w:bottom w:val="none" w:sz="0" w:space="0" w:color="auto"/>
        <w:right w:val="none" w:sz="0" w:space="0" w:color="auto"/>
      </w:divBdr>
      <w:divsChild>
        <w:div w:id="2109227250">
          <w:marLeft w:val="0"/>
          <w:marRight w:val="0"/>
          <w:marTop w:val="0"/>
          <w:marBottom w:val="0"/>
          <w:divBdr>
            <w:top w:val="none" w:sz="0" w:space="0" w:color="auto"/>
            <w:left w:val="none" w:sz="0" w:space="0" w:color="auto"/>
            <w:bottom w:val="none" w:sz="0" w:space="0" w:color="auto"/>
            <w:right w:val="none" w:sz="0" w:space="0" w:color="auto"/>
          </w:divBdr>
          <w:divsChild>
            <w:div w:id="480775999">
              <w:marLeft w:val="0"/>
              <w:marRight w:val="0"/>
              <w:marTop w:val="0"/>
              <w:marBottom w:val="0"/>
              <w:divBdr>
                <w:top w:val="none" w:sz="0" w:space="0" w:color="auto"/>
                <w:left w:val="none" w:sz="0" w:space="0" w:color="auto"/>
                <w:bottom w:val="none" w:sz="0" w:space="0" w:color="auto"/>
                <w:right w:val="none" w:sz="0" w:space="0" w:color="auto"/>
              </w:divBdr>
              <w:divsChild>
                <w:div w:id="271061564">
                  <w:marLeft w:val="0"/>
                  <w:marRight w:val="0"/>
                  <w:marTop w:val="150"/>
                  <w:marBottom w:val="0"/>
                  <w:divBdr>
                    <w:top w:val="none" w:sz="0" w:space="0" w:color="auto"/>
                    <w:left w:val="none" w:sz="0" w:space="0" w:color="auto"/>
                    <w:bottom w:val="none" w:sz="0" w:space="0" w:color="auto"/>
                    <w:right w:val="none" w:sz="0" w:space="0" w:color="auto"/>
                  </w:divBdr>
                  <w:divsChild>
                    <w:div w:id="391587773">
                      <w:marLeft w:val="-150"/>
                      <w:marRight w:val="0"/>
                      <w:marTop w:val="0"/>
                      <w:marBottom w:val="0"/>
                      <w:divBdr>
                        <w:top w:val="none" w:sz="0" w:space="0" w:color="auto"/>
                        <w:left w:val="none" w:sz="0" w:space="0" w:color="auto"/>
                        <w:bottom w:val="none" w:sz="0" w:space="0" w:color="auto"/>
                        <w:right w:val="none" w:sz="0" w:space="0" w:color="auto"/>
                      </w:divBdr>
                      <w:divsChild>
                        <w:div w:id="1368485549">
                          <w:marLeft w:val="0"/>
                          <w:marRight w:val="0"/>
                          <w:marTop w:val="0"/>
                          <w:marBottom w:val="0"/>
                          <w:divBdr>
                            <w:top w:val="none" w:sz="0" w:space="0" w:color="auto"/>
                            <w:left w:val="none" w:sz="0" w:space="0" w:color="auto"/>
                            <w:bottom w:val="none" w:sz="0" w:space="0" w:color="auto"/>
                            <w:right w:val="none" w:sz="0" w:space="0" w:color="auto"/>
                          </w:divBdr>
                          <w:divsChild>
                            <w:div w:id="272790845">
                              <w:marLeft w:val="0"/>
                              <w:marRight w:val="0"/>
                              <w:marTop w:val="0"/>
                              <w:marBottom w:val="0"/>
                              <w:divBdr>
                                <w:top w:val="none" w:sz="0" w:space="0" w:color="auto"/>
                                <w:left w:val="none" w:sz="0" w:space="0" w:color="auto"/>
                                <w:bottom w:val="none" w:sz="0" w:space="0" w:color="auto"/>
                                <w:right w:val="none" w:sz="0" w:space="0" w:color="auto"/>
                              </w:divBdr>
                              <w:divsChild>
                                <w:div w:id="1011178529">
                                  <w:marLeft w:val="0"/>
                                  <w:marRight w:val="0"/>
                                  <w:marTop w:val="0"/>
                                  <w:marBottom w:val="0"/>
                                  <w:divBdr>
                                    <w:top w:val="none" w:sz="0" w:space="0" w:color="auto"/>
                                    <w:left w:val="none" w:sz="0" w:space="0" w:color="auto"/>
                                    <w:bottom w:val="none" w:sz="0" w:space="0" w:color="auto"/>
                                    <w:right w:val="none" w:sz="0" w:space="0" w:color="auto"/>
                                  </w:divBdr>
                                  <w:divsChild>
                                    <w:div w:id="15602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6902497">
      <w:bodyDiv w:val="1"/>
      <w:marLeft w:val="0"/>
      <w:marRight w:val="0"/>
      <w:marTop w:val="0"/>
      <w:marBottom w:val="0"/>
      <w:divBdr>
        <w:top w:val="none" w:sz="0" w:space="0" w:color="auto"/>
        <w:left w:val="none" w:sz="0" w:space="0" w:color="auto"/>
        <w:bottom w:val="none" w:sz="0" w:space="0" w:color="auto"/>
        <w:right w:val="none" w:sz="0" w:space="0" w:color="auto"/>
      </w:divBdr>
      <w:divsChild>
        <w:div w:id="994604775">
          <w:marLeft w:val="0"/>
          <w:marRight w:val="0"/>
          <w:marTop w:val="0"/>
          <w:marBottom w:val="0"/>
          <w:divBdr>
            <w:top w:val="none" w:sz="0" w:space="0" w:color="auto"/>
            <w:left w:val="none" w:sz="0" w:space="0" w:color="auto"/>
            <w:bottom w:val="none" w:sz="0" w:space="0" w:color="auto"/>
            <w:right w:val="none" w:sz="0" w:space="0" w:color="auto"/>
          </w:divBdr>
          <w:divsChild>
            <w:div w:id="1593854082">
              <w:marLeft w:val="0"/>
              <w:marRight w:val="0"/>
              <w:marTop w:val="0"/>
              <w:marBottom w:val="0"/>
              <w:divBdr>
                <w:top w:val="none" w:sz="0" w:space="0" w:color="auto"/>
                <w:left w:val="none" w:sz="0" w:space="0" w:color="auto"/>
                <w:bottom w:val="none" w:sz="0" w:space="0" w:color="auto"/>
                <w:right w:val="none" w:sz="0" w:space="0" w:color="auto"/>
              </w:divBdr>
              <w:divsChild>
                <w:div w:id="877663078">
                  <w:marLeft w:val="0"/>
                  <w:marRight w:val="0"/>
                  <w:marTop w:val="0"/>
                  <w:marBottom w:val="0"/>
                  <w:divBdr>
                    <w:top w:val="single" w:sz="2" w:space="0" w:color="008000"/>
                    <w:left w:val="single" w:sz="2" w:space="0" w:color="008000"/>
                    <w:bottom w:val="single" w:sz="2" w:space="0" w:color="008000"/>
                    <w:right w:val="single" w:sz="2" w:space="0" w:color="008000"/>
                  </w:divBdr>
                </w:div>
                <w:div w:id="1157264227">
                  <w:marLeft w:val="0"/>
                  <w:marRight w:val="0"/>
                  <w:marTop w:val="0"/>
                  <w:marBottom w:val="0"/>
                  <w:divBdr>
                    <w:top w:val="single" w:sz="2" w:space="0" w:color="008000"/>
                    <w:left w:val="single" w:sz="2" w:space="0" w:color="008000"/>
                    <w:bottom w:val="single" w:sz="2" w:space="0" w:color="008000"/>
                    <w:right w:val="single" w:sz="2" w:space="0" w:color="008000"/>
                  </w:divBdr>
                </w:div>
                <w:div w:id="1298032560">
                  <w:marLeft w:val="0"/>
                  <w:marRight w:val="0"/>
                  <w:marTop w:val="0"/>
                  <w:marBottom w:val="0"/>
                  <w:divBdr>
                    <w:top w:val="single" w:sz="2" w:space="0" w:color="008000"/>
                    <w:left w:val="single" w:sz="2" w:space="0" w:color="008000"/>
                    <w:bottom w:val="single" w:sz="2" w:space="0" w:color="008000"/>
                    <w:right w:val="single" w:sz="2" w:space="0" w:color="008000"/>
                  </w:divBdr>
                </w:div>
                <w:div w:id="1627469270">
                  <w:marLeft w:val="0"/>
                  <w:marRight w:val="0"/>
                  <w:marTop w:val="0"/>
                  <w:marBottom w:val="0"/>
                  <w:divBdr>
                    <w:top w:val="single" w:sz="2" w:space="0" w:color="008000"/>
                    <w:left w:val="single" w:sz="2" w:space="0" w:color="008000"/>
                    <w:bottom w:val="single" w:sz="2" w:space="0" w:color="008000"/>
                    <w:right w:val="single" w:sz="2" w:space="0" w:color="008000"/>
                  </w:divBdr>
                </w:div>
                <w:div w:id="2084519789">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 w:id="718482074">
      <w:bodyDiv w:val="1"/>
      <w:marLeft w:val="0"/>
      <w:marRight w:val="0"/>
      <w:marTop w:val="0"/>
      <w:marBottom w:val="0"/>
      <w:divBdr>
        <w:top w:val="none" w:sz="0" w:space="0" w:color="auto"/>
        <w:left w:val="none" w:sz="0" w:space="0" w:color="auto"/>
        <w:bottom w:val="none" w:sz="0" w:space="0" w:color="auto"/>
        <w:right w:val="none" w:sz="0" w:space="0" w:color="auto"/>
      </w:divBdr>
    </w:div>
    <w:div w:id="748311017">
      <w:bodyDiv w:val="1"/>
      <w:marLeft w:val="0"/>
      <w:marRight w:val="0"/>
      <w:marTop w:val="0"/>
      <w:marBottom w:val="0"/>
      <w:divBdr>
        <w:top w:val="none" w:sz="0" w:space="0" w:color="auto"/>
        <w:left w:val="none" w:sz="0" w:space="0" w:color="auto"/>
        <w:bottom w:val="none" w:sz="0" w:space="0" w:color="auto"/>
        <w:right w:val="none" w:sz="0" w:space="0" w:color="auto"/>
      </w:divBdr>
      <w:divsChild>
        <w:div w:id="1497108632">
          <w:marLeft w:val="0"/>
          <w:marRight w:val="0"/>
          <w:marTop w:val="0"/>
          <w:marBottom w:val="0"/>
          <w:divBdr>
            <w:top w:val="none" w:sz="0" w:space="0" w:color="auto"/>
            <w:left w:val="none" w:sz="0" w:space="0" w:color="auto"/>
            <w:bottom w:val="none" w:sz="0" w:space="0" w:color="auto"/>
            <w:right w:val="none" w:sz="0" w:space="0" w:color="auto"/>
          </w:divBdr>
          <w:divsChild>
            <w:div w:id="652567995">
              <w:marLeft w:val="0"/>
              <w:marRight w:val="0"/>
              <w:marTop w:val="0"/>
              <w:marBottom w:val="0"/>
              <w:divBdr>
                <w:top w:val="none" w:sz="0" w:space="0" w:color="auto"/>
                <w:left w:val="none" w:sz="0" w:space="0" w:color="auto"/>
                <w:bottom w:val="none" w:sz="0" w:space="0" w:color="auto"/>
                <w:right w:val="none" w:sz="0" w:space="0" w:color="auto"/>
              </w:divBdr>
              <w:divsChild>
                <w:div w:id="1805268386">
                  <w:marLeft w:val="0"/>
                  <w:marRight w:val="0"/>
                  <w:marTop w:val="0"/>
                  <w:marBottom w:val="0"/>
                  <w:divBdr>
                    <w:top w:val="none" w:sz="0" w:space="0" w:color="auto"/>
                    <w:left w:val="none" w:sz="0" w:space="0" w:color="auto"/>
                    <w:bottom w:val="none" w:sz="0" w:space="0" w:color="auto"/>
                    <w:right w:val="none" w:sz="0" w:space="0" w:color="auto"/>
                  </w:divBdr>
                  <w:divsChild>
                    <w:div w:id="1258633296">
                      <w:marLeft w:val="0"/>
                      <w:marRight w:val="0"/>
                      <w:marTop w:val="0"/>
                      <w:marBottom w:val="0"/>
                      <w:divBdr>
                        <w:top w:val="none" w:sz="0" w:space="0" w:color="auto"/>
                        <w:left w:val="none" w:sz="0" w:space="0" w:color="auto"/>
                        <w:bottom w:val="none" w:sz="0" w:space="0" w:color="auto"/>
                        <w:right w:val="none" w:sz="0" w:space="0" w:color="auto"/>
                      </w:divBdr>
                      <w:divsChild>
                        <w:div w:id="607539618">
                          <w:marLeft w:val="0"/>
                          <w:marRight w:val="0"/>
                          <w:marTop w:val="150"/>
                          <w:marBottom w:val="0"/>
                          <w:divBdr>
                            <w:top w:val="none" w:sz="0" w:space="0" w:color="auto"/>
                            <w:left w:val="none" w:sz="0" w:space="0" w:color="auto"/>
                            <w:bottom w:val="none" w:sz="0" w:space="0" w:color="auto"/>
                            <w:right w:val="none" w:sz="0" w:space="0" w:color="auto"/>
                          </w:divBdr>
                          <w:divsChild>
                            <w:div w:id="1594706380">
                              <w:marLeft w:val="0"/>
                              <w:marRight w:val="26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040496">
      <w:bodyDiv w:val="1"/>
      <w:marLeft w:val="0"/>
      <w:marRight w:val="0"/>
      <w:marTop w:val="0"/>
      <w:marBottom w:val="0"/>
      <w:divBdr>
        <w:top w:val="none" w:sz="0" w:space="0" w:color="auto"/>
        <w:left w:val="none" w:sz="0" w:space="0" w:color="auto"/>
        <w:bottom w:val="none" w:sz="0" w:space="0" w:color="auto"/>
        <w:right w:val="none" w:sz="0" w:space="0" w:color="auto"/>
      </w:divBdr>
    </w:div>
    <w:div w:id="1544051388">
      <w:bodyDiv w:val="1"/>
      <w:marLeft w:val="0"/>
      <w:marRight w:val="0"/>
      <w:marTop w:val="0"/>
      <w:marBottom w:val="0"/>
      <w:divBdr>
        <w:top w:val="none" w:sz="0" w:space="0" w:color="auto"/>
        <w:left w:val="none" w:sz="0" w:space="0" w:color="auto"/>
        <w:bottom w:val="none" w:sz="0" w:space="0" w:color="auto"/>
        <w:right w:val="none" w:sz="0" w:space="0" w:color="auto"/>
      </w:divBdr>
    </w:div>
    <w:div w:id="1728915444">
      <w:bodyDiv w:val="1"/>
      <w:marLeft w:val="0"/>
      <w:marRight w:val="0"/>
      <w:marTop w:val="0"/>
      <w:marBottom w:val="0"/>
      <w:divBdr>
        <w:top w:val="none" w:sz="0" w:space="0" w:color="auto"/>
        <w:left w:val="none" w:sz="0" w:space="0" w:color="auto"/>
        <w:bottom w:val="none" w:sz="0" w:space="0" w:color="auto"/>
        <w:right w:val="none" w:sz="0" w:space="0" w:color="auto"/>
      </w:divBdr>
      <w:divsChild>
        <w:div w:id="1256675010">
          <w:marLeft w:val="547"/>
          <w:marRight w:val="0"/>
          <w:marTop w:val="154"/>
          <w:marBottom w:val="0"/>
          <w:divBdr>
            <w:top w:val="none" w:sz="0" w:space="0" w:color="auto"/>
            <w:left w:val="none" w:sz="0" w:space="0" w:color="auto"/>
            <w:bottom w:val="none" w:sz="0" w:space="0" w:color="auto"/>
            <w:right w:val="none" w:sz="0" w:space="0" w:color="auto"/>
          </w:divBdr>
        </w:div>
        <w:div w:id="1638101807">
          <w:marLeft w:val="547"/>
          <w:marRight w:val="0"/>
          <w:marTop w:val="154"/>
          <w:marBottom w:val="0"/>
          <w:divBdr>
            <w:top w:val="none" w:sz="0" w:space="0" w:color="auto"/>
            <w:left w:val="none" w:sz="0" w:space="0" w:color="auto"/>
            <w:bottom w:val="none" w:sz="0" w:space="0" w:color="auto"/>
            <w:right w:val="none" w:sz="0" w:space="0" w:color="auto"/>
          </w:divBdr>
        </w:div>
        <w:div w:id="182978355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chi.org/anti-scald-valve.htm" TargetMode="External"/><Relationship Id="rId117" Type="http://schemas.openxmlformats.org/officeDocument/2006/relationships/hyperlink" Target="http://cfpub.epa.gov/flpp/searchrrp_training.htm" TargetMode="External"/><Relationship Id="rId21" Type="http://schemas.openxmlformats.org/officeDocument/2006/relationships/hyperlink" Target="http://www.codecheck.com/cc/index.html" TargetMode="External"/><Relationship Id="rId42" Type="http://schemas.openxmlformats.org/officeDocument/2006/relationships/hyperlink" Target="https://www.nkba.org/Guidelines.aspx" TargetMode="External"/><Relationship Id="rId47" Type="http://schemas.openxmlformats.org/officeDocument/2006/relationships/hyperlink" Target="http://laminateflooringco.com/ac-ratings/" TargetMode="External"/><Relationship Id="rId63" Type="http://schemas.openxmlformats.org/officeDocument/2006/relationships/hyperlink" Target="http://www.familyhandyman.com/home-security/replace-a-peephole-with-a-door-viewer/view-all" TargetMode="External"/><Relationship Id="rId68" Type="http://schemas.openxmlformats.org/officeDocument/2006/relationships/hyperlink" Target="http://www.consumerreports.org/cro/co-and-smoke-alarms/buying-guide.htm" TargetMode="External"/><Relationship Id="rId84" Type="http://schemas.openxmlformats.org/officeDocument/2006/relationships/hyperlink" Target="http://www.poolsafely.gov/" TargetMode="External"/><Relationship Id="rId89" Type="http://schemas.openxmlformats.org/officeDocument/2006/relationships/hyperlink" Target="file:///C:\Users\Jayne\Desktop\NCHH%20Phase%202\&#8226;%09http:\www3.epa.gov\epawaste\hazard\tsd\pcbs\about.htm" TargetMode="External"/><Relationship Id="rId112" Type="http://schemas.openxmlformats.org/officeDocument/2006/relationships/hyperlink" Target="http://www.stoppests.org/what-is-ipm/using-ipm/pesticide-applications/what-procurement-needs-to-know-about-contracting-for-pest-control/" TargetMode="External"/><Relationship Id="rId133" Type="http://schemas.openxmlformats.org/officeDocument/2006/relationships/hyperlink" Target="https://portal.hud.gov/hudportal/documents/huddoc?id=pdfowners.pdf" TargetMode="External"/><Relationship Id="rId16" Type="http://schemas.openxmlformats.org/officeDocument/2006/relationships/image" Target="media/image3.jpeg"/><Relationship Id="rId107" Type="http://schemas.openxmlformats.org/officeDocument/2006/relationships/hyperlink" Target="http://buildingscience.com/documents/insights/bsi-073-macbeth-does-vapor-barriers" TargetMode="External"/><Relationship Id="rId11" Type="http://schemas.openxmlformats.org/officeDocument/2006/relationships/hyperlink" Target="http://www.enterprisecommunity.com/resources" TargetMode="External"/><Relationship Id="rId32" Type="http://schemas.openxmlformats.org/officeDocument/2006/relationships/image" Target="media/image4.png"/><Relationship Id="rId37" Type="http://schemas.openxmlformats.org/officeDocument/2006/relationships/hyperlink" Target="https://www.nkba.org/Guidelines.aspx" TargetMode="External"/><Relationship Id="rId53" Type="http://schemas.openxmlformats.org/officeDocument/2006/relationships/hyperlink" Target="http://www.grainger.com" TargetMode="External"/><Relationship Id="rId58" Type="http://schemas.openxmlformats.org/officeDocument/2006/relationships/hyperlink" Target="http://www.thisoldhouse.com/toh/article/0,,219535,00.html" TargetMode="External"/><Relationship Id="rId74" Type="http://schemas.openxmlformats.org/officeDocument/2006/relationships/hyperlink" Target="http://www.nfpa.org/safety-information/for-consumers/populations/people-with-disabilities/educational-materials/people-who-are-deaf-or-hard-of-hearing" TargetMode="External"/><Relationship Id="rId79" Type="http://schemas.openxmlformats.org/officeDocument/2006/relationships/hyperlink" Target="file:///C:\Users\Jayne\Desktop\NCHH%20Phase%202\&#8226;%09http:\www.uline.com\BL_463\Anti-Slip-Treads" TargetMode="External"/><Relationship Id="rId102" Type="http://schemas.openxmlformats.org/officeDocument/2006/relationships/hyperlink" Target="http://www.bpi.org/individual_locator.aspx" TargetMode="External"/><Relationship Id="rId123" Type="http://schemas.openxmlformats.org/officeDocument/2006/relationships/hyperlink" Target="http://www.epa.gov/radon/find-radon-test-kit-or-measurement-and-mitigation-professional" TargetMode="External"/><Relationship Id="rId128" Type="http://schemas.openxmlformats.org/officeDocument/2006/relationships/hyperlink" Target="http://www.dea.gov/clan-lab/index.shtml" TargetMode="External"/><Relationship Id="rId5" Type="http://schemas.openxmlformats.org/officeDocument/2006/relationships/webSettings" Target="webSettings.xml"/><Relationship Id="rId90" Type="http://schemas.openxmlformats.org/officeDocument/2006/relationships/hyperlink" Target="http://www3.epa.gov/epawaste/hazard/tsd/pcbs/pubs/waste.htm" TargetMode="External"/><Relationship Id="rId95" Type="http://schemas.openxmlformats.org/officeDocument/2006/relationships/hyperlink" Target="https://www.baseboardheatercovers.com/the-home-depot-and-lowes-retailing-baseboard-heater-covers/" TargetMode="External"/><Relationship Id="rId14" Type="http://schemas.openxmlformats.org/officeDocument/2006/relationships/hyperlink" Target="http://www.nolo.com/legal-encyclopedia/state-landlord-tenant-laws" TargetMode="External"/><Relationship Id="rId22" Type="http://schemas.openxmlformats.org/officeDocument/2006/relationships/hyperlink" Target="http://www.csia.org/homeowner-resources/Avoiding_Carbon_Monoxide_Hazards.aspx" TargetMode="External"/><Relationship Id="rId27" Type="http://schemas.openxmlformats.org/officeDocument/2006/relationships/hyperlink" Target="http://shop.iccsafe.org/2015-weptm-water-efficiency-provisions-of-the-2015-international-green-construction-coder.html" TargetMode="External"/><Relationship Id="rId30" Type="http://schemas.openxmlformats.org/officeDocument/2006/relationships/hyperlink" Target="http://www.epa.gov/safewater/privatewells/whereyoulive.html" TargetMode="External"/><Relationship Id="rId35" Type="http://schemas.openxmlformats.org/officeDocument/2006/relationships/hyperlink" Target="http://www.cdc.gov/nceh/lead/programs/default.htm" TargetMode="External"/><Relationship Id="rId43" Type="http://schemas.openxmlformats.org/officeDocument/2006/relationships/hyperlink" Target="http://www.flooring-professionals.com/the-safest-bathroom-flooring/" TargetMode="External"/><Relationship Id="rId48" Type="http://schemas.openxmlformats.org/officeDocument/2006/relationships/hyperlink" Target="http://greenspec.buildinggreen.com/" TargetMode="External"/><Relationship Id="rId56" Type="http://schemas.openxmlformats.org/officeDocument/2006/relationships/hyperlink" Target="http://www.popularmechanics.com/home/how-to/a158/1275596/" TargetMode="External"/><Relationship Id="rId64" Type="http://schemas.openxmlformats.org/officeDocument/2006/relationships/hyperlink" Target="http://www.familyhandyman.com/doors/self-closing-door-making-an-existing-garage-service-door-automatic/view-all" TargetMode="External"/><Relationship Id="rId69" Type="http://schemas.openxmlformats.org/officeDocument/2006/relationships/hyperlink" Target="http://www.securityfireequipment.com/html/firestop_gardian.html" TargetMode="External"/><Relationship Id="rId77" Type="http://schemas.openxmlformats.org/officeDocument/2006/relationships/hyperlink" Target="http://www.roppe.com/products/rubberstairtreads/index.html" TargetMode="External"/><Relationship Id="rId100" Type="http://schemas.openxmlformats.org/officeDocument/2006/relationships/hyperlink" Target="http://www.residentialenergydynamics.com/REDCalcFree/Tools/ASHRAE6222013" TargetMode="External"/><Relationship Id="rId105" Type="http://schemas.openxmlformats.org/officeDocument/2006/relationships/hyperlink" Target="http://www.crawlspaces.org/" TargetMode="External"/><Relationship Id="rId113" Type="http://schemas.openxmlformats.org/officeDocument/2006/relationships/hyperlink" Target="http://www.stoppests.org/what-is-ipm/using-ipm/pesticide-applications/hiring-a-pest-management-firm/?keywords=hiring" TargetMode="External"/><Relationship Id="rId118" Type="http://schemas.openxmlformats.org/officeDocument/2006/relationships/hyperlink" Target="http://www.epa.gov/asbestos/state-asbestos-contacts" TargetMode="External"/><Relationship Id="rId126" Type="http://schemas.openxmlformats.org/officeDocument/2006/relationships/hyperlink" Target="http://www.nrsb.org/" TargetMode="External"/><Relationship Id="rId134"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www.certainteed.com/resources/NoiseControl%20Brochure%2030-29-121.pdf" TargetMode="External"/><Relationship Id="rId72" Type="http://schemas.openxmlformats.org/officeDocument/2006/relationships/hyperlink" Target="http://www.homefiresprinkler.org/" TargetMode="External"/><Relationship Id="rId80" Type="http://schemas.openxmlformats.org/officeDocument/2006/relationships/hyperlink" Target="http://www.diynetwork.com/how-to/rooms-and-spaces/floors/installing-non-slip-stair-treads" TargetMode="External"/><Relationship Id="rId85" Type="http://schemas.openxmlformats.org/officeDocument/2006/relationships/hyperlink" Target="file:///C:\Users\Jayne\Desktop\NCHH%20Phase%202\&#8226;%09http:\www.poolsafely.gov\pool-spa-safety-act\technical-guides\" TargetMode="External"/><Relationship Id="rId93" Type="http://schemas.openxmlformats.org/officeDocument/2006/relationships/hyperlink" Target="http://www.nrel.gov/docs/fy02osti/31318.pdf" TargetMode="External"/><Relationship Id="rId98" Type="http://schemas.openxmlformats.org/officeDocument/2006/relationships/hyperlink" Target="https://nest.com/thermostat/meet-nest-thermostat/" TargetMode="External"/><Relationship Id="rId121" Type="http://schemas.openxmlformats.org/officeDocument/2006/relationships/hyperlink" Target="http://www.epa.gov/radon/radon-resistant-construction-basics-and-techniques" TargetMode="External"/><Relationship Id="rId3" Type="http://schemas.openxmlformats.org/officeDocument/2006/relationships/styles" Target="styles.xml"/><Relationship Id="rId12" Type="http://schemas.openxmlformats.org/officeDocument/2006/relationships/hyperlink" Target="http://www2.epa.gov/recycle" TargetMode="External"/><Relationship Id="rId17" Type="http://schemas.openxmlformats.org/officeDocument/2006/relationships/hyperlink" Target="http://www.codecheck.com/cc/index.html" TargetMode="External"/><Relationship Id="rId25" Type="http://schemas.openxmlformats.org/officeDocument/2006/relationships/hyperlink" Target="http://www.cpsc.gov/PageFiles/121522/5098.pdf" TargetMode="External"/><Relationship Id="rId33" Type="http://schemas.openxmlformats.org/officeDocument/2006/relationships/hyperlink" Target="http://www.epa.gov/safewater/labs/index.html" TargetMode="External"/><Relationship Id="rId38" Type="http://schemas.openxmlformats.org/officeDocument/2006/relationships/hyperlink" Target="http://www.fsis.usda.gov/shared/PDF/Refrigeration_and_Food_Safety.pdf" TargetMode="External"/><Relationship Id="rId46" Type="http://schemas.openxmlformats.org/officeDocument/2006/relationships/hyperlink" Target="http://www.flooring-professionals.com/the-safest-bathroom-flooring/" TargetMode="External"/><Relationship Id="rId59" Type="http://schemas.openxmlformats.org/officeDocument/2006/relationships/hyperlink" Target="https://learningcenter.statefarm.com/residence/safety-1/choosing-the-best-door-lock-for-your-home/" TargetMode="External"/><Relationship Id="rId67" Type="http://schemas.openxmlformats.org/officeDocument/2006/relationships/hyperlink" Target="http://www.nfpa.org/safety-information/for-consumers/fire-and-safety-equipment/smoke-alarms/ionization-vs-photoelectric" TargetMode="External"/><Relationship Id="rId103" Type="http://schemas.openxmlformats.org/officeDocument/2006/relationships/hyperlink" Target="http://nrha.org/BasicTraining/Paint_Decorating/4Bonding_Patching/Caulks_Sealants/presentation_html5.html" TargetMode="External"/><Relationship Id="rId108" Type="http://schemas.openxmlformats.org/officeDocument/2006/relationships/hyperlink" Target="http://www.nrel.gov/docs/fy12osti/53399.pdf" TargetMode="External"/><Relationship Id="rId116" Type="http://schemas.openxmlformats.org/officeDocument/2006/relationships/hyperlink" Target="http://cfpub.epa.gov/flpp/search.cfm?Applicant_Type=firm" TargetMode="External"/><Relationship Id="rId124" Type="http://schemas.openxmlformats.org/officeDocument/2006/relationships/hyperlink" Target="http://www.epa.gov/radon/find-information-about-local-radon-zones-and-radon-programs" TargetMode="External"/><Relationship Id="rId129" Type="http://schemas.openxmlformats.org/officeDocument/2006/relationships/hyperlink" Target="http://www.idph.state.il.us/envhealth/factsheets/meth-cleanup.htm" TargetMode="External"/><Relationship Id="rId137" Type="http://schemas.openxmlformats.org/officeDocument/2006/relationships/theme" Target="theme/theme1.xml"/><Relationship Id="rId20" Type="http://schemas.openxmlformats.org/officeDocument/2006/relationships/hyperlink" Target="http://www.codecheck.com/cc/ccimages/PDFs/SafetyGlazingHansenOctober2011.pdf" TargetMode="External"/><Relationship Id="rId41" Type="http://schemas.openxmlformats.org/officeDocument/2006/relationships/hyperlink" Target="http://www.echeloncabinetry.com/data/pdf/Leed_Brochure.pdf" TargetMode="External"/><Relationship Id="rId54" Type="http://schemas.openxmlformats.org/officeDocument/2006/relationships/hyperlink" Target="http://www.extech.com/instruments/categories.asp?catid=18" TargetMode="External"/><Relationship Id="rId62" Type="http://schemas.openxmlformats.org/officeDocument/2006/relationships/hyperlink" Target="http://www.familyhandyman.com/home-security/how-to-install-a-peephole-in-a-door/view-all" TargetMode="External"/><Relationship Id="rId70" Type="http://schemas.openxmlformats.org/officeDocument/2006/relationships/hyperlink" Target="http://www.health.state.mn.us/divs/fpc/fireext2.pdf" TargetMode="External"/><Relationship Id="rId75" Type="http://schemas.openxmlformats.org/officeDocument/2006/relationships/hyperlink" Target="http://www.nfpa.org/~/media/files/safety-information/safety-tip-sheets/cosafety.pdf?la=en" TargetMode="External"/><Relationship Id="rId83" Type="http://schemas.openxmlformats.org/officeDocument/2006/relationships/hyperlink" Target="http://www.grainger.com/category/safety-storage/safety/ecatalog/N-b4d" TargetMode="External"/><Relationship Id="rId88" Type="http://schemas.openxmlformats.org/officeDocument/2006/relationships/hyperlink" Target="http://www.kleintools.com/catalog/electrical-testers/gfci-receptacle-tester-0" TargetMode="External"/><Relationship Id="rId91" Type="http://schemas.openxmlformats.org/officeDocument/2006/relationships/hyperlink" Target="file:///C:\Users\Jayne\Desktop\NCHH%20Phase%202\&#8226;%09http:\www3.epa.gov\epawaste\hazard\tsd\pcbs\pubs\ballastchart.pdf" TargetMode="External"/><Relationship Id="rId96" Type="http://schemas.openxmlformats.org/officeDocument/2006/relationships/hyperlink" Target="http://www.energystar.gov/?c=heat_cool.pr_hvac" TargetMode="External"/><Relationship Id="rId111" Type="http://schemas.openxmlformats.org/officeDocument/2006/relationships/hyperlink" Target="http://www.stoppests.org/stoppests/assets/File/BHA%20IPM%20Structural%20Guidebook.pdf" TargetMode="External"/><Relationship Id="rId132" Type="http://schemas.openxmlformats.org/officeDocument/2006/relationships/hyperlink" Target="http://portal.hud.gov/hudportal/HUD?src=/smokefreetoolkits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rtal.hud.gov/hudportal/documents/huddoc?id=DOC_10768.pdf" TargetMode="External"/><Relationship Id="rId23" Type="http://schemas.openxmlformats.org/officeDocument/2006/relationships/hyperlink" Target="http://www.burnfoundation.org/programs/resource.cfm?c=1&amp;a=3" TargetMode="External"/><Relationship Id="rId28" Type="http://schemas.openxmlformats.org/officeDocument/2006/relationships/hyperlink" Target="https://www.ashrae.org/news/2015/legionellosis-standard-provides-guidance-on-risk-management-requirements" TargetMode="External"/><Relationship Id="rId36" Type="http://schemas.openxmlformats.org/officeDocument/2006/relationships/hyperlink" Target="https://www.hudexchange.info/resource/745/sample-nsp-singlefamily-housing-rehabilitation-standard/" TargetMode="External"/><Relationship Id="rId49" Type="http://schemas.openxmlformats.org/officeDocument/2006/relationships/hyperlink" Target="http://www.carpet-rug.org" TargetMode="External"/><Relationship Id="rId57" Type="http://schemas.openxmlformats.org/officeDocument/2006/relationships/hyperlink" Target="http://www.consumerreports.org/cro/door-locks/buying-guide.htm" TargetMode="External"/><Relationship Id="rId106" Type="http://schemas.openxmlformats.org/officeDocument/2006/relationships/hyperlink" Target="http://www.epa.gov/mold" TargetMode="External"/><Relationship Id="rId114" Type="http://schemas.openxmlformats.org/officeDocument/2006/relationships/hyperlink" Target="http://www.stoppests.org/ipm-training/" TargetMode="External"/><Relationship Id="rId119" Type="http://schemas.openxmlformats.org/officeDocument/2006/relationships/hyperlink" Target="http://www.epa.gov/asbestos/protect-your-family" TargetMode="External"/><Relationship Id="rId127" Type="http://schemas.openxmlformats.org/officeDocument/2006/relationships/hyperlink" Target="file:///C:\Users\Jayne\Desktop\NCHH%20Phase%202\&#8226;%09http:\www.epa.gov\radon\find-information-about-local-radon-zones-and-radon-programs" TargetMode="External"/><Relationship Id="rId10" Type="http://schemas.openxmlformats.org/officeDocument/2006/relationships/hyperlink" Target="http://www.iccsafe.org/government/adoption.html" TargetMode="External"/><Relationship Id="rId31" Type="http://schemas.openxmlformats.org/officeDocument/2006/relationships/hyperlink" Target="http://www.cdc.gov/Other/disclaimer.html" TargetMode="External"/><Relationship Id="rId44" Type="http://schemas.openxmlformats.org/officeDocument/2006/relationships/hyperlink" Target="http://www.ada.gov/regs2010/2010ADAStandards/2010ADAstandards.htm" TargetMode="External"/><Relationship Id="rId52" Type="http://schemas.openxmlformats.org/officeDocument/2006/relationships/hyperlink" Target="http://www.homedepot.com/b/Electrical-Electrical-Tools-Accessories-Electrical-Test-Meters/Sound-Level-Meter/N-5yc1vZboffZ1z117zq" TargetMode="External"/><Relationship Id="rId60" Type="http://schemas.openxmlformats.org/officeDocument/2006/relationships/hyperlink" Target="http://www.homedepot.com/c/how_to_secure_your_windows_HT_PG_DW" TargetMode="External"/><Relationship Id="rId65" Type="http://schemas.openxmlformats.org/officeDocument/2006/relationships/hyperlink" Target="http://www.nfpa.org/safety-information/for-consumers/populations/people-with-disabilities/educational-materials/people-who-are-deaf-or-hard-of-hearing" TargetMode="External"/><Relationship Id="rId73" Type="http://schemas.openxmlformats.org/officeDocument/2006/relationships/hyperlink" Target="http://www.consumerreports.org/cro/co-and-smoke-alarms/buying-guide.htm" TargetMode="External"/><Relationship Id="rId78" Type="http://schemas.openxmlformats.org/officeDocument/2006/relationships/hyperlink" Target="http://www.armstrong.com/commflooringna/products/installation-maintenance-accessories/wall-base-accessories/treads-risers-tiles/_/N-7b6Z1z141kuZ1z141hf" TargetMode="External"/><Relationship Id="rId81" Type="http://schemas.openxmlformats.org/officeDocument/2006/relationships/hyperlink" Target="http://www.hannahgeneserfoundation.org/pdf/window_guard_options.pdf" TargetMode="External"/><Relationship Id="rId86" Type="http://schemas.openxmlformats.org/officeDocument/2006/relationships/hyperlink" Target="http://shop.iccsafe.org/2015-international-swimming-pool-and-spa-coder-ispscr-1.html" TargetMode="External"/><Relationship Id="rId94" Type="http://schemas.openxmlformats.org/officeDocument/2006/relationships/hyperlink" Target="http://www.thisoldhouse.com/toh/how-to/intro/0,,1582598,00.html" TargetMode="External"/><Relationship Id="rId99" Type="http://schemas.openxmlformats.org/officeDocument/2006/relationships/hyperlink" Target="http://energy.gov/energysaver/whole-house-ventilation" TargetMode="External"/><Relationship Id="rId101" Type="http://schemas.openxmlformats.org/officeDocument/2006/relationships/hyperlink" Target="http://www.aldes.us/make-up-air-solutions/airlet-200" TargetMode="External"/><Relationship Id="rId122" Type="http://schemas.openxmlformats.org/officeDocument/2006/relationships/hyperlink" Target="http://www.epa.gov/radon/find-information-about-local-radon-zones-and-radon-programs" TargetMode="External"/><Relationship Id="rId130" Type="http://schemas.openxmlformats.org/officeDocument/2006/relationships/hyperlink" Target="http://www.epa.gov/oem/methlab.htm" TargetMode="External"/><Relationship Id="rId13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www.earth911.com/recycling-center-search-guides" TargetMode="External"/><Relationship Id="rId18" Type="http://schemas.openxmlformats.org/officeDocument/2006/relationships/hyperlink" Target="http://portal.hud.gov/hudportal/documents/huddoc?id=DOC_26481.pdf" TargetMode="External"/><Relationship Id="rId39" Type="http://schemas.openxmlformats.org/officeDocument/2006/relationships/hyperlink" Target="http://www.cdc.gov/nceh/drywall/docs/whatyoushouldknowaboutformaldehyde.pdf" TargetMode="External"/><Relationship Id="rId109" Type="http://schemas.openxmlformats.org/officeDocument/2006/relationships/hyperlink" Target="http://www.stoppests.org/what-is-ipm/" TargetMode="External"/><Relationship Id="rId34" Type="http://schemas.openxmlformats.org/officeDocument/2006/relationships/hyperlink" Target="http://water.epa.gov/drink/info/lead/index.cfm" TargetMode="External"/><Relationship Id="rId50" Type="http://schemas.openxmlformats.org/officeDocument/2006/relationships/hyperlink" Target="http://portal.hud.gov/hudportal/documents/huddoc?id=DOC_16419.pdf" TargetMode="External"/><Relationship Id="rId55" Type="http://schemas.openxmlformats.org/officeDocument/2006/relationships/hyperlink" Target="http://www.jeld-wen.com/professional/tools-education/egress-openings-calculator" TargetMode="External"/><Relationship Id="rId76" Type="http://schemas.openxmlformats.org/officeDocument/2006/relationships/hyperlink" Target="file:///C:\Users\Jayne\Desktop\NCHH%20Phase%202\&#8226;%09http:\solutions.3m.com\wps\portal\3M\en_US\Facilities-Care-Cleaning-NA\commercial-cleaning\cleaning-supplies\~\Facilities-Care-Cleaning-Products%3fN=5927804+8703506+8710489&amp;rt=r3" TargetMode="External"/><Relationship Id="rId97" Type="http://schemas.openxmlformats.org/officeDocument/2006/relationships/hyperlink" Target="http://www.energystar.gov/index.cfm?fuseaction=vid_gallery.showGenYTVideo" TargetMode="External"/><Relationship Id="rId104" Type="http://schemas.openxmlformats.org/officeDocument/2006/relationships/hyperlink" Target="http://store.doyourownpestcontrol.com/stuf-fit-copper-mesh-wool" TargetMode="External"/><Relationship Id="rId120" Type="http://schemas.openxmlformats.org/officeDocument/2006/relationships/hyperlink" Target="http://www.epa.gov/asbestos/asbestos-professionals" TargetMode="External"/><Relationship Id="rId125" Type="http://schemas.openxmlformats.org/officeDocument/2006/relationships/hyperlink" Target="http://www.nrpp.info/" TargetMode="External"/><Relationship Id="rId7" Type="http://schemas.openxmlformats.org/officeDocument/2006/relationships/endnotes" Target="endnotes.xml"/><Relationship Id="rId71" Type="http://schemas.openxmlformats.org/officeDocument/2006/relationships/hyperlink" Target="file:///C:\Users\Jayne\Desktop\NCHH%20Phase%202\&#8226;%09http:\www.nfpa.org\safety-information\for-consumers\fire-and-safety-equipment\home-fire-sprinklers" TargetMode="External"/><Relationship Id="rId92" Type="http://schemas.openxmlformats.org/officeDocument/2006/relationships/hyperlink" Target="http://www.nrel.gov/docs/fy12osti/52991.pdf" TargetMode="External"/><Relationship Id="rId2" Type="http://schemas.openxmlformats.org/officeDocument/2006/relationships/numbering" Target="numbering.xml"/><Relationship Id="rId29" Type="http://schemas.openxmlformats.org/officeDocument/2006/relationships/hyperlink" Target="http://www.cdc.gov/healthywater/drinking/private/wells/testing.html" TargetMode="External"/><Relationship Id="rId24" Type="http://schemas.openxmlformats.org/officeDocument/2006/relationships/hyperlink" Target="http://www.codecheck.com/cc/CCP&amp;M4th.html" TargetMode="External"/><Relationship Id="rId40" Type="http://schemas.openxmlformats.org/officeDocument/2006/relationships/hyperlink" Target="http://www.kcma.org/Uploads/File/HUD_Severe_Use.pdf" TargetMode="External"/><Relationship Id="rId45" Type="http://schemas.openxmlformats.org/officeDocument/2006/relationships/hyperlink" Target="http://www.adabathroom.com/index.html" TargetMode="External"/><Relationship Id="rId66" Type="http://schemas.openxmlformats.org/officeDocument/2006/relationships/hyperlink" Target="http://www.nfpa.org/safety-information/for-consumers/fire-and-safety-equipment/smoke-alarms/installing-and-maintaining-smoke-alarms" TargetMode="External"/><Relationship Id="rId87" Type="http://schemas.openxmlformats.org/officeDocument/2006/relationships/hyperlink" Target="http://www.homedepot.com/c/steps_to_install_spa_panel_HT_PG_EL" TargetMode="External"/><Relationship Id="rId110" Type="http://schemas.openxmlformats.org/officeDocument/2006/relationships/hyperlink" Target="http://www.sfenvironment.org/sites/default/files/fliers/files/final_ppbd_guidelines_12-5-12.pdf" TargetMode="External"/><Relationship Id="rId115" Type="http://schemas.openxmlformats.org/officeDocument/2006/relationships/hyperlink" Target="http://cfpub.epa.gov/flpp/searchrrp_firm.htm" TargetMode="External"/><Relationship Id="rId131" Type="http://schemas.openxmlformats.org/officeDocument/2006/relationships/hyperlink" Target="https://portal.hud.gov/hudportal/documents/huddoc?id=pdfowners.pdf" TargetMode="External"/><Relationship Id="rId136" Type="http://schemas.openxmlformats.org/officeDocument/2006/relationships/fontTable" Target="fontTable.xml"/><Relationship Id="rId61" Type="http://schemas.openxmlformats.org/officeDocument/2006/relationships/hyperlink" Target="http://parent.guide/how-to-baby-proof-windows/" TargetMode="External"/><Relationship Id="rId82" Type="http://schemas.openxmlformats.org/officeDocument/2006/relationships/hyperlink" Target="http://www.nfpa.org/codes-and-standards/document-information-pages?mode=code&amp;code=30" TargetMode="External"/><Relationship Id="rId19" Type="http://schemas.openxmlformats.org/officeDocument/2006/relationships/hyperlink" Target="http://portal.hud.gov/hudportal/HUD?src=/program_offices/public_indian_housing/reac/products/pass/pass_tr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1.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EC68C-2FCD-4C16-B110-FE3ED599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23</Pages>
  <Words>12845</Words>
  <Characters>72447</Characters>
  <Application>Microsoft Office Word</Application>
  <DocSecurity>0</DocSecurity>
  <Lines>2414</Lines>
  <Paragraphs>1066</Paragraphs>
  <ScaleCrop>false</ScaleCrop>
  <HeadingPairs>
    <vt:vector size="2" baseType="variant">
      <vt:variant>
        <vt:lpstr>Title</vt:lpstr>
      </vt:variant>
      <vt:variant>
        <vt:i4>1</vt:i4>
      </vt:variant>
    </vt:vector>
  </HeadingPairs>
  <TitlesOfParts>
    <vt:vector size="1" baseType="lpstr">
      <vt:lpstr/>
    </vt:vector>
  </TitlesOfParts>
  <Company>Enterprise Community</Company>
  <LinksUpToDate>false</LinksUpToDate>
  <CharactersWithSpaces>84226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Woodward</dc:creator>
  <cp:lastModifiedBy>Christopher Bloom</cp:lastModifiedBy>
  <cp:revision>8</cp:revision>
  <cp:lastPrinted>2016-01-16T21:56:00Z</cp:lastPrinted>
  <dcterms:created xsi:type="dcterms:W3CDTF">2016-01-27T21:44:00Z</dcterms:created>
  <dcterms:modified xsi:type="dcterms:W3CDTF">2017-12-11T19:39:00Z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